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D39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关于推动交通运输与能源融合发展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实施</w:t>
      </w:r>
    </w:p>
    <w:p w14:paraId="51B2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草案解读</w:t>
      </w:r>
    </w:p>
    <w:p w14:paraId="447A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363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草案起草主要把握三个方面原则，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一是加强整体协同。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统筹交通与能源基础设施建设运营、运输装备、绿色燃料、产业培育等方面，以政策保障、试点引领、工作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协调为支撑，强化两个行业的整体优化与融合。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二是注重精准发力。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聚焦制约发展的瓶颈与短板，围绕场景突破、技术突破、模式突破，以点带面，实现我省交能融合整体水平跃升。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三是坚持分类施策。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因地制宜制定差异化发展路径，提出了适用于不同场景的交能融合发展模式，保障稳妥有序推进交能融合相关工作。</w:t>
      </w:r>
    </w:p>
    <w:p w14:paraId="11FE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草案主要包括总体目标、重点任务和保障措施三部分，每项重点任务和保障措施都明确了责任单位。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第一部分，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总体目标。聚焦交通运输能源结构、绿色能源供应能力、绿色载运工具等方面，提出了到2027年、2035年两个阶段的发展目标。近期，重点关注交通运输行业电能占终端用能比例、风电光伏装机容量、就近就地消纳比例、交通绿色燃料生产能力及新能源汽车在新增汽车中占比等有代表性、可考核的指标。到2035年，提出初步建立以清洁低碳能源消费为主、科技创新为关键支撑、绿色智慧节约为导向的交通运输用能体系要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第二部分，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重点任务。包括5个方面18条重点任务。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加强规划与工作协同，包括加强规划引领、优化清洁能源开发管理等2条重点任务。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推进交通基础设施新能源开发利用，包括安全有序推动铁路（轨道）、公路、港口航道、枢纽场站等基础设施绿色发展、积极推动零碳货运线路建设等5条重点任务。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提升交通运输能源体系韧性，包括增强交通运输能源系统弹性、提高交通运输能源应急保障能力、加强交通基础设施网与能源网协同互动、持续提升交通运输绿色燃料供应能力等4条重点任务。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推广新能源与清洁能源运输装备，包括推动铁路机车车辆绿色低碳转型、加快推广新能源车辆和设备、推进绿色低碳船舶发展、发展新能源航空器等4条重点任务。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壮大交能融合产业和技术标准体系，包括鼓励新模式推广及新兴产业孵化、强化科技创新引领、强化科技创新引领等3条重点任务。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第三部分，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保障措施。包括加大政策支撑保障、强化引领带动、加强工作协同联动等内容，为交能融合发展提供全方位支撑。</w:t>
      </w:r>
    </w:p>
    <w:p w14:paraId="42CE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806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69D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69D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A5216"/>
    <w:rsid w:val="04874344"/>
    <w:rsid w:val="04DF5F2E"/>
    <w:rsid w:val="055A5216"/>
    <w:rsid w:val="120C4728"/>
    <w:rsid w:val="212E5E1B"/>
    <w:rsid w:val="25706A02"/>
    <w:rsid w:val="294206B6"/>
    <w:rsid w:val="2AC01D81"/>
    <w:rsid w:val="360C62D3"/>
    <w:rsid w:val="39825E89"/>
    <w:rsid w:val="3CD71D6A"/>
    <w:rsid w:val="402E32EA"/>
    <w:rsid w:val="4057325B"/>
    <w:rsid w:val="40880C4C"/>
    <w:rsid w:val="4EEF633A"/>
    <w:rsid w:val="503A4A16"/>
    <w:rsid w:val="5D4A3BA2"/>
    <w:rsid w:val="6FD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936</Characters>
  <Lines>0</Lines>
  <Paragraphs>0</Paragraphs>
  <TotalTime>19</TotalTime>
  <ScaleCrop>false</ScaleCrop>
  <LinksUpToDate>false</LinksUpToDate>
  <CharactersWithSpaces>936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2025-12-15T08:17:00Z</dcterms:created>
  <dc:creator>高苏</dc:creator>
  <cp:lastModifiedBy>711911215</cp:lastModifiedBy>
  <dcterms:modified xsi:type="dcterms:W3CDTF">2025-12-16T02:31:53Z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B2B2FC7928BE4C2CBE65F2338F64D89F_11</vt:lpwstr>
  </property>
  <property fmtid="{D5CDD505-2E9C-101B-9397-08002B2CF9AE}" pid="4" name="KSOTemplateDocerSaveRecord">
    <vt:lpwstr>eyJoZGlkIjoiOTBjMzQ0ZjI0N2RmMDIxOTY3NzNlNzQ4MzhhN2NhNzIiLCJ1c2VySWQiOiI3MTE5MTEyMTUifQ==</vt:lpwstr>
  </property>
</Properties>
</file>