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山东平安路桥工程咨询有限公司检测中心</w:t>
      </w:r>
      <w:r>
        <w:rPr>
          <w:rFonts w:hint="eastAsia" w:ascii="仿宋_GB2312" w:eastAsia="仿宋_GB2312"/>
          <w:sz w:val="32"/>
          <w:szCs w:val="32"/>
        </w:rPr>
        <w:t>公路工程综合丙级</w:t>
      </w:r>
      <w:r>
        <w:rPr>
          <w:rFonts w:hint="eastAsia" w:ascii="仿宋_GB2312" w:eastAsia="仿宋_GB2312"/>
          <w:sz w:val="32"/>
          <w:szCs w:val="32"/>
          <w:lang w:eastAsia="zh-CN"/>
        </w:rPr>
        <w:t>资质申请</w:t>
      </w:r>
      <w:r>
        <w:rPr>
          <w:rFonts w:hint="eastAsia" w:ascii="仿宋_GB2312" w:eastAsia="仿宋_GB2312"/>
          <w:sz w:val="32"/>
          <w:szCs w:val="32"/>
        </w:rPr>
        <w:t>进行了评审，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11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21</w:t>
      </w:r>
      <w:r>
        <w:rPr>
          <w:rFonts w:hint="eastAsia" w:ascii="仿宋_GB2312" w:eastAsia="仿宋_GB2312"/>
          <w:sz w:val="32"/>
          <w:szCs w:val="32"/>
        </w:rPr>
        <w:t>日，逾期不予受理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 xml:space="preserve">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449265361</w:t>
      </w:r>
      <w:r>
        <w:rPr>
          <w:rFonts w:hint="eastAsia" w:ascii="仿宋_GB2312" w:eastAsia="仿宋_GB2312"/>
          <w:sz w:val="32"/>
          <w:szCs w:val="32"/>
        </w:rPr>
        <w:t>@qq.com；传真0531-856937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56。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</w:rPr>
        <w:t>年1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</w:rPr>
        <w:t>月1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5"/>
        <w:rFonts w:hint="eastAsia" w:ascii="仿宋_GB2312"/>
        <w:kern w:val="0"/>
        <w:sz w:val="30"/>
      </w:rPr>
      <w:t>—</w:t>
    </w:r>
    <w:r>
      <w:rPr>
        <w:rStyle w:val="5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5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5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5"/>
        <w:rFonts w:ascii="仿宋_GB2312"/>
        <w:kern w:val="0"/>
        <w:sz w:val="30"/>
      </w:rPr>
      <w:t xml:space="preserve"> </w:t>
    </w:r>
    <w:r>
      <w:rPr>
        <w:rStyle w:val="5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45D45F2B"/>
    <w:rsid w:val="5B0E4D9A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6</TotalTime>
  <ScaleCrop>false</ScaleCrop>
  <LinksUpToDate>false</LinksUpToDate>
  <CharactersWithSpaces>30</CharactersWithSpaces>
  <Application>WPS Office_10.1.0.7521_F1E327BC-269C-435d-A152-05C5408002CA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2018-11-14T08:50:08Z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2052-10.1.0.7521</vt:lpwstr>
  </property>
</Properties>
</file>