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  <w:t>公路水运工程试验检测机构等级评定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  <w:t>/换证复核结果公示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青岛中航工程试验检测有限公司</w:t>
      </w:r>
      <w:r>
        <w:rPr>
          <w:rFonts w:hint="eastAsia" w:ascii="仿宋_GB2312" w:eastAsia="仿宋_GB2312"/>
          <w:sz w:val="32"/>
          <w:szCs w:val="32"/>
        </w:rPr>
        <w:t>公路工程综合</w:t>
      </w:r>
      <w:r>
        <w:rPr>
          <w:rFonts w:hint="eastAsia" w:ascii="仿宋_GB2312" w:eastAsia="仿宋_GB2312"/>
          <w:sz w:val="32"/>
          <w:szCs w:val="32"/>
          <w:lang w:eastAsia="zh-CN"/>
        </w:rPr>
        <w:t>乙级资质申请、中建筑港集团有限公司试验室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/青岛海陆通工程质量检测有限公司的</w:t>
      </w:r>
      <w:r>
        <w:rPr>
          <w:rFonts w:hint="eastAsia" w:ascii="仿宋_GB2312" w:eastAsia="仿宋_GB2312"/>
          <w:sz w:val="32"/>
          <w:szCs w:val="32"/>
        </w:rPr>
        <w:t>公路工程综合</w:t>
      </w:r>
      <w:r>
        <w:rPr>
          <w:rFonts w:hint="eastAsia" w:ascii="仿宋_GB2312" w:eastAsia="仿宋_GB2312"/>
          <w:sz w:val="32"/>
          <w:szCs w:val="32"/>
          <w:lang w:eastAsia="zh-CN"/>
        </w:rPr>
        <w:t>乙级资质和水运工程结构乙级资质申请进行了评审，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  <w:lang w:eastAsia="zh-CN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eastAsia="仿宋_GB2312"/>
          <w:sz w:val="32"/>
          <w:szCs w:val="32"/>
          <w:lang w:eastAsia="zh-CN"/>
        </w:rPr>
        <w:t>日，逾</w:t>
      </w:r>
      <w:r>
        <w:rPr>
          <w:rFonts w:hint="eastAsia" w:ascii="仿宋_GB2312" w:eastAsia="仿宋_GB2312"/>
          <w:sz w:val="32"/>
          <w:szCs w:val="32"/>
        </w:rPr>
        <w:t xml:space="preserve">期不予受理。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449265361</w:t>
      </w:r>
      <w:r>
        <w:rPr>
          <w:rFonts w:hint="eastAsia" w:ascii="仿宋_GB2312" w:eastAsia="仿宋_GB2312"/>
          <w:sz w:val="32"/>
          <w:szCs w:val="32"/>
        </w:rPr>
        <w:t>@qq.com；传真0531-856937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56。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年1月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日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5"/>
        <w:rFonts w:hint="eastAsia" w:ascii="仿宋_GB2312"/>
        <w:kern w:val="0"/>
        <w:sz w:val="30"/>
      </w:rPr>
      <w:t>—</w:t>
    </w:r>
    <w:r>
      <w:rPr>
        <w:rStyle w:val="5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5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5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5"/>
        <w:rFonts w:ascii="仿宋_GB2312"/>
        <w:kern w:val="0"/>
        <w:sz w:val="30"/>
      </w:rPr>
      <w:t xml:space="preserve"> </w:t>
    </w:r>
    <w:r>
      <w:rPr>
        <w:rStyle w:val="5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45F2B"/>
    <w:rsid w:val="000554F3"/>
    <w:rsid w:val="00157927"/>
    <w:rsid w:val="00572801"/>
    <w:rsid w:val="00AC0D62"/>
    <w:rsid w:val="315B0C9C"/>
    <w:rsid w:val="45D45F2B"/>
    <w:rsid w:val="49F649CA"/>
    <w:rsid w:val="530B1F34"/>
    <w:rsid w:val="5B0E4D9A"/>
    <w:rsid w:val="665250E6"/>
    <w:rsid w:val="7E0F4E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26</Words>
  <Characters>30</Characters>
  <Lines>1</Lines>
  <Paragraphs>1</Paragraphs>
  <TotalTime>1</TotalTime>
  <ScaleCrop>false</ScaleCrop>
  <LinksUpToDate>false</LinksUpToDate>
  <CharactersWithSpaces>30</CharactersWithSpaces>
  <Application>WPS Office_11.1.0.8236_F1E327BC-269C-435d-A152-05C5408002CA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sdjt</cp:lastModifiedBy>
  <dcterms:modified xsi:type="dcterms:W3CDTF">2019-01-04T08:41:07Z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2052-11.1.0.8236</vt:lpwstr>
  </property>
</Properties>
</file>