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仿宋_GB2312" w:eastAsia="仿宋_GB2312"/>
          <w:sz w:val="44"/>
          <w:szCs w:val="44"/>
        </w:rPr>
      </w:pPr>
    </w:p>
    <w:p>
      <w:pPr>
        <w:spacing w:beforeLines="100"/>
        <w:jc w:val="center"/>
        <w:rPr>
          <w:rFonts w:asciiTheme="majorEastAsia" w:hAnsiTheme="majorEastAsia" w:eastAsiaTheme="majorEastAsia" w:cstheme="majorEastAsia"/>
          <w:sz w:val="44"/>
          <w:szCs w:val="44"/>
        </w:rPr>
      </w:pPr>
      <w:r>
        <w:rPr>
          <w:rFonts w:hint="eastAsia" w:asciiTheme="majorEastAsia" w:hAnsiTheme="majorEastAsia" w:eastAsiaTheme="majorEastAsia" w:cstheme="majorEastAsia"/>
          <w:sz w:val="44"/>
          <w:szCs w:val="44"/>
        </w:rPr>
        <w:t>公路水运工程试验检测机构等级评定</w:t>
      </w:r>
    </w:p>
    <w:p>
      <w:pPr>
        <w:jc w:val="center"/>
        <w:rPr>
          <w:rFonts w:asciiTheme="majorEastAsia" w:hAnsiTheme="majorEastAsia" w:eastAsiaTheme="majorEastAsia" w:cstheme="majorEastAsia"/>
          <w:sz w:val="32"/>
          <w:szCs w:val="32"/>
        </w:rPr>
      </w:pPr>
      <w:r>
        <w:rPr>
          <w:rFonts w:hint="eastAsia" w:asciiTheme="majorEastAsia" w:hAnsiTheme="majorEastAsia" w:eastAsiaTheme="majorEastAsia" w:cstheme="majorEastAsia"/>
          <w:sz w:val="44"/>
          <w:szCs w:val="44"/>
        </w:rPr>
        <w:t>/换证复核结果公示</w:t>
      </w:r>
    </w:p>
    <w:p>
      <w:pPr>
        <w:jc w:val="center"/>
        <w:rPr>
          <w:rFonts w:ascii="仿宋_GB2312" w:eastAsia="仿宋_GB2312"/>
          <w:sz w:val="32"/>
          <w:szCs w:val="32"/>
        </w:rPr>
      </w:pPr>
    </w:p>
    <w:p>
      <w:pPr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根据《公路水运工程试验检测管理办法》、《公路水运工程试验检测机构等级标准》和《公路水运工程试验检测机构等级评定及换证复核工作程序》，我站组织对</w:t>
      </w:r>
      <w:r>
        <w:rPr>
          <w:rFonts w:hint="eastAsia" w:ascii="仿宋_GB2312" w:eastAsia="仿宋_GB2312"/>
          <w:b/>
          <w:bCs/>
          <w:sz w:val="32"/>
          <w:szCs w:val="32"/>
        </w:rPr>
        <w:t>山东交通学院公路检测中心公路工程综合乙级等级评定申请</w:t>
      </w:r>
      <w:r>
        <w:rPr>
          <w:rFonts w:hint="eastAsia" w:ascii="仿宋_GB2312" w:eastAsia="仿宋_GB2312"/>
          <w:sz w:val="32"/>
          <w:szCs w:val="32"/>
        </w:rPr>
        <w:t>的资质等级进行了评审，经站专题会研究，结果拟为通过，现予以公示，公示截止日期为2019年8月1</w:t>
      </w:r>
      <w:r>
        <w:rPr>
          <w:rFonts w:hint="default" w:ascii="仿宋_GB2312" w:eastAsia="仿宋_GB2312"/>
          <w:sz w:val="32"/>
          <w:szCs w:val="32"/>
          <w:lang w:val="en-US"/>
        </w:rPr>
        <w:t>1</w:t>
      </w:r>
      <w:r>
        <w:rPr>
          <w:rFonts w:hint="eastAsia" w:ascii="仿宋_GB2312" w:eastAsia="仿宋_GB2312"/>
          <w:sz w:val="32"/>
          <w:szCs w:val="32"/>
        </w:rPr>
        <w:t xml:space="preserve">日。 </w:t>
      </w:r>
    </w:p>
    <w:p>
      <w:pPr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公示期内任何单位和个人对评审结果有异议，可进行举报或申诉。单位应加盖公章，个人应署真实姓名和联系电话。</w:t>
      </w:r>
    </w:p>
    <w:p>
      <w:pPr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联系地址：济南市舜耕路17号1105室，邮编：250002；电子邮箱：zhk3756@126.com；传真0531-85693760。</w:t>
      </w:r>
    </w:p>
    <w:p>
      <w:pPr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                                                                         </w:t>
      </w:r>
    </w:p>
    <w:p>
      <w:pPr>
        <w:ind w:left="4480" w:hanging="4480" w:hangingChars="14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2019年</w:t>
      </w:r>
      <w:r>
        <w:rPr>
          <w:rFonts w:hint="default" w:ascii="仿宋_GB2312" w:eastAsia="仿宋_GB2312"/>
          <w:sz w:val="32"/>
          <w:szCs w:val="32"/>
          <w:lang w:val="en-US"/>
        </w:rPr>
        <w:t>8</w:t>
      </w:r>
      <w:bookmarkStart w:id="0" w:name="_GoBack"/>
      <w:bookmarkEnd w:id="0"/>
      <w:r>
        <w:rPr>
          <w:rFonts w:hint="eastAsia" w:ascii="仿宋_GB2312" w:eastAsia="仿宋_GB2312"/>
          <w:sz w:val="32"/>
          <w:szCs w:val="32"/>
        </w:rPr>
        <w:t>月</w:t>
      </w:r>
      <w:r>
        <w:rPr>
          <w:rFonts w:hint="default" w:ascii="仿宋_GB2312" w:eastAsia="仿宋_GB2312"/>
          <w:sz w:val="32"/>
          <w:szCs w:val="32"/>
          <w:lang w:val="en-US"/>
        </w:rPr>
        <w:t>5</w:t>
      </w:r>
      <w:r>
        <w:rPr>
          <w:rFonts w:hint="eastAsia" w:ascii="仿宋_GB2312" w:eastAsia="仿宋_GB2312"/>
          <w:sz w:val="32"/>
          <w:szCs w:val="32"/>
        </w:rPr>
        <w:t>日</w:t>
      </w:r>
    </w:p>
    <w:p>
      <w:pPr>
        <w:ind w:left="4480" w:hanging="4480" w:hangingChars="1400"/>
        <w:rPr>
          <w:rFonts w:ascii="仿宋_GB2312" w:eastAsia="仿宋_GB2312"/>
          <w:sz w:val="32"/>
          <w:szCs w:val="32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40182EB3"/>
    <w:rsid w:val="002E6FED"/>
    <w:rsid w:val="003344F2"/>
    <w:rsid w:val="00650D1F"/>
    <w:rsid w:val="0099432B"/>
    <w:rsid w:val="00F4362B"/>
    <w:rsid w:val="00FF16AB"/>
    <w:rsid w:val="40182EB3"/>
    <w:rsid w:val="46AB09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2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107</Words>
  <Characters>611</Characters>
  <Lines>5</Lines>
  <Paragraphs>1</Paragraphs>
  <TotalTime>16</TotalTime>
  <ScaleCrop>false</ScaleCrop>
  <LinksUpToDate>false</LinksUpToDate>
  <CharactersWithSpaces>717</CharactersWithSpaces>
  <Application>WPS Office_11.1.0.8894_F1E327BC-269C-435d-A152-05C5408002CA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2019-07-22T02:16:00Z</dcterms:created>
  <dc:creator>SZH</dc:creator>
  <cp:lastModifiedBy>sdjt</cp:lastModifiedBy>
  <dcterms:modified xsi:type="dcterms:W3CDTF">2019-08-05T03:04:24Z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2052-11.1.0.8894</vt:lpwstr>
  </property>
</Properties>
</file>