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widowControl/>
        <w:spacing w:line="700" w:lineRule="exact"/>
        <w:jc w:val="center"/>
        <w:textAlignment w:val="baseline"/>
        <w:rPr>
          <w:rStyle w:val="5"/>
          <w:rFonts w:eastAsia="方正小标宋简体"/>
          <w:sz w:val="36"/>
          <w:szCs w:val="36"/>
        </w:rPr>
      </w:pPr>
      <w:bookmarkStart w:id="0" w:name="_GoBack"/>
      <w:r>
        <w:rPr>
          <w:rStyle w:val="5"/>
          <w:rFonts w:hint="eastAsia" w:eastAsia="方正小标宋简体"/>
          <w:sz w:val="36"/>
          <w:szCs w:val="36"/>
        </w:rPr>
        <w:t>公路水运工程试验检测考试人员健康管理信息采集表</w:t>
      </w:r>
    </w:p>
    <w:bookmarkEnd w:id="0"/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22"/>
        <w:gridCol w:w="938"/>
        <w:gridCol w:w="1"/>
        <w:gridCol w:w="923"/>
        <w:gridCol w:w="864"/>
        <w:gridCol w:w="758"/>
        <w:gridCol w:w="825"/>
        <w:gridCol w:w="1032"/>
        <w:gridCol w:w="892"/>
        <w:gridCol w:w="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方正小标宋简体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33655</wp:posOffset>
                      </wp:positionV>
                      <wp:extent cx="838200" cy="1932305"/>
                      <wp:effectExtent l="4445" t="1905" r="14605" b="889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19323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2pt;margin-top:2.65pt;height:152.15pt;width:66pt;z-index:251660288;mso-width-relative:page;mso-height-relative:page;" filled="f" stroked="t" coordsize="21600,21600" o:gfxdata="UEsDBAoAAAAAAIdO4kAAAAAAAAAAAAAAAAAEAAAAZHJzL1BLAwQUAAAACACHTuJANnGcj9gAAAAI&#10;AQAADwAAAGRycy9kb3ducmV2LnhtbE2PwU7DMBBE70j8g7VIXFBrJ20DDdlUCIkDR9pKXN14SQLx&#10;OoqdpvTrcU/lOJrRzJtic7KdONLgW8cIyVyBIK6cablG2O/eZk8gfNBsdOeYEH7Jw6a8vSl0btzE&#10;H3TchlrEEva5RmhC6HMpfdWQ1X7ueuLofbnB6hDlUEsz6CmW206mSmXS6pbjQqN7em2o+tmOFoH8&#10;uErUy9rW+/fz9PCZnr+nfod4f5eoZxCBTuEahgt+RIcyMh3cyMaLDmG2XMYkwmoB4mKnjxmIA8JC&#10;rTOQZSH/Hyj/AFBLAwQUAAAACACHTuJAfK2R7eQBAACjAwAADgAAAGRycy9lMm9Eb2MueG1srVNL&#10;jhMxEN0jcQfLe9LpREGZVjqzSBg2CCIBB6j4023JP9kmnVyCCyCxAlbAavZzGhiOQdkJGT4bhOhF&#10;ddn1fa/Ki8u90WQnQlTOtrQejSkRljmubNfSly+uHswpiQksB+2saOlBRHq5vH9vMfhGTFzvNBeB&#10;YBIbm8G3tE/JN1UVWS8MxJHzwqJRumAg4TF0FQ8wYHajq8l4/LAaXOA+OCZixNv10UiXJb+UgqVn&#10;UkaRiG4p9paKDEVus6yWC2i6AL5X7NQG/EMXBpTFoudUa0hAXgX1RyqjWHDRyTRizlROSsVEwYBo&#10;6vFvaJ734EXBguREf6Yp/r+07OluE4jiODtKLBgc0e2b66+v399+/vTl3fW3m7dZ//iB1JmqwccG&#10;I1Z2E06n6Dch497LYPIfEZF9ofdwplfsE2F4OZ/OcWSUMDTVF9PJdDzLSau7aB9ieiycIVlpaUwB&#10;VNenlbMWJ+lCXTiG3ZOYjoE/AnJpbcnQ0ovZZIYlAHdJakioGo/oou1KbHRa8SuldY6IoduudCA7&#10;yNtRvlNDv7jlImuI/dGvmLIbNL0A/shykg4eebO44DS3YASnRAt8D1krngmU/htP5EJbpCQTfaQ2&#10;a1vHD4Xxco+bUEg7bW1etZ/PJfrub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ZxnI/YAAAA&#10;CAEAAA8AAAAAAAAAAQAgAAAAIgAAAGRycy9kb3ducmV2LnhtbFBLAQIUABQAAAAIAIdO4kB8rZHt&#10;5AEAAKMDAAAOAAAAAAAAAAEAIAAAACc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情形</w:t>
            </w: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napToGrid w:val="0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姓名</w:t>
            </w:r>
          </w:p>
          <w:p>
            <w:pPr>
              <w:widowControl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国内中高风险等疫情重点地区旅居地（县（市、区））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①不满14天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②已满14不满21天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③以上都不是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境外旅居地（国家地区）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①不满21天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②已满21不满28天③以上都不是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居住社区21天内发生疫情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②否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14天内</w:t>
            </w:r>
            <w:r>
              <w:rPr>
                <w:rFonts w:hint="eastAsia" w:eastAsia="黑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</w:t>
            </w:r>
            <w:r>
              <w:rPr>
                <w:rFonts w:hint="eastAsia" w:eastAsia="黑体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外地区旅居史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</w:t>
            </w: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</w:t>
            </w: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济南市外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黑体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③省外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考前14天内从发生本土疫情</w:t>
            </w:r>
            <w:r>
              <w:rPr>
                <w:rFonts w:hint="eastAsia" w:eastAsia="黑体"/>
                <w:kern w:val="0"/>
                <w:sz w:val="15"/>
                <w:szCs w:val="15"/>
                <w:lang w:val="en-US" w:eastAsia="zh-CN" w:bidi="ar"/>
              </w:rPr>
              <w:t>县（市、区）入鲁返鲁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黑体"/>
                <w:kern w:val="0"/>
                <w:sz w:val="15"/>
                <w:szCs w:val="15"/>
                <w:lang w:val="en-US"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属于下面那种情形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①确诊病例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②无症状感染者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③密切接触者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④以上都不是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是否解除医学隔离观察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③不属于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核酸检测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①阳性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②阴性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eastAsia="黑体"/>
                <w:kern w:val="0"/>
                <w:sz w:val="15"/>
                <w:szCs w:val="15"/>
                <w:lang w:bidi="ar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健康监测（自考前14天起）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天数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监测日期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健康码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lang w:bidi="ar"/>
              </w:rPr>
              <w:t>①红码②黄码③绿码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早体温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晚体温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 xml:space="preserve">是否有以下症状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①发热②乏力、味觉和嗅觉减退③咳嗽或打喷嚏④咽痛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 xml:space="preserve">⑤腹泻⑥呕吐⑦黄疸⑧皮疹⑨结膜充血⑩都没有 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如出现以上症状，是否排除疑似传染病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kern w:val="0"/>
                <w:sz w:val="18"/>
                <w:szCs w:val="18"/>
                <w:lang w:bidi="ar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黑体"/>
                <w:kern w:val="0"/>
                <w:szCs w:val="21"/>
                <w:lang w:bidi="ar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黑体"/>
                <w:kern w:val="0"/>
                <w:szCs w:val="21"/>
                <w:lang w:bidi="ar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黑体"/>
                <w:kern w:val="0"/>
                <w:szCs w:val="21"/>
                <w:lang w:bidi="ar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eastAsia="黑体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黑体"/>
                <w:kern w:val="0"/>
                <w:szCs w:val="21"/>
                <w:lang w:bidi="ar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考试第1天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Cs w:val="21"/>
                <w:lang w:bidi="ar"/>
              </w:rPr>
              <w:t>考试第2天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ind w:firstLine="420" w:firstLineChars="200"/>
        <w:rPr>
          <w:rFonts w:ascii="黑体" w:hAnsi="黑体" w:eastAsia="黑体" w:cs="黑体"/>
        </w:rPr>
      </w:pPr>
    </w:p>
    <w:p>
      <w:pPr>
        <w:adjustRightInd w:val="0"/>
        <w:snapToGrid w:val="0"/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本人承诺：以上信息属实，如有虚报、瞒报，愿承担责任及后果，</w:t>
      </w:r>
      <w:r>
        <w:rPr>
          <w:rFonts w:ascii="黑体" w:hAnsi="黑体" w:eastAsia="黑体" w:cs="黑体"/>
        </w:rPr>
        <w:t>自愿服从并配合考试期间的一切疫情防控安排，全程正确佩戴口罩。</w:t>
      </w:r>
    </w:p>
    <w:p>
      <w:pPr>
        <w:adjustRightInd w:val="0"/>
        <w:snapToGrid w:val="0"/>
        <w:ind w:firstLine="420" w:firstLineChars="200"/>
        <w:rPr>
          <w:rFonts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身份证号：                   </w:t>
      </w:r>
      <w:r>
        <w:rPr>
          <w:rFonts w:hint="eastAsia" w:ascii="黑体" w:hAnsi="黑体" w:eastAsia="黑体" w:cs="黑体"/>
          <w:sz w:val="28"/>
          <w:szCs w:val="28"/>
        </w:rPr>
        <w:t>签字：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</w:rPr>
        <w:t>电话：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B54A"/>
    <w:rsid w:val="17080EAE"/>
    <w:rsid w:val="2418713A"/>
    <w:rsid w:val="27C442D6"/>
    <w:rsid w:val="29DB3997"/>
    <w:rsid w:val="3EBEB54A"/>
    <w:rsid w:val="7BAC7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2022-05-24T14:44:00Z</dcterms:created>
  <dc:creator>user</dc:creator>
  <cp:lastModifiedBy>HP</cp:lastModifiedBy>
  <dcterms:modified xsi:type="dcterms:W3CDTF">2022-05-26T03:43:38Z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