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jc w:val="center"/>
        <w:textAlignment w:val="auto"/>
        <w:outlineLvl w:val="9"/>
        <w:rPr>
          <w:rFonts w:hint="eastAsia" w:ascii="宋体" w:hAnsi="宋体"/>
          <w:b/>
          <w:bCs/>
          <w:spacing w:val="-20"/>
          <w:sz w:val="44"/>
          <w:szCs w:val="44"/>
        </w:rPr>
      </w:pPr>
    </w:p>
    <w:p>
      <w:pPr>
        <w:keepNext w:val="0"/>
        <w:keepLines w:val="0"/>
        <w:pageBreakBefore w:val="0"/>
        <w:kinsoku/>
        <w:overflowPunct/>
        <w:topLinePunct w:val="0"/>
        <w:autoSpaceDE/>
        <w:autoSpaceDN/>
        <w:bidi w:val="0"/>
        <w:adjustRightInd/>
        <w:snapToGrid/>
        <w:spacing w:line="600" w:lineRule="exact"/>
        <w:jc w:val="center"/>
        <w:textAlignment w:val="auto"/>
        <w:outlineLvl w:val="9"/>
        <w:rPr>
          <w:rFonts w:hint="eastAsia" w:ascii="宋体" w:hAnsi="宋体"/>
          <w:b/>
          <w:bCs/>
          <w:spacing w:val="-20"/>
          <w:sz w:val="44"/>
          <w:szCs w:val="44"/>
        </w:rPr>
      </w:pPr>
      <w:r>
        <w:rPr>
          <w:rFonts w:hint="eastAsia" w:ascii="宋体" w:hAnsi="宋体"/>
          <w:b/>
          <w:bCs/>
          <w:spacing w:val="-20"/>
          <w:sz w:val="44"/>
          <w:szCs w:val="44"/>
        </w:rPr>
        <w:t>山东省铁路建设工程质量监督约谈实施细则</w:t>
      </w:r>
    </w:p>
    <w:p>
      <w:pPr>
        <w:keepNext w:val="0"/>
        <w:keepLines w:val="0"/>
        <w:pageBreakBefore w:val="0"/>
        <w:kinsoku/>
        <w:overflowPunct/>
        <w:topLinePunct w:val="0"/>
        <w:autoSpaceDE/>
        <w:autoSpaceDN/>
        <w:bidi w:val="0"/>
        <w:adjustRightInd/>
        <w:snapToGrid/>
        <w:spacing w:line="600" w:lineRule="exact"/>
        <w:jc w:val="center"/>
        <w:textAlignment w:val="auto"/>
        <w:outlineLvl w:val="9"/>
        <w:rPr>
          <w:rFonts w:hint="eastAsia" w:ascii="楷体" w:hAnsi="楷体" w:eastAsia="楷体" w:cs="楷体"/>
          <w:b w:val="0"/>
          <w:bCs w:val="0"/>
          <w:spacing w:val="-20"/>
          <w:sz w:val="40"/>
          <w:szCs w:val="40"/>
          <w:lang w:eastAsia="zh-CN"/>
        </w:rPr>
      </w:pPr>
      <w:r>
        <w:rPr>
          <w:rFonts w:hint="eastAsia" w:ascii="楷体" w:hAnsi="楷体" w:eastAsia="楷体" w:cs="楷体"/>
          <w:b w:val="0"/>
          <w:bCs w:val="0"/>
          <w:spacing w:val="-20"/>
          <w:sz w:val="40"/>
          <w:szCs w:val="40"/>
          <w:lang w:eastAsia="zh-CN"/>
        </w:rPr>
        <w:t>（</w:t>
      </w:r>
      <w:r>
        <w:rPr>
          <w:rFonts w:hint="eastAsia" w:ascii="楷体" w:hAnsi="楷体" w:eastAsia="楷体" w:cs="楷体"/>
          <w:b w:val="0"/>
          <w:bCs w:val="0"/>
          <w:spacing w:val="-20"/>
          <w:sz w:val="40"/>
          <w:szCs w:val="40"/>
          <w:lang w:val="en-US" w:eastAsia="zh-CN"/>
        </w:rPr>
        <w:t>征求意见稿</w:t>
      </w:r>
      <w:r>
        <w:rPr>
          <w:rFonts w:hint="eastAsia" w:ascii="楷体" w:hAnsi="楷体" w:eastAsia="楷体" w:cs="楷体"/>
          <w:b w:val="0"/>
          <w:bCs w:val="0"/>
          <w:spacing w:val="-20"/>
          <w:sz w:val="40"/>
          <w:szCs w:val="40"/>
          <w:lang w:eastAsia="zh-CN"/>
        </w:rPr>
        <w:t>）</w:t>
      </w:r>
    </w:p>
    <w:p>
      <w:pPr>
        <w:keepNext w:val="0"/>
        <w:keepLines w:val="0"/>
        <w:pageBreakBefore w:val="0"/>
        <w:kinsoku/>
        <w:overflowPunct/>
        <w:topLinePunct w:val="0"/>
        <w:autoSpaceDE/>
        <w:autoSpaceDN/>
        <w:bidi w:val="0"/>
        <w:adjustRightInd/>
        <w:snapToGrid/>
        <w:spacing w:line="600" w:lineRule="exact"/>
        <w:textAlignment w:val="auto"/>
        <w:outlineLvl w:val="9"/>
      </w:pPr>
    </w:p>
    <w:p>
      <w:pPr>
        <w:keepNext w:val="0"/>
        <w:keepLines w:val="0"/>
        <w:pageBreakBefore w:val="0"/>
        <w:widowControl/>
        <w:kinsoku/>
        <w:overflowPunct/>
        <w:topLinePunct w:val="0"/>
        <w:autoSpaceDE/>
        <w:autoSpaceDN/>
        <w:bidi w:val="0"/>
        <w:adjustRightInd/>
        <w:snapToGrid/>
        <w:spacing w:line="600" w:lineRule="exact"/>
        <w:ind w:firstLine="643" w:firstLineChars="200"/>
        <w:textAlignment w:val="auto"/>
        <w:outlineLvl w:val="9"/>
        <w:rPr>
          <w:rFonts w:ascii="仿宋_GB2312" w:hAnsi="宋体" w:eastAsia="仿宋_GB2312" w:cs="Arial"/>
          <w:b/>
          <w:color w:val="000000"/>
          <w:kern w:val="0"/>
          <w:sz w:val="32"/>
          <w:szCs w:val="32"/>
        </w:rPr>
      </w:pPr>
      <w:r>
        <w:rPr>
          <w:rFonts w:hint="eastAsia" w:ascii="仿宋_GB2312" w:hAnsi="宋体" w:eastAsia="仿宋_GB2312" w:cs="Arial"/>
          <w:b/>
          <w:color w:val="000000"/>
          <w:kern w:val="0"/>
          <w:sz w:val="32"/>
          <w:szCs w:val="32"/>
        </w:rPr>
        <w:t>第一条</w:t>
      </w:r>
      <w:r>
        <w:rPr>
          <w:rFonts w:hint="eastAsia" w:ascii="仿宋_GB2312" w:hAnsi="宋体" w:eastAsia="仿宋_GB2312" w:cs="Arial"/>
          <w:color w:val="000000"/>
          <w:kern w:val="0"/>
          <w:sz w:val="32"/>
          <w:szCs w:val="32"/>
        </w:rPr>
        <w:t xml:space="preserve"> 为</w:t>
      </w:r>
      <w:r>
        <w:rPr>
          <w:rFonts w:hint="eastAsia" w:ascii="仿宋_GB2312" w:hAnsi="宋体" w:eastAsia="仿宋_GB2312" w:cs="Arial"/>
          <w:color w:val="000000"/>
          <w:kern w:val="0"/>
          <w:sz w:val="32"/>
          <w:szCs w:val="32"/>
          <w:lang w:val="en-US" w:eastAsia="zh-CN"/>
        </w:rPr>
        <w:t>督促工程建设各方主体认真履行工程质量责任，</w:t>
      </w:r>
      <w:r>
        <w:rPr>
          <w:rFonts w:hint="eastAsia" w:ascii="仿宋_GB2312" w:hAnsi="宋体" w:eastAsia="仿宋_GB2312" w:cs="Arial"/>
          <w:color w:val="000000"/>
          <w:kern w:val="0"/>
          <w:sz w:val="32"/>
          <w:szCs w:val="32"/>
        </w:rPr>
        <w:t>强化质量问题的整改闭合，依据《铁路建设工程质量监督管理规定》、《国家铁路局关于进一步规范铁路建设工程行政监管相关事项的指导意见》、《山东省铁路建设工程质量监督管理实施细则》等有关规定，制定本细则。</w:t>
      </w:r>
    </w:p>
    <w:p>
      <w:pPr>
        <w:keepNext w:val="0"/>
        <w:keepLines w:val="0"/>
        <w:pageBreakBefore w:val="0"/>
        <w:widowControl/>
        <w:kinsoku/>
        <w:overflowPunct/>
        <w:topLinePunct w:val="0"/>
        <w:autoSpaceDE/>
        <w:autoSpaceDN/>
        <w:bidi w:val="0"/>
        <w:adjustRightInd/>
        <w:snapToGrid/>
        <w:spacing w:line="600" w:lineRule="exact"/>
        <w:ind w:firstLine="643"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b/>
          <w:color w:val="000000"/>
          <w:kern w:val="0"/>
          <w:sz w:val="32"/>
          <w:szCs w:val="32"/>
        </w:rPr>
        <w:t>第二条</w:t>
      </w:r>
      <w:r>
        <w:rPr>
          <w:rFonts w:hint="eastAsia" w:ascii="仿宋_GB2312" w:hAnsi="宋体" w:eastAsia="仿宋_GB2312" w:cs="Arial"/>
          <w:color w:val="000000"/>
          <w:kern w:val="0"/>
          <w:sz w:val="32"/>
          <w:szCs w:val="32"/>
        </w:rPr>
        <w:t xml:space="preserve"> 本细则所称约谈是指交通运输主管部门及其委托的监督机构针对</w:t>
      </w:r>
      <w:r>
        <w:rPr>
          <w:rFonts w:hint="eastAsia" w:ascii="仿宋_GB2312" w:hAnsi="宋体" w:eastAsia="仿宋_GB2312" w:cs="Arial"/>
          <w:color w:val="000000"/>
          <w:kern w:val="0"/>
          <w:sz w:val="32"/>
          <w:szCs w:val="32"/>
          <w:lang w:val="en-US" w:eastAsia="zh-CN"/>
        </w:rPr>
        <w:t>交通运输建设工程项目存在较严重的质量违法行为或区域性质量问题</w:t>
      </w:r>
      <w:r>
        <w:rPr>
          <w:rFonts w:ascii="仿宋_GB2312" w:hAnsi="宋体" w:eastAsia="仿宋_GB2312" w:cs="Arial"/>
          <w:color w:val="000000"/>
          <w:kern w:val="0"/>
          <w:sz w:val="32"/>
          <w:szCs w:val="32"/>
        </w:rPr>
        <w:t>，在现场责令改正、暂停施工并下达问题整改通知、书面通报的基础上，</w:t>
      </w:r>
      <w:r>
        <w:rPr>
          <w:rFonts w:hint="eastAsia" w:ascii="仿宋_GB2312" w:hAnsi="宋体" w:eastAsia="仿宋_GB2312" w:cs="Arial"/>
          <w:color w:val="000000"/>
          <w:kern w:val="0"/>
          <w:sz w:val="32"/>
          <w:szCs w:val="32"/>
        </w:rPr>
        <w:t>对</w:t>
      </w:r>
      <w:r>
        <w:rPr>
          <w:rFonts w:ascii="仿宋_GB2312" w:hAnsi="宋体" w:eastAsia="仿宋_GB2312" w:cs="Arial"/>
          <w:color w:val="000000"/>
          <w:kern w:val="0"/>
          <w:sz w:val="32"/>
          <w:szCs w:val="32"/>
        </w:rPr>
        <w:t>责任</w:t>
      </w:r>
      <w:r>
        <w:rPr>
          <w:rFonts w:hint="eastAsia" w:ascii="仿宋_GB2312" w:hAnsi="宋体" w:eastAsia="仿宋_GB2312" w:cs="Arial"/>
          <w:color w:val="000000"/>
          <w:kern w:val="0"/>
          <w:sz w:val="32"/>
          <w:szCs w:val="32"/>
        </w:rPr>
        <w:t>单位</w:t>
      </w:r>
      <w:r>
        <w:rPr>
          <w:rFonts w:hint="eastAsia" w:ascii="仿宋_GB2312" w:hAnsi="宋体" w:eastAsia="仿宋_GB2312" w:cs="Arial"/>
          <w:color w:val="000000"/>
          <w:kern w:val="0"/>
          <w:sz w:val="32"/>
          <w:szCs w:val="32"/>
          <w:lang w:val="en-US" w:eastAsia="zh-CN"/>
        </w:rPr>
        <w:t>及</w:t>
      </w:r>
      <w:r>
        <w:rPr>
          <w:rFonts w:ascii="仿宋_GB2312" w:hAnsi="宋体" w:eastAsia="仿宋_GB2312" w:cs="Arial"/>
          <w:color w:val="000000"/>
          <w:kern w:val="0"/>
          <w:sz w:val="32"/>
          <w:szCs w:val="32"/>
        </w:rPr>
        <w:t>负责人</w:t>
      </w:r>
      <w:r>
        <w:rPr>
          <w:rFonts w:hint="eastAsia" w:ascii="仿宋_GB2312" w:hAnsi="宋体" w:eastAsia="仿宋_GB2312" w:cs="Arial"/>
          <w:color w:val="000000"/>
          <w:kern w:val="0"/>
          <w:sz w:val="32"/>
          <w:szCs w:val="32"/>
        </w:rPr>
        <w:t>进行约见谈话，</w:t>
      </w:r>
      <w:r>
        <w:rPr>
          <w:rFonts w:hint="eastAsia" w:ascii="仿宋_GB2312" w:hAnsi="宋体" w:eastAsia="仿宋_GB2312" w:cs="Arial"/>
          <w:color w:val="000000"/>
          <w:kern w:val="0"/>
          <w:sz w:val="32"/>
          <w:szCs w:val="32"/>
          <w:lang w:val="en-US" w:eastAsia="zh-CN"/>
        </w:rPr>
        <w:t>进行提醒、告诫、督促整改。</w:t>
      </w:r>
    </w:p>
    <w:p>
      <w:pPr>
        <w:keepNext w:val="0"/>
        <w:keepLines w:val="0"/>
        <w:pageBreakBefore w:val="0"/>
        <w:widowControl/>
        <w:kinsoku/>
        <w:overflowPunct/>
        <w:topLinePunct w:val="0"/>
        <w:autoSpaceDE/>
        <w:autoSpaceDN/>
        <w:bidi w:val="0"/>
        <w:adjustRightInd/>
        <w:snapToGrid/>
        <w:spacing w:line="600" w:lineRule="exact"/>
        <w:ind w:firstLine="643"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b/>
          <w:color w:val="000000"/>
          <w:kern w:val="0"/>
          <w:sz w:val="32"/>
          <w:szCs w:val="32"/>
        </w:rPr>
        <w:t>第三条</w:t>
      </w:r>
      <w:r>
        <w:rPr>
          <w:rFonts w:hint="eastAsia" w:ascii="仿宋_GB2312" w:hAnsi="宋体" w:eastAsia="仿宋_GB2312" w:cs="Arial"/>
          <w:color w:val="000000"/>
          <w:kern w:val="0"/>
          <w:sz w:val="32"/>
          <w:szCs w:val="32"/>
        </w:rPr>
        <w:t xml:space="preserve"> 本细则适用于省内</w:t>
      </w:r>
      <w:r>
        <w:rPr>
          <w:rFonts w:hint="eastAsia" w:ascii="仿宋_GB2312" w:hAnsi="宋体" w:eastAsia="仿宋_GB2312" w:cs="Arial"/>
          <w:color w:val="000000"/>
          <w:kern w:val="0"/>
          <w:sz w:val="32"/>
          <w:szCs w:val="32"/>
          <w:lang w:val="en-US" w:eastAsia="zh-CN"/>
        </w:rPr>
        <w:t>从事</w:t>
      </w:r>
      <w:r>
        <w:rPr>
          <w:rFonts w:hint="eastAsia" w:ascii="仿宋_GB2312" w:hAnsi="宋体" w:eastAsia="仿宋_GB2312" w:cs="Arial"/>
          <w:color w:val="000000"/>
          <w:kern w:val="0"/>
          <w:sz w:val="32"/>
          <w:szCs w:val="32"/>
        </w:rPr>
        <w:t>地方铁路工程建设项目</w:t>
      </w:r>
      <w:r>
        <w:rPr>
          <w:rFonts w:hint="eastAsia" w:ascii="仿宋_GB2312" w:hAnsi="宋体" w:eastAsia="仿宋_GB2312" w:cs="Arial"/>
          <w:color w:val="000000"/>
          <w:kern w:val="0"/>
          <w:sz w:val="32"/>
          <w:szCs w:val="32"/>
          <w:lang w:val="en-US" w:eastAsia="zh-CN"/>
        </w:rPr>
        <w:t>活动的建设、施工、监理等从业单位</w:t>
      </w:r>
      <w:r>
        <w:rPr>
          <w:rFonts w:hint="eastAsia" w:ascii="仿宋_GB2312" w:hAnsi="宋体" w:eastAsia="仿宋_GB2312" w:cs="Arial"/>
          <w:color w:val="000000"/>
          <w:kern w:val="0"/>
          <w:sz w:val="32"/>
          <w:szCs w:val="32"/>
        </w:rPr>
        <w:t>。</w:t>
      </w:r>
    </w:p>
    <w:p>
      <w:pPr>
        <w:keepNext w:val="0"/>
        <w:keepLines w:val="0"/>
        <w:pageBreakBefore w:val="0"/>
        <w:widowControl/>
        <w:kinsoku/>
        <w:overflowPunct/>
        <w:topLinePunct w:val="0"/>
        <w:autoSpaceDE/>
        <w:autoSpaceDN/>
        <w:bidi w:val="0"/>
        <w:adjustRightInd/>
        <w:snapToGrid/>
        <w:spacing w:line="600" w:lineRule="exact"/>
        <w:ind w:firstLine="643"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b/>
          <w:color w:val="000000"/>
          <w:kern w:val="0"/>
          <w:sz w:val="32"/>
          <w:szCs w:val="32"/>
        </w:rPr>
        <w:t>第四条</w:t>
      </w:r>
      <w:r>
        <w:rPr>
          <w:rFonts w:hint="eastAsia" w:ascii="仿宋_GB2312" w:hAnsi="宋体" w:eastAsia="仿宋_GB2312" w:cs="Arial"/>
          <w:color w:val="000000"/>
          <w:kern w:val="0"/>
          <w:sz w:val="32"/>
          <w:szCs w:val="32"/>
        </w:rPr>
        <w:t xml:space="preserve"> 出现下列情形之一时，对责任单位相关人</w:t>
      </w:r>
      <w:bookmarkStart w:id="0" w:name="_GoBack"/>
      <w:bookmarkEnd w:id="0"/>
      <w:r>
        <w:rPr>
          <w:rFonts w:hint="eastAsia" w:ascii="仿宋_GB2312" w:hAnsi="宋体" w:eastAsia="仿宋_GB2312" w:cs="Arial"/>
          <w:color w:val="000000"/>
          <w:kern w:val="0"/>
          <w:sz w:val="32"/>
          <w:szCs w:val="32"/>
        </w:rPr>
        <w:t>员进行约谈：</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（一）建设单位</w:t>
      </w:r>
      <w:r>
        <w:rPr>
          <w:rFonts w:ascii="仿宋_GB2312" w:hAnsi="宋体" w:eastAsia="仿宋_GB2312" w:cs="Arial"/>
          <w:color w:val="000000"/>
          <w:kern w:val="0"/>
          <w:sz w:val="32"/>
          <w:szCs w:val="32"/>
        </w:rPr>
        <w:t>未办理工程质量监督手续</w:t>
      </w:r>
      <w:r>
        <w:rPr>
          <w:rFonts w:hint="eastAsia" w:ascii="仿宋_GB2312" w:hAnsi="宋体" w:eastAsia="仿宋_GB2312" w:cs="Arial"/>
          <w:color w:val="000000"/>
          <w:kern w:val="0"/>
          <w:sz w:val="32"/>
          <w:szCs w:val="32"/>
        </w:rPr>
        <w:t>或未补充新开工工程监督手续资料</w:t>
      </w:r>
      <w:r>
        <w:rPr>
          <w:rFonts w:ascii="仿宋_GB2312" w:hAnsi="宋体" w:eastAsia="仿宋_GB2312" w:cs="Arial"/>
          <w:color w:val="000000"/>
          <w:kern w:val="0"/>
          <w:sz w:val="32"/>
          <w:szCs w:val="32"/>
        </w:rPr>
        <w:t>擅自开工的</w:t>
      </w:r>
      <w:r>
        <w:rPr>
          <w:rFonts w:hint="eastAsia" w:ascii="仿宋_GB2312" w:hAnsi="宋体" w:eastAsia="仿宋_GB2312" w:cs="Arial"/>
          <w:color w:val="000000"/>
          <w:kern w:val="0"/>
          <w:sz w:val="32"/>
          <w:szCs w:val="32"/>
        </w:rPr>
        <w:t>；</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（二）</w:t>
      </w:r>
      <w:r>
        <w:rPr>
          <w:rFonts w:ascii="仿宋_GB2312" w:hAnsi="宋体" w:eastAsia="仿宋_GB2312" w:cs="Arial"/>
          <w:color w:val="000000"/>
          <w:kern w:val="0"/>
          <w:sz w:val="32"/>
          <w:szCs w:val="32"/>
        </w:rPr>
        <w:t>未执行国家及行业</w:t>
      </w:r>
      <w:r>
        <w:rPr>
          <w:rFonts w:hint="eastAsia" w:ascii="仿宋_GB2312" w:hAnsi="宋体" w:eastAsia="仿宋_GB2312" w:cs="Arial"/>
          <w:color w:val="000000"/>
          <w:kern w:val="0"/>
          <w:sz w:val="32"/>
          <w:szCs w:val="32"/>
        </w:rPr>
        <w:t>强制性标准或有关规定，导致</w:t>
      </w:r>
      <w:r>
        <w:rPr>
          <w:rFonts w:ascii="仿宋_GB2312" w:hAnsi="宋体" w:eastAsia="仿宋_GB2312" w:cs="Arial"/>
          <w:color w:val="000000"/>
          <w:kern w:val="0"/>
          <w:sz w:val="32"/>
          <w:szCs w:val="32"/>
        </w:rPr>
        <w:t>工程存在质量</w:t>
      </w:r>
      <w:r>
        <w:rPr>
          <w:rFonts w:hint="eastAsia" w:ascii="仿宋_GB2312" w:hAnsi="宋体" w:eastAsia="仿宋_GB2312" w:cs="Arial"/>
          <w:color w:val="000000"/>
          <w:kern w:val="0"/>
          <w:sz w:val="32"/>
          <w:szCs w:val="32"/>
        </w:rPr>
        <w:t>问题或隐患</w:t>
      </w:r>
      <w:r>
        <w:rPr>
          <w:rFonts w:ascii="仿宋_GB2312" w:hAnsi="宋体" w:eastAsia="仿宋_GB2312" w:cs="Arial"/>
          <w:color w:val="000000"/>
          <w:kern w:val="0"/>
          <w:sz w:val="32"/>
          <w:szCs w:val="32"/>
        </w:rPr>
        <w:t>的</w:t>
      </w:r>
      <w:r>
        <w:rPr>
          <w:rFonts w:hint="eastAsia" w:ascii="仿宋_GB2312" w:hAnsi="宋体" w:eastAsia="仿宋_GB2312" w:cs="Arial"/>
          <w:color w:val="000000"/>
          <w:kern w:val="0"/>
          <w:sz w:val="32"/>
          <w:szCs w:val="32"/>
        </w:rPr>
        <w:t>；</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（三）</w:t>
      </w:r>
      <w:r>
        <w:rPr>
          <w:rFonts w:ascii="仿宋_GB2312" w:hAnsi="宋体" w:eastAsia="仿宋_GB2312" w:cs="Arial"/>
          <w:color w:val="000000"/>
          <w:kern w:val="0"/>
          <w:sz w:val="32"/>
          <w:szCs w:val="32"/>
        </w:rPr>
        <w:t>对存在的</w:t>
      </w:r>
      <w:r>
        <w:rPr>
          <w:rFonts w:hint="eastAsia" w:ascii="仿宋_GB2312" w:hAnsi="宋体" w:eastAsia="仿宋_GB2312" w:cs="Arial"/>
          <w:color w:val="000000"/>
          <w:kern w:val="0"/>
          <w:sz w:val="32"/>
          <w:szCs w:val="32"/>
        </w:rPr>
        <w:t>较</w:t>
      </w:r>
      <w:r>
        <w:rPr>
          <w:rFonts w:hint="eastAsia" w:ascii="仿宋_GB2312" w:hAnsi="宋体" w:eastAsia="仿宋_GB2312" w:cs="Arial"/>
          <w:color w:val="000000"/>
          <w:kern w:val="0"/>
          <w:sz w:val="32"/>
          <w:szCs w:val="32"/>
          <w:lang w:val="en-US" w:eastAsia="zh-CN"/>
        </w:rPr>
        <w:t>严重</w:t>
      </w:r>
      <w:r>
        <w:rPr>
          <w:rFonts w:hint="eastAsia" w:ascii="仿宋_GB2312" w:hAnsi="宋体" w:eastAsia="仿宋_GB2312" w:cs="Arial"/>
          <w:color w:val="000000"/>
          <w:kern w:val="0"/>
          <w:sz w:val="32"/>
          <w:szCs w:val="32"/>
        </w:rPr>
        <w:t>质量</w:t>
      </w:r>
      <w:r>
        <w:rPr>
          <w:rFonts w:hint="eastAsia" w:ascii="仿宋_GB2312" w:hAnsi="宋体" w:eastAsia="仿宋_GB2312" w:cs="Arial"/>
          <w:color w:val="000000"/>
          <w:kern w:val="0"/>
          <w:sz w:val="32"/>
          <w:szCs w:val="32"/>
          <w:lang w:val="en-US" w:eastAsia="zh-CN"/>
        </w:rPr>
        <w:t>问题或区域性质量问题</w:t>
      </w:r>
      <w:r>
        <w:rPr>
          <w:rFonts w:ascii="仿宋_GB2312" w:hAnsi="宋体" w:eastAsia="仿宋_GB2312" w:cs="Arial"/>
          <w:color w:val="000000"/>
          <w:kern w:val="0"/>
          <w:sz w:val="32"/>
          <w:szCs w:val="32"/>
        </w:rPr>
        <w:t>，未按要求完成整改的；</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（四）</w:t>
      </w:r>
      <w:r>
        <w:rPr>
          <w:rFonts w:ascii="仿宋_GB2312" w:hAnsi="宋体" w:eastAsia="仿宋_GB2312" w:cs="Arial"/>
          <w:color w:val="000000"/>
          <w:kern w:val="0"/>
          <w:sz w:val="32"/>
          <w:szCs w:val="32"/>
        </w:rPr>
        <w:t>发生性质严重、社会影响</w:t>
      </w:r>
      <w:r>
        <w:rPr>
          <w:rFonts w:hint="eastAsia" w:ascii="仿宋_GB2312" w:hAnsi="宋体" w:eastAsia="仿宋_GB2312" w:cs="Arial"/>
          <w:color w:val="000000"/>
          <w:kern w:val="0"/>
          <w:sz w:val="32"/>
          <w:szCs w:val="32"/>
          <w:lang w:val="en-US" w:eastAsia="zh-CN"/>
        </w:rPr>
        <w:t>较大的</w:t>
      </w:r>
      <w:r>
        <w:rPr>
          <w:rFonts w:hint="eastAsia" w:ascii="仿宋_GB2312" w:hAnsi="宋体" w:eastAsia="仿宋_GB2312" w:cs="Arial"/>
          <w:color w:val="000000"/>
          <w:kern w:val="0"/>
          <w:sz w:val="32"/>
          <w:szCs w:val="32"/>
        </w:rPr>
        <w:t>一般及以上质量</w:t>
      </w:r>
      <w:r>
        <w:rPr>
          <w:rFonts w:ascii="仿宋_GB2312" w:hAnsi="宋体" w:eastAsia="仿宋_GB2312" w:cs="Arial"/>
          <w:color w:val="000000"/>
          <w:kern w:val="0"/>
          <w:sz w:val="32"/>
          <w:szCs w:val="32"/>
        </w:rPr>
        <w:t>事故的</w:t>
      </w:r>
      <w:r>
        <w:rPr>
          <w:rFonts w:hint="eastAsia" w:ascii="仿宋_GB2312" w:hAnsi="宋体" w:eastAsia="仿宋_GB2312" w:cs="Arial"/>
          <w:color w:val="000000"/>
          <w:kern w:val="0"/>
          <w:sz w:val="32"/>
          <w:szCs w:val="32"/>
        </w:rPr>
        <w:t>；</w:t>
      </w:r>
      <w:r>
        <w:rPr>
          <w:rFonts w:ascii="仿宋_GB2312" w:hAnsi="宋体" w:eastAsia="仿宋_GB2312" w:cs="Arial"/>
          <w:color w:val="000000"/>
          <w:kern w:val="0"/>
          <w:sz w:val="32"/>
          <w:szCs w:val="32"/>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（五）</w:t>
      </w:r>
      <w:r>
        <w:rPr>
          <w:rFonts w:ascii="仿宋_GB2312" w:hAnsi="宋体" w:eastAsia="仿宋_GB2312" w:cs="Arial"/>
          <w:color w:val="000000"/>
          <w:kern w:val="0"/>
          <w:sz w:val="32"/>
          <w:szCs w:val="32"/>
        </w:rPr>
        <w:t>其他需要约谈的情形。</w:t>
      </w:r>
    </w:p>
    <w:p>
      <w:pPr>
        <w:keepNext w:val="0"/>
        <w:keepLines w:val="0"/>
        <w:pageBreakBefore w:val="0"/>
        <w:widowControl/>
        <w:kinsoku/>
        <w:overflowPunct/>
        <w:topLinePunct w:val="0"/>
        <w:autoSpaceDE/>
        <w:autoSpaceDN/>
        <w:bidi w:val="0"/>
        <w:adjustRightInd/>
        <w:snapToGrid/>
        <w:spacing w:line="600" w:lineRule="exact"/>
        <w:ind w:firstLine="643"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b/>
          <w:color w:val="000000"/>
          <w:kern w:val="0"/>
          <w:sz w:val="32"/>
          <w:szCs w:val="32"/>
        </w:rPr>
        <w:t xml:space="preserve">第五条 </w:t>
      </w:r>
      <w:r>
        <w:rPr>
          <w:rFonts w:hint="eastAsia" w:ascii="仿宋_GB2312" w:hAnsi="宋体" w:eastAsia="仿宋_GB2312" w:cs="Arial"/>
          <w:color w:val="000000"/>
          <w:kern w:val="0"/>
          <w:sz w:val="32"/>
          <w:szCs w:val="32"/>
        </w:rPr>
        <w:t>约谈由负责工程质量监督的交通运输主管部门及其委托的监督机构召集相关单位或部门组成约谈小组，必要时，可根据情况邀请有关专家参加。视情节轻重，约谈分为两种类型，</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（一）情节较轻的，由负责工程质量监督的</w:t>
      </w:r>
      <w:r>
        <w:rPr>
          <w:rFonts w:hint="eastAsia" w:ascii="仿宋_GB2312" w:hAnsi="宋体" w:eastAsia="仿宋_GB2312" w:cs="Arial"/>
          <w:color w:val="000000"/>
          <w:kern w:val="0"/>
          <w:sz w:val="32"/>
          <w:szCs w:val="32"/>
          <w:lang w:val="en-US" w:eastAsia="zh-CN"/>
        </w:rPr>
        <w:t>质监</w:t>
      </w:r>
      <w:r>
        <w:rPr>
          <w:rFonts w:hint="eastAsia" w:ascii="仿宋_GB2312" w:hAnsi="宋体" w:eastAsia="仿宋_GB2312" w:cs="Arial"/>
          <w:color w:val="000000"/>
          <w:kern w:val="0"/>
          <w:sz w:val="32"/>
          <w:szCs w:val="32"/>
        </w:rPr>
        <w:t>机构，约谈责任单位的项目负责人及相关人员，约谈情况及时上报</w:t>
      </w:r>
      <w:r>
        <w:rPr>
          <w:rFonts w:hint="eastAsia" w:ascii="仿宋_GB2312" w:hAnsi="宋体" w:eastAsia="仿宋_GB2312" w:cs="Arial"/>
          <w:color w:val="000000"/>
          <w:kern w:val="0"/>
          <w:sz w:val="32"/>
          <w:szCs w:val="32"/>
          <w:lang w:eastAsia="zh-CN"/>
        </w:rPr>
        <w:t>；</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（二）情节严重的，由负责工程质量监督的交通运输主管部门约谈</w:t>
      </w:r>
      <w:r>
        <w:rPr>
          <w:rFonts w:hint="eastAsia" w:ascii="仿宋_GB2312" w:hAnsi="宋体" w:eastAsia="仿宋_GB2312" w:cs="Arial"/>
          <w:color w:val="000000"/>
          <w:kern w:val="0"/>
          <w:sz w:val="32"/>
          <w:szCs w:val="32"/>
          <w:lang w:val="en-US" w:eastAsia="zh-CN"/>
        </w:rPr>
        <w:t>建设单位及相关</w:t>
      </w:r>
      <w:r>
        <w:rPr>
          <w:rFonts w:hint="eastAsia" w:ascii="仿宋_GB2312" w:hAnsi="宋体" w:eastAsia="仿宋_GB2312" w:cs="Arial"/>
          <w:color w:val="000000"/>
          <w:kern w:val="0"/>
          <w:sz w:val="32"/>
          <w:szCs w:val="32"/>
        </w:rPr>
        <w:t>责任单位负责人。</w:t>
      </w:r>
    </w:p>
    <w:p>
      <w:pPr>
        <w:keepNext w:val="0"/>
        <w:keepLines w:val="0"/>
        <w:pageBreakBefore w:val="0"/>
        <w:widowControl/>
        <w:kinsoku/>
        <w:overflowPunct/>
        <w:topLinePunct w:val="0"/>
        <w:autoSpaceDE/>
        <w:autoSpaceDN/>
        <w:bidi w:val="0"/>
        <w:adjustRightInd/>
        <w:snapToGrid/>
        <w:spacing w:line="600" w:lineRule="exact"/>
        <w:ind w:firstLine="643"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b/>
          <w:color w:val="000000"/>
          <w:kern w:val="0"/>
          <w:sz w:val="32"/>
          <w:szCs w:val="32"/>
        </w:rPr>
        <w:t xml:space="preserve">第六条 </w:t>
      </w:r>
      <w:r>
        <w:rPr>
          <w:rFonts w:hint="eastAsia" w:ascii="仿宋_GB2312" w:hAnsi="宋体" w:eastAsia="仿宋_GB2312" w:cs="Arial"/>
          <w:color w:val="000000"/>
          <w:kern w:val="0"/>
          <w:sz w:val="32"/>
          <w:szCs w:val="32"/>
        </w:rPr>
        <w:t>约谈程序：</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（一）约谈前，约谈单位应当向约谈对象发出《约谈通知》（附件</w:t>
      </w:r>
      <w:r>
        <w:rPr>
          <w:rFonts w:ascii="仿宋_GB2312" w:hAnsi="宋体" w:eastAsia="仿宋_GB2312" w:cs="Arial"/>
          <w:color w:val="000000"/>
          <w:kern w:val="0"/>
          <w:sz w:val="32"/>
          <w:szCs w:val="32"/>
        </w:rPr>
        <w:t>1），通知应载明受约谈单位名称及人员、约谈事项、约谈时间、地点、应提供的材料等。</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（二）约谈时，主持约谈单位应安排专人记录，形成书面约谈纪要（附件</w:t>
      </w:r>
      <w:r>
        <w:rPr>
          <w:rFonts w:ascii="仿宋_GB2312" w:hAnsi="宋体" w:eastAsia="仿宋_GB2312" w:cs="Arial"/>
          <w:color w:val="000000"/>
          <w:kern w:val="0"/>
          <w:sz w:val="32"/>
          <w:szCs w:val="32"/>
        </w:rPr>
        <w:t>2），约谈记录应当载明受约谈</w:t>
      </w:r>
      <w:r>
        <w:rPr>
          <w:rFonts w:hint="eastAsia" w:ascii="仿宋_GB2312" w:hAnsi="宋体" w:eastAsia="仿宋_GB2312" w:cs="Arial"/>
          <w:color w:val="000000"/>
          <w:kern w:val="0"/>
          <w:sz w:val="32"/>
          <w:szCs w:val="32"/>
          <w:lang w:val="en-US" w:eastAsia="zh-CN"/>
        </w:rPr>
        <w:t>单位</w:t>
      </w:r>
      <w:r>
        <w:rPr>
          <w:rFonts w:ascii="仿宋_GB2312" w:hAnsi="宋体" w:eastAsia="仿宋_GB2312" w:cs="Arial"/>
          <w:color w:val="000000"/>
          <w:kern w:val="0"/>
          <w:sz w:val="32"/>
          <w:szCs w:val="32"/>
        </w:rPr>
        <w:t>名称、约谈时间、约谈地点、约谈内容，并由约谈人员、受约谈人员和其他参加人核对无误后签字确认；</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（三）约谈后，被约谈人应在</w:t>
      </w:r>
      <w:r>
        <w:rPr>
          <w:rFonts w:ascii="仿宋_GB2312" w:hAnsi="宋体" w:eastAsia="仿宋_GB2312" w:cs="Arial"/>
          <w:color w:val="000000"/>
          <w:kern w:val="0"/>
          <w:sz w:val="32"/>
          <w:szCs w:val="32"/>
        </w:rPr>
        <w:t>15个工作日内</w:t>
      </w:r>
      <w:r>
        <w:rPr>
          <w:rFonts w:hint="eastAsia" w:ascii="仿宋_GB2312" w:hAnsi="宋体" w:eastAsia="仿宋_GB2312" w:cs="Arial"/>
          <w:color w:val="000000"/>
          <w:kern w:val="0"/>
          <w:sz w:val="32"/>
          <w:szCs w:val="32"/>
        </w:rPr>
        <w:t>将落实情况</w:t>
      </w:r>
      <w:r>
        <w:rPr>
          <w:rFonts w:ascii="仿宋_GB2312" w:hAnsi="宋体" w:eastAsia="仿宋_GB2312" w:cs="Arial"/>
          <w:color w:val="000000"/>
          <w:kern w:val="0"/>
          <w:sz w:val="32"/>
          <w:szCs w:val="32"/>
        </w:rPr>
        <w:t>以书面形式报告约谈小组。</w:t>
      </w:r>
    </w:p>
    <w:p>
      <w:pPr>
        <w:keepNext w:val="0"/>
        <w:keepLines w:val="0"/>
        <w:pageBreakBefore w:val="0"/>
        <w:widowControl/>
        <w:kinsoku/>
        <w:overflowPunct/>
        <w:topLinePunct w:val="0"/>
        <w:autoSpaceDE/>
        <w:autoSpaceDN/>
        <w:bidi w:val="0"/>
        <w:adjustRightInd/>
        <w:snapToGrid/>
        <w:spacing w:line="600" w:lineRule="exact"/>
        <w:ind w:firstLine="643"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b/>
          <w:color w:val="000000"/>
          <w:kern w:val="0"/>
          <w:sz w:val="32"/>
          <w:szCs w:val="32"/>
        </w:rPr>
        <w:t xml:space="preserve">第七条 </w:t>
      </w:r>
      <w:r>
        <w:rPr>
          <w:rFonts w:hint="eastAsia" w:ascii="仿宋_GB2312" w:hAnsi="宋体" w:eastAsia="仿宋_GB2312" w:cs="Arial"/>
          <w:color w:val="000000"/>
          <w:kern w:val="0"/>
          <w:sz w:val="32"/>
          <w:szCs w:val="32"/>
        </w:rPr>
        <w:t>约谈</w:t>
      </w:r>
      <w:r>
        <w:rPr>
          <w:rFonts w:hint="eastAsia" w:ascii="仿宋_GB2312" w:hAnsi="宋体" w:eastAsia="仿宋_GB2312" w:cs="Arial"/>
          <w:color w:val="000000"/>
          <w:kern w:val="0"/>
          <w:sz w:val="32"/>
          <w:szCs w:val="32"/>
          <w:lang w:val="en-US" w:eastAsia="zh-CN"/>
        </w:rPr>
        <w:t>活动重点围绕以下环节进行</w:t>
      </w:r>
      <w:r>
        <w:rPr>
          <w:rFonts w:hint="eastAsia" w:ascii="仿宋_GB2312" w:hAnsi="宋体" w:eastAsia="仿宋_GB2312" w:cs="Arial"/>
          <w:color w:val="000000"/>
          <w:kern w:val="0"/>
          <w:sz w:val="32"/>
          <w:szCs w:val="32"/>
        </w:rPr>
        <w:t>：</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（一）</w:t>
      </w:r>
      <w:r>
        <w:rPr>
          <w:rFonts w:hint="eastAsia" w:ascii="仿宋_GB2312" w:hAnsi="宋体" w:eastAsia="仿宋_GB2312" w:cs="Arial"/>
          <w:color w:val="000000"/>
          <w:kern w:val="0"/>
          <w:sz w:val="32"/>
          <w:szCs w:val="32"/>
          <w:lang w:val="en-US" w:eastAsia="zh-CN"/>
        </w:rPr>
        <w:t>约谈方说明约谈事由和目的，指出被约谈方存在的问题；</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（二）被约谈</w:t>
      </w:r>
      <w:r>
        <w:rPr>
          <w:rFonts w:hint="eastAsia" w:ascii="仿宋_GB2312" w:hAnsi="宋体" w:eastAsia="仿宋_GB2312" w:cs="Arial"/>
          <w:color w:val="000000"/>
          <w:kern w:val="0"/>
          <w:sz w:val="32"/>
          <w:szCs w:val="32"/>
          <w:lang w:val="en-US" w:eastAsia="zh-CN"/>
        </w:rPr>
        <w:t>方就被约谈事项进行说明，分析原因，提出拟采取的整改措施；</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outlineLvl w:val="9"/>
        <w:rPr>
          <w:rFonts w:hint="eastAsia" w:ascii="仿宋_GB2312" w:hAnsi="宋体" w:eastAsia="仿宋_GB2312" w:cs="Arial"/>
          <w:color w:val="000000"/>
          <w:kern w:val="0"/>
          <w:sz w:val="32"/>
          <w:szCs w:val="32"/>
          <w:lang w:val="en-US" w:eastAsia="zh-CN"/>
        </w:rPr>
      </w:pPr>
      <w:r>
        <w:rPr>
          <w:rFonts w:hint="eastAsia" w:ascii="仿宋_GB2312" w:hAnsi="宋体" w:eastAsia="仿宋_GB2312" w:cs="Arial"/>
          <w:color w:val="000000"/>
          <w:kern w:val="0"/>
          <w:sz w:val="32"/>
          <w:szCs w:val="32"/>
        </w:rPr>
        <w:t>（三）</w:t>
      </w:r>
      <w:r>
        <w:rPr>
          <w:rFonts w:hint="eastAsia" w:ascii="仿宋_GB2312" w:hAnsi="宋体" w:eastAsia="仿宋_GB2312" w:cs="Arial"/>
          <w:color w:val="000000"/>
          <w:kern w:val="0"/>
          <w:sz w:val="32"/>
          <w:szCs w:val="32"/>
          <w:lang w:val="en-US" w:eastAsia="zh-CN"/>
        </w:rPr>
        <w:t>约谈方依法提出处理意见，明确整改要求和时限；</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lang w:val="en-US" w:eastAsia="zh-CN"/>
        </w:rPr>
        <w:t>（四）被约谈方对落实处理意见、整改要求进行表态。</w:t>
      </w:r>
    </w:p>
    <w:p>
      <w:pPr>
        <w:keepNext w:val="0"/>
        <w:keepLines w:val="0"/>
        <w:pageBreakBefore w:val="0"/>
        <w:widowControl/>
        <w:kinsoku/>
        <w:overflowPunct/>
        <w:topLinePunct w:val="0"/>
        <w:autoSpaceDE/>
        <w:autoSpaceDN/>
        <w:bidi w:val="0"/>
        <w:adjustRightInd/>
        <w:snapToGrid/>
        <w:spacing w:line="600" w:lineRule="exact"/>
        <w:ind w:firstLine="643" w:firstLineChars="200"/>
        <w:textAlignment w:val="auto"/>
        <w:outlineLvl w:val="9"/>
        <w:rPr>
          <w:rFonts w:ascii="宋体" w:hAnsi="宋体" w:eastAsia="宋体" w:cs="宋体"/>
          <w:color w:val="000000"/>
          <w:kern w:val="0"/>
          <w:sz w:val="28"/>
          <w:szCs w:val="28"/>
        </w:rPr>
      </w:pPr>
      <w:r>
        <w:rPr>
          <w:rFonts w:hint="eastAsia" w:ascii="仿宋_GB2312" w:hAnsi="宋体" w:eastAsia="仿宋_GB2312" w:cs="Arial"/>
          <w:b/>
          <w:color w:val="000000"/>
          <w:kern w:val="0"/>
          <w:sz w:val="32"/>
          <w:szCs w:val="32"/>
        </w:rPr>
        <w:t xml:space="preserve">第八条 </w:t>
      </w:r>
      <w:r>
        <w:rPr>
          <w:rFonts w:hint="eastAsia" w:ascii="仿宋_GB2312" w:hAnsi="宋体" w:eastAsia="仿宋_GB2312" w:cs="Arial"/>
          <w:color w:val="000000"/>
          <w:kern w:val="0"/>
          <w:sz w:val="32"/>
          <w:szCs w:val="32"/>
        </w:rPr>
        <w:t>被约谈对象应严格按照国家工程质量管理法律、法规和有关规定进行整改，并在规定的时间内以书面形式将整改结果报告约谈单位，约谈单位应视具体情况组织复查。</w:t>
      </w:r>
    </w:p>
    <w:p>
      <w:pPr>
        <w:keepNext w:val="0"/>
        <w:keepLines w:val="0"/>
        <w:pageBreakBefore w:val="0"/>
        <w:widowControl/>
        <w:kinsoku/>
        <w:overflowPunct/>
        <w:topLinePunct w:val="0"/>
        <w:autoSpaceDE/>
        <w:autoSpaceDN/>
        <w:bidi w:val="0"/>
        <w:adjustRightInd/>
        <w:snapToGrid/>
        <w:spacing w:line="600" w:lineRule="exact"/>
        <w:ind w:firstLine="643"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b/>
          <w:color w:val="000000"/>
          <w:kern w:val="0"/>
          <w:sz w:val="32"/>
          <w:szCs w:val="32"/>
        </w:rPr>
        <w:t xml:space="preserve">第九条 </w:t>
      </w:r>
      <w:r>
        <w:rPr>
          <w:rFonts w:hint="eastAsia" w:ascii="仿宋_GB2312" w:hAnsi="宋体" w:eastAsia="仿宋_GB2312" w:cs="Arial"/>
          <w:b w:val="0"/>
          <w:color w:val="000000"/>
          <w:kern w:val="0"/>
          <w:sz w:val="32"/>
          <w:szCs w:val="32"/>
          <w:lang w:val="en-US" w:eastAsia="zh-CN"/>
        </w:rPr>
        <w:t>对无正当理由不参加约谈或者拒绝接受约谈、约谈后超时限未落实或者落实不到位的被约谈方，予以通报并加强监督检查。</w:t>
      </w:r>
      <w:r>
        <w:rPr>
          <w:rFonts w:hint="eastAsia" w:ascii="仿宋_GB2312" w:hAnsi="宋体" w:eastAsia="仿宋_GB2312" w:cs="Arial"/>
          <w:color w:val="000000"/>
          <w:kern w:val="0"/>
          <w:sz w:val="32"/>
          <w:szCs w:val="32"/>
        </w:rPr>
        <w:t>因约谈事项未落实或落实不到位而引发质量事故的，按相关法律法规规定</w:t>
      </w:r>
      <w:r>
        <w:rPr>
          <w:rFonts w:hint="eastAsia" w:ascii="仿宋_GB2312" w:hAnsi="宋体" w:eastAsia="仿宋_GB2312" w:cs="Arial"/>
          <w:color w:val="000000"/>
          <w:kern w:val="0"/>
          <w:sz w:val="32"/>
          <w:szCs w:val="32"/>
          <w:lang w:val="en-US" w:eastAsia="zh-CN"/>
        </w:rPr>
        <w:t>顶格处理</w:t>
      </w:r>
      <w:r>
        <w:rPr>
          <w:rFonts w:hint="eastAsia" w:ascii="仿宋_GB2312" w:hAnsi="宋体" w:eastAsia="仿宋_GB2312" w:cs="Arial"/>
          <w:color w:val="000000"/>
          <w:kern w:val="0"/>
          <w:sz w:val="32"/>
          <w:szCs w:val="32"/>
        </w:rPr>
        <w:t>，追究被约谈单位和人员的责任，抄报相应主管部门，</w:t>
      </w:r>
      <w:r>
        <w:rPr>
          <w:rFonts w:hint="eastAsia" w:ascii="仿宋_GB2312" w:hAnsi="宋体" w:eastAsia="仿宋_GB2312" w:cs="Arial"/>
          <w:color w:val="000000"/>
          <w:kern w:val="0"/>
          <w:sz w:val="32"/>
          <w:szCs w:val="32"/>
          <w:lang w:val="en-US" w:eastAsia="zh-CN"/>
        </w:rPr>
        <w:t>纳入信用评价并依法实施惩戒</w:t>
      </w:r>
      <w:r>
        <w:rPr>
          <w:rFonts w:hint="eastAsia" w:ascii="仿宋_GB2312" w:hAnsi="宋体" w:eastAsia="仿宋_GB2312" w:cs="Arial"/>
          <w:color w:val="000000"/>
          <w:kern w:val="0"/>
          <w:sz w:val="32"/>
          <w:szCs w:val="32"/>
        </w:rPr>
        <w:t>。</w:t>
      </w:r>
    </w:p>
    <w:p>
      <w:pPr>
        <w:keepNext w:val="0"/>
        <w:keepLines w:val="0"/>
        <w:pageBreakBefore w:val="0"/>
        <w:widowControl/>
        <w:kinsoku/>
        <w:overflowPunct/>
        <w:topLinePunct w:val="0"/>
        <w:autoSpaceDE/>
        <w:autoSpaceDN/>
        <w:bidi w:val="0"/>
        <w:adjustRightInd/>
        <w:snapToGrid/>
        <w:spacing w:line="600" w:lineRule="exact"/>
        <w:ind w:firstLine="643" w:firstLineChars="200"/>
        <w:textAlignment w:val="auto"/>
        <w:outlineLvl w:val="9"/>
        <w:rPr>
          <w:rFonts w:hint="eastAsia" w:ascii="仿宋_GB2312" w:hAnsi="宋体" w:eastAsia="仿宋_GB2312" w:cs="Arial"/>
          <w:color w:val="000000"/>
          <w:kern w:val="0"/>
          <w:sz w:val="32"/>
          <w:szCs w:val="32"/>
          <w:lang w:val="en-US" w:eastAsia="zh-CN"/>
        </w:rPr>
      </w:pPr>
      <w:r>
        <w:rPr>
          <w:rFonts w:hint="eastAsia" w:ascii="仿宋_GB2312" w:hAnsi="宋体" w:eastAsia="仿宋_GB2312" w:cs="Arial"/>
          <w:b/>
          <w:color w:val="000000"/>
          <w:kern w:val="0"/>
          <w:sz w:val="32"/>
          <w:szCs w:val="32"/>
        </w:rPr>
        <w:t>第十条</w:t>
      </w:r>
      <w:r>
        <w:rPr>
          <w:rFonts w:hint="eastAsia" w:ascii="仿宋_GB2312" w:hAnsi="宋体" w:eastAsia="仿宋_GB2312" w:cs="Arial"/>
          <w:color w:val="000000"/>
          <w:kern w:val="0"/>
          <w:sz w:val="32"/>
          <w:szCs w:val="32"/>
        </w:rPr>
        <w:t xml:space="preserve"> </w:t>
      </w:r>
      <w:r>
        <w:rPr>
          <w:rFonts w:hint="eastAsia" w:ascii="仿宋_GB2312" w:hAnsi="宋体" w:eastAsia="仿宋_GB2312" w:cs="Arial"/>
          <w:color w:val="000000"/>
          <w:kern w:val="0"/>
          <w:sz w:val="32"/>
          <w:szCs w:val="32"/>
          <w:lang w:val="en-US" w:eastAsia="zh-CN"/>
        </w:rPr>
        <w:t>对约谈中发现的涉嫌违法违规问题，按照有关规定移送有关部门处理。</w:t>
      </w:r>
    </w:p>
    <w:p>
      <w:pPr>
        <w:keepNext w:val="0"/>
        <w:keepLines w:val="0"/>
        <w:pageBreakBefore w:val="0"/>
        <w:widowControl/>
        <w:kinsoku/>
        <w:overflowPunct/>
        <w:topLinePunct w:val="0"/>
        <w:autoSpaceDE/>
        <w:autoSpaceDN/>
        <w:bidi w:val="0"/>
        <w:adjustRightInd/>
        <w:snapToGrid/>
        <w:spacing w:line="600" w:lineRule="exact"/>
        <w:ind w:left="319" w:leftChars="152" w:firstLine="321" w:firstLineChars="1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b/>
          <w:color w:val="000000"/>
          <w:kern w:val="0"/>
          <w:sz w:val="32"/>
          <w:szCs w:val="32"/>
        </w:rPr>
        <w:t>第十一条</w:t>
      </w:r>
      <w:r>
        <w:rPr>
          <w:rFonts w:hint="eastAsia" w:ascii="仿宋_GB2312" w:hAnsi="宋体" w:eastAsia="仿宋_GB2312" w:cs="Arial"/>
          <w:color w:val="000000"/>
          <w:kern w:val="0"/>
          <w:sz w:val="32"/>
          <w:szCs w:val="32"/>
        </w:rPr>
        <w:t xml:space="preserve"> 本办法由山东省交通运输厅负责解释</w:t>
      </w:r>
      <w:r>
        <w:rPr>
          <w:rFonts w:hint="eastAsia" w:ascii="仿宋_GB2312" w:hAnsi="宋体" w:eastAsia="仿宋_GB2312" w:cs="Arial"/>
          <w:color w:val="000000"/>
          <w:kern w:val="0"/>
          <w:sz w:val="32"/>
          <w:szCs w:val="32"/>
          <w:lang w:eastAsia="zh-CN"/>
        </w:rPr>
        <w:t>。</w:t>
      </w:r>
      <w:r>
        <w:rPr>
          <w:rFonts w:hint="eastAsia" w:ascii="仿宋_GB2312" w:hAnsi="宋体" w:eastAsia="仿宋_GB2312" w:cs="Arial"/>
          <w:color w:val="000000"/>
          <w:kern w:val="0"/>
          <w:sz w:val="32"/>
          <w:szCs w:val="32"/>
          <w:lang w:val="en-US" w:eastAsia="zh-CN"/>
        </w:rPr>
        <w:t>本办法</w:t>
      </w:r>
      <w:r>
        <w:rPr>
          <w:rFonts w:hint="eastAsia" w:ascii="仿宋_GB2312" w:hAnsi="宋体" w:eastAsia="仿宋_GB2312" w:cs="Arial"/>
          <w:color w:val="000000"/>
          <w:kern w:val="0"/>
          <w:sz w:val="32"/>
          <w:szCs w:val="32"/>
        </w:rPr>
        <w:t>自</w:t>
      </w:r>
      <w:r>
        <w:rPr>
          <w:rFonts w:hint="eastAsia" w:ascii="仿宋_GB2312" w:hAnsi="宋体" w:eastAsia="仿宋_GB2312" w:cs="Arial"/>
          <w:color w:val="000000"/>
          <w:kern w:val="0"/>
          <w:sz w:val="32"/>
          <w:szCs w:val="32"/>
          <w:u w:val="single"/>
          <w:lang w:val="en-US" w:eastAsia="zh-CN"/>
        </w:rPr>
        <w:t xml:space="preserve">   </w:t>
      </w:r>
      <w:r>
        <w:rPr>
          <w:rFonts w:hint="eastAsia" w:ascii="仿宋_GB2312" w:hAnsi="宋体" w:eastAsia="仿宋_GB2312" w:cs="Arial"/>
          <w:color w:val="000000"/>
          <w:kern w:val="0"/>
          <w:sz w:val="32"/>
          <w:szCs w:val="32"/>
          <w:lang w:val="en-US" w:eastAsia="zh-CN"/>
        </w:rPr>
        <w:t>年</w:t>
      </w:r>
      <w:r>
        <w:rPr>
          <w:rFonts w:hint="eastAsia" w:ascii="仿宋_GB2312" w:hAnsi="宋体" w:eastAsia="仿宋_GB2312" w:cs="Arial"/>
          <w:color w:val="000000"/>
          <w:kern w:val="0"/>
          <w:sz w:val="32"/>
          <w:szCs w:val="32"/>
          <w:u w:val="single"/>
          <w:lang w:val="en-US" w:eastAsia="zh-CN"/>
        </w:rPr>
        <w:t xml:space="preserve">   </w:t>
      </w:r>
      <w:r>
        <w:rPr>
          <w:rFonts w:hint="eastAsia" w:ascii="仿宋_GB2312" w:hAnsi="宋体" w:eastAsia="仿宋_GB2312" w:cs="Arial"/>
          <w:color w:val="000000"/>
          <w:kern w:val="0"/>
          <w:sz w:val="32"/>
          <w:szCs w:val="32"/>
          <w:lang w:val="en-US" w:eastAsia="zh-CN"/>
        </w:rPr>
        <w:t>月</w:t>
      </w:r>
      <w:r>
        <w:rPr>
          <w:rFonts w:hint="eastAsia" w:ascii="仿宋_GB2312" w:hAnsi="宋体" w:eastAsia="仿宋_GB2312" w:cs="Arial"/>
          <w:b/>
          <w:bCs/>
          <w:color w:val="000000"/>
          <w:kern w:val="0"/>
          <w:sz w:val="32"/>
          <w:szCs w:val="32"/>
          <w:u w:val="single"/>
          <w:lang w:val="en-US" w:eastAsia="zh-CN"/>
        </w:rPr>
        <w:t xml:space="preserve">   </w:t>
      </w:r>
      <w:r>
        <w:rPr>
          <w:rFonts w:hint="eastAsia" w:ascii="仿宋_GB2312" w:hAnsi="宋体" w:eastAsia="仿宋_GB2312" w:cs="Arial"/>
          <w:color w:val="000000"/>
          <w:kern w:val="0"/>
          <w:sz w:val="32"/>
          <w:szCs w:val="32"/>
        </w:rPr>
        <w:t>日起施行。</w:t>
      </w:r>
    </w:p>
    <w:p>
      <w:pPr>
        <w:keepNext w:val="0"/>
        <w:keepLines w:val="0"/>
        <w:pageBreakBefore w:val="0"/>
        <w:widowControl/>
        <w:shd w:val="clear" w:color="auto" w:fill="FFFFFF"/>
        <w:kinsoku/>
        <w:overflowPunct/>
        <w:topLinePunct w:val="0"/>
        <w:autoSpaceDE/>
        <w:autoSpaceDN/>
        <w:bidi w:val="0"/>
        <w:adjustRightInd/>
        <w:snapToGrid/>
        <w:spacing w:line="600" w:lineRule="exact"/>
        <w:jc w:val="left"/>
        <w:textAlignment w:val="auto"/>
        <w:outlineLvl w:val="9"/>
        <w:rPr>
          <w:rFonts w:hint="eastAsia" w:ascii="黑体" w:hAnsi="黑体" w:eastAsia="黑体" w:cs="Arial"/>
          <w:color w:val="000000"/>
          <w:kern w:val="0"/>
          <w:sz w:val="32"/>
          <w:szCs w:val="32"/>
        </w:rPr>
      </w:pPr>
    </w:p>
    <w:p>
      <w:pPr>
        <w:keepNext w:val="0"/>
        <w:keepLines w:val="0"/>
        <w:pageBreakBefore w:val="0"/>
        <w:widowControl/>
        <w:shd w:val="clear" w:color="auto" w:fill="FFFFFF"/>
        <w:kinsoku/>
        <w:overflowPunct/>
        <w:topLinePunct w:val="0"/>
        <w:autoSpaceDE/>
        <w:autoSpaceDN/>
        <w:bidi w:val="0"/>
        <w:adjustRightInd/>
        <w:snapToGrid/>
        <w:spacing w:line="600" w:lineRule="exact"/>
        <w:jc w:val="left"/>
        <w:textAlignment w:val="auto"/>
        <w:outlineLvl w:val="9"/>
        <w:rPr>
          <w:rFonts w:hint="eastAsia" w:ascii="黑体" w:hAnsi="黑体" w:eastAsia="黑体" w:cs="Arial"/>
          <w:color w:val="000000"/>
          <w:kern w:val="0"/>
          <w:sz w:val="32"/>
          <w:szCs w:val="32"/>
        </w:rPr>
      </w:pPr>
    </w:p>
    <w:p>
      <w:pPr>
        <w:keepNext w:val="0"/>
        <w:keepLines w:val="0"/>
        <w:pageBreakBefore w:val="0"/>
        <w:widowControl/>
        <w:shd w:val="clear" w:color="auto" w:fill="FFFFFF"/>
        <w:kinsoku/>
        <w:overflowPunct/>
        <w:topLinePunct w:val="0"/>
        <w:autoSpaceDE/>
        <w:autoSpaceDN/>
        <w:bidi w:val="0"/>
        <w:adjustRightInd/>
        <w:snapToGrid/>
        <w:spacing w:line="600" w:lineRule="exact"/>
        <w:jc w:val="left"/>
        <w:textAlignment w:val="auto"/>
        <w:outlineLvl w:val="9"/>
        <w:rPr>
          <w:rFonts w:hint="eastAsia" w:ascii="黑体" w:hAnsi="黑体" w:eastAsia="黑体" w:cs="Arial"/>
          <w:color w:val="000000"/>
          <w:kern w:val="0"/>
          <w:sz w:val="32"/>
          <w:szCs w:val="32"/>
        </w:rPr>
      </w:pPr>
    </w:p>
    <w:p>
      <w:pPr>
        <w:keepNext w:val="0"/>
        <w:keepLines w:val="0"/>
        <w:pageBreakBefore w:val="0"/>
        <w:widowControl/>
        <w:shd w:val="clear" w:color="auto" w:fill="FFFFFF"/>
        <w:kinsoku/>
        <w:overflowPunct/>
        <w:topLinePunct w:val="0"/>
        <w:autoSpaceDE/>
        <w:autoSpaceDN/>
        <w:bidi w:val="0"/>
        <w:adjustRightInd/>
        <w:snapToGrid/>
        <w:spacing w:line="600" w:lineRule="exact"/>
        <w:jc w:val="left"/>
        <w:textAlignment w:val="auto"/>
        <w:outlineLvl w:val="9"/>
        <w:rPr>
          <w:rFonts w:hint="eastAsia" w:ascii="黑体" w:hAnsi="黑体" w:eastAsia="黑体" w:cs="Arial"/>
          <w:color w:val="000000"/>
          <w:kern w:val="0"/>
          <w:sz w:val="32"/>
          <w:szCs w:val="32"/>
        </w:rPr>
      </w:pPr>
    </w:p>
    <w:p>
      <w:pPr>
        <w:keepNext w:val="0"/>
        <w:keepLines w:val="0"/>
        <w:pageBreakBefore w:val="0"/>
        <w:widowControl/>
        <w:shd w:val="clear" w:color="auto" w:fill="FFFFFF"/>
        <w:kinsoku/>
        <w:overflowPunct/>
        <w:topLinePunct w:val="0"/>
        <w:autoSpaceDE/>
        <w:autoSpaceDN/>
        <w:bidi w:val="0"/>
        <w:adjustRightInd/>
        <w:snapToGrid/>
        <w:spacing w:line="600" w:lineRule="exact"/>
        <w:jc w:val="left"/>
        <w:textAlignment w:val="auto"/>
        <w:outlineLvl w:val="9"/>
        <w:rPr>
          <w:rFonts w:ascii="宋体" w:hAnsi="宋体" w:eastAsia="宋体" w:cs="Arial"/>
          <w:color w:val="000000"/>
          <w:kern w:val="0"/>
          <w:sz w:val="22"/>
        </w:rPr>
      </w:pPr>
      <w:r>
        <w:rPr>
          <w:rFonts w:hint="eastAsia" w:ascii="黑体" w:hAnsi="黑体" w:eastAsia="黑体" w:cs="Arial"/>
          <w:color w:val="000000"/>
          <w:kern w:val="0"/>
          <w:sz w:val="32"/>
          <w:szCs w:val="32"/>
        </w:rPr>
        <w:t>附件</w:t>
      </w:r>
      <w:r>
        <w:rPr>
          <w:rFonts w:hint="eastAsia" w:ascii="Times New Roman" w:hAnsi="Times New Roman" w:eastAsia="黑体"/>
          <w:color w:val="000000"/>
          <w:kern w:val="0"/>
          <w:sz w:val="32"/>
          <w:szCs w:val="32"/>
        </w:rPr>
        <w:t>1</w:t>
      </w:r>
      <w:r>
        <w:rPr>
          <w:rFonts w:hint="eastAsia" w:ascii="黑体" w:hAnsi="黑体" w:eastAsia="黑体" w:cs="Arial"/>
          <w:color w:val="000000"/>
          <w:kern w:val="0"/>
          <w:sz w:val="32"/>
          <w:szCs w:val="32"/>
        </w:rPr>
        <w:t>：</w:t>
      </w:r>
    </w:p>
    <w:p>
      <w:pPr>
        <w:keepNext w:val="0"/>
        <w:keepLines w:val="0"/>
        <w:pageBreakBefore w:val="0"/>
        <w:widowControl/>
        <w:shd w:val="clear" w:color="auto" w:fill="FFFFFF"/>
        <w:kinsoku/>
        <w:overflowPunct/>
        <w:topLinePunct w:val="0"/>
        <w:autoSpaceDE/>
        <w:autoSpaceDN/>
        <w:bidi w:val="0"/>
        <w:adjustRightInd/>
        <w:snapToGrid/>
        <w:spacing w:before="187" w:after="187" w:line="600" w:lineRule="exact"/>
        <w:jc w:val="center"/>
        <w:textAlignment w:val="auto"/>
        <w:outlineLvl w:val="9"/>
        <w:rPr>
          <w:rFonts w:ascii="方正小标宋简体" w:hAnsi="宋体" w:eastAsia="方正小标宋简体" w:cs="Arial"/>
          <w:color w:val="000000"/>
          <w:kern w:val="0"/>
          <w:sz w:val="40"/>
          <w:szCs w:val="32"/>
        </w:rPr>
      </w:pPr>
      <w:r>
        <w:rPr>
          <w:rFonts w:hint="eastAsia" w:ascii="方正小标宋简体" w:hAnsi="宋体" w:eastAsia="方正小标宋简体" w:cs="Arial"/>
          <w:color w:val="000000"/>
          <w:kern w:val="0"/>
          <w:sz w:val="40"/>
          <w:szCs w:val="32"/>
        </w:rPr>
        <w:t>山东省铁路工程质量监督约谈通知</w:t>
      </w:r>
    </w:p>
    <w:p>
      <w:pPr>
        <w:keepNext w:val="0"/>
        <w:keepLines w:val="0"/>
        <w:pageBreakBefore w:val="0"/>
        <w:widowControl/>
        <w:shd w:val="clear" w:color="auto" w:fill="FFFFFF"/>
        <w:kinsoku/>
        <w:overflowPunct/>
        <w:topLinePunct w:val="0"/>
        <w:autoSpaceDE/>
        <w:autoSpaceDN/>
        <w:bidi w:val="0"/>
        <w:adjustRightInd/>
        <w:snapToGrid/>
        <w:spacing w:line="600" w:lineRule="exact"/>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kern w:val="0"/>
          <w:sz w:val="32"/>
          <w:szCs w:val="32"/>
          <w:u w:val="single"/>
        </w:rPr>
        <w:t>（被约谈单位）</w:t>
      </w:r>
      <w:r>
        <w:rPr>
          <w:rFonts w:hint="eastAsia" w:ascii="仿宋_GB2312" w:hAnsi="宋体" w:eastAsia="仿宋_GB2312" w:cs="Arial"/>
          <w:color w:val="000000"/>
          <w:kern w:val="0"/>
          <w:sz w:val="32"/>
          <w:szCs w:val="32"/>
        </w:rPr>
        <w:t>：</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你单位在</w:t>
      </w:r>
      <w:r>
        <w:rPr>
          <w:rFonts w:hint="eastAsia" w:ascii="仿宋_GB2312" w:hAnsi="宋体" w:eastAsia="仿宋_GB2312" w:cs="Arial"/>
          <w:color w:val="000000"/>
          <w:kern w:val="0"/>
          <w:sz w:val="32"/>
          <w:szCs w:val="32"/>
          <w:u w:val="single"/>
        </w:rPr>
        <w:t xml:space="preserve">      </w:t>
      </w:r>
      <w:r>
        <w:rPr>
          <w:rFonts w:hint="eastAsia" w:ascii="仿宋_GB2312" w:hAnsi="宋体" w:eastAsia="仿宋_GB2312" w:cs="Arial"/>
          <w:color w:val="000000"/>
          <w:kern w:val="0"/>
          <w:sz w:val="32"/>
          <w:szCs w:val="32"/>
        </w:rPr>
        <w:t>工程施工中存在以下违法违规行为：</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（一）……………;</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（二）……………;</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（三）……………;</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按照《山东省铁路建设工程质量监督约谈管理办法》，请你单位负责人或分管负责人于</w:t>
      </w:r>
      <w:r>
        <w:rPr>
          <w:rFonts w:hint="eastAsia" w:ascii="仿宋_GB2312" w:hAnsi="宋体" w:eastAsia="仿宋_GB2312" w:cs="Arial"/>
          <w:color w:val="000000"/>
          <w:kern w:val="0"/>
          <w:sz w:val="32"/>
          <w:szCs w:val="32"/>
          <w:u w:val="single"/>
        </w:rPr>
        <w:t xml:space="preserve">   </w:t>
      </w:r>
      <w:r>
        <w:rPr>
          <w:rFonts w:hint="eastAsia" w:ascii="仿宋_GB2312" w:hAnsi="宋体" w:eastAsia="仿宋_GB2312" w:cs="Arial"/>
          <w:color w:val="000000"/>
          <w:kern w:val="0"/>
          <w:sz w:val="32"/>
          <w:szCs w:val="32"/>
        </w:rPr>
        <w:t>年</w:t>
      </w:r>
      <w:r>
        <w:rPr>
          <w:rFonts w:hint="eastAsia" w:ascii="仿宋_GB2312" w:hAnsi="宋体" w:eastAsia="仿宋_GB2312" w:cs="Arial"/>
          <w:color w:val="000000"/>
          <w:kern w:val="0"/>
          <w:sz w:val="32"/>
          <w:szCs w:val="32"/>
          <w:u w:val="single"/>
        </w:rPr>
        <w:t xml:space="preserve">   </w:t>
      </w:r>
      <w:r>
        <w:rPr>
          <w:rFonts w:hint="eastAsia" w:ascii="仿宋_GB2312" w:hAnsi="宋体" w:eastAsia="仿宋_GB2312" w:cs="Arial"/>
          <w:color w:val="000000"/>
          <w:kern w:val="0"/>
          <w:sz w:val="32"/>
          <w:szCs w:val="32"/>
        </w:rPr>
        <w:t>月</w:t>
      </w:r>
      <w:r>
        <w:rPr>
          <w:rFonts w:hint="eastAsia" w:ascii="仿宋_GB2312" w:hAnsi="宋体" w:eastAsia="仿宋_GB2312" w:cs="Arial"/>
          <w:color w:val="000000"/>
          <w:kern w:val="0"/>
          <w:sz w:val="32"/>
          <w:szCs w:val="32"/>
          <w:u w:val="single"/>
        </w:rPr>
        <w:t xml:space="preserve">   </w:t>
      </w:r>
      <w:r>
        <w:rPr>
          <w:rFonts w:hint="eastAsia" w:ascii="仿宋_GB2312" w:hAnsi="宋体" w:eastAsia="仿宋_GB2312" w:cs="Arial"/>
          <w:color w:val="000000"/>
          <w:kern w:val="0"/>
          <w:sz w:val="32"/>
          <w:szCs w:val="32"/>
        </w:rPr>
        <w:t>日</w:t>
      </w:r>
      <w:r>
        <w:rPr>
          <w:rFonts w:hint="eastAsia" w:ascii="仿宋_GB2312" w:hAnsi="宋体" w:eastAsia="仿宋_GB2312" w:cs="Arial"/>
          <w:color w:val="000000"/>
          <w:kern w:val="0"/>
          <w:sz w:val="32"/>
          <w:szCs w:val="32"/>
          <w:u w:val="single"/>
        </w:rPr>
        <w:t xml:space="preserve">   </w:t>
      </w:r>
      <w:r>
        <w:rPr>
          <w:rFonts w:hint="eastAsia" w:ascii="仿宋_GB2312" w:hAnsi="宋体" w:eastAsia="仿宋_GB2312" w:cs="Arial"/>
          <w:color w:val="000000"/>
          <w:kern w:val="0"/>
          <w:sz w:val="32"/>
          <w:szCs w:val="32"/>
        </w:rPr>
        <w:t>时至</w:t>
      </w:r>
      <w:r>
        <w:rPr>
          <w:rFonts w:hint="eastAsia" w:ascii="仿宋_GB2312" w:hAnsi="宋体" w:eastAsia="仿宋_GB2312" w:cs="Arial"/>
          <w:kern w:val="0"/>
          <w:sz w:val="32"/>
          <w:szCs w:val="32"/>
          <w:u w:val="single"/>
        </w:rPr>
        <w:t>（地点）</w:t>
      </w:r>
      <w:r>
        <w:rPr>
          <w:rFonts w:hint="eastAsia" w:ascii="仿宋_GB2312" w:hAnsi="宋体" w:eastAsia="仿宋_GB2312" w:cs="Arial"/>
          <w:color w:val="000000"/>
          <w:kern w:val="0"/>
          <w:sz w:val="32"/>
          <w:szCs w:val="32"/>
        </w:rPr>
        <w:t>进行谈话。</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请准备书面材料，主要内容包括，分析约谈事项发生的原因，</w:t>
      </w:r>
      <w:r>
        <w:rPr>
          <w:rFonts w:hint="eastAsia" w:ascii="仿宋_GB2312" w:hAnsi="宋体" w:eastAsia="仿宋_GB2312" w:cs="Arial"/>
          <w:color w:val="000000"/>
          <w:kern w:val="0"/>
          <w:sz w:val="32"/>
          <w:szCs w:val="32"/>
          <w:lang w:val="en-US" w:eastAsia="zh-CN"/>
        </w:rPr>
        <w:t>质量管理中存在的问题，拟</w:t>
      </w:r>
      <w:r>
        <w:rPr>
          <w:rFonts w:hint="eastAsia" w:ascii="仿宋_GB2312" w:hAnsi="宋体" w:eastAsia="仿宋_GB2312" w:cs="Arial"/>
          <w:color w:val="000000"/>
          <w:kern w:val="0"/>
          <w:sz w:val="32"/>
          <w:szCs w:val="32"/>
        </w:rPr>
        <w:t>采取的整改</w:t>
      </w:r>
      <w:r>
        <w:rPr>
          <w:rFonts w:hint="eastAsia" w:ascii="仿宋_GB2312" w:hAnsi="宋体" w:eastAsia="仿宋_GB2312" w:cs="Arial"/>
          <w:color w:val="000000"/>
          <w:kern w:val="0"/>
          <w:sz w:val="32"/>
          <w:szCs w:val="32"/>
          <w:lang w:val="en-US" w:eastAsia="zh-CN"/>
        </w:rPr>
        <w:t>方案及完成时限</w:t>
      </w:r>
      <w:r>
        <w:rPr>
          <w:rFonts w:hint="eastAsia" w:ascii="仿宋_GB2312" w:hAnsi="宋体" w:eastAsia="仿宋_GB2312" w:cs="Arial"/>
          <w:color w:val="000000"/>
          <w:kern w:val="0"/>
          <w:sz w:val="32"/>
          <w:szCs w:val="32"/>
        </w:rPr>
        <w:t>，以及进一步加强质量管理的措施等。</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jc w:val="right"/>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约谈机构：（盖章）</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40" w:firstLineChars="200"/>
        <w:jc w:val="right"/>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 xml:space="preserve">年    月    日  </w:t>
      </w:r>
    </w:p>
    <w:p>
      <w:pPr>
        <w:keepNext w:val="0"/>
        <w:keepLines w:val="0"/>
        <w:pageBreakBefore w:val="0"/>
        <w:widowControl/>
        <w:shd w:val="clear" w:color="auto" w:fill="FFFFFF"/>
        <w:kinsoku/>
        <w:overflowPunct/>
        <w:topLinePunct w:val="0"/>
        <w:autoSpaceDE/>
        <w:autoSpaceDN/>
        <w:bidi w:val="0"/>
        <w:adjustRightInd/>
        <w:snapToGrid/>
        <w:spacing w:before="187" w:after="187" w:line="600" w:lineRule="exact"/>
        <w:textAlignment w:val="auto"/>
        <w:outlineLvl w:val="9"/>
        <w:rPr>
          <w:rFonts w:ascii="方正小标宋简体" w:hAnsi="宋体" w:eastAsia="方正小标宋简体" w:cs="Arial"/>
          <w:color w:val="000000"/>
          <w:kern w:val="0"/>
          <w:sz w:val="28"/>
        </w:rPr>
      </w:pPr>
      <w:r>
        <w:rPr>
          <w:rFonts w:ascii="方正小标宋简体" w:hAnsi="宋体" w:eastAsia="方正小标宋简体" w:cs="Arial"/>
          <w:color w:val="000000"/>
          <w:kern w:val="0"/>
          <w:sz w:val="28"/>
        </w:rPr>
        <w:br w:type="page"/>
      </w:r>
    </w:p>
    <w:p>
      <w:pPr>
        <w:keepNext w:val="0"/>
        <w:keepLines w:val="0"/>
        <w:pageBreakBefore w:val="0"/>
        <w:widowControl/>
        <w:shd w:val="clear" w:color="auto" w:fill="FFFFFF"/>
        <w:kinsoku/>
        <w:overflowPunct/>
        <w:topLinePunct w:val="0"/>
        <w:autoSpaceDE/>
        <w:autoSpaceDN/>
        <w:bidi w:val="0"/>
        <w:adjustRightInd/>
        <w:snapToGrid/>
        <w:spacing w:line="600" w:lineRule="exact"/>
        <w:jc w:val="left"/>
        <w:textAlignment w:val="auto"/>
        <w:outlineLvl w:val="9"/>
        <w:rPr>
          <w:rFonts w:ascii="宋体" w:hAnsi="宋体" w:eastAsia="宋体" w:cs="Arial"/>
          <w:color w:val="000000"/>
          <w:kern w:val="0"/>
          <w:sz w:val="22"/>
        </w:rPr>
      </w:pPr>
      <w:r>
        <w:rPr>
          <w:rFonts w:hint="eastAsia" w:ascii="黑体" w:hAnsi="黑体" w:eastAsia="黑体" w:cs="Arial"/>
          <w:color w:val="000000"/>
          <w:kern w:val="0"/>
          <w:sz w:val="32"/>
          <w:szCs w:val="32"/>
        </w:rPr>
        <w:t>附件</w:t>
      </w:r>
      <w:r>
        <w:rPr>
          <w:rFonts w:hint="eastAsia" w:ascii="Times New Roman" w:hAnsi="Times New Roman" w:eastAsia="黑体"/>
          <w:color w:val="000000"/>
          <w:kern w:val="0"/>
          <w:sz w:val="32"/>
          <w:szCs w:val="32"/>
        </w:rPr>
        <w:t>2</w:t>
      </w:r>
      <w:r>
        <w:rPr>
          <w:rFonts w:hint="eastAsia" w:ascii="黑体" w:hAnsi="黑体" w:eastAsia="黑体" w:cs="Arial"/>
          <w:color w:val="000000"/>
          <w:kern w:val="0"/>
          <w:sz w:val="32"/>
          <w:szCs w:val="32"/>
        </w:rPr>
        <w:t>：</w:t>
      </w:r>
    </w:p>
    <w:p>
      <w:pPr>
        <w:keepNext w:val="0"/>
        <w:keepLines w:val="0"/>
        <w:pageBreakBefore w:val="0"/>
        <w:widowControl/>
        <w:shd w:val="clear" w:color="auto" w:fill="FFFFFF"/>
        <w:kinsoku/>
        <w:overflowPunct/>
        <w:topLinePunct w:val="0"/>
        <w:autoSpaceDE/>
        <w:autoSpaceDN/>
        <w:bidi w:val="0"/>
        <w:adjustRightInd/>
        <w:snapToGrid/>
        <w:spacing w:before="187" w:after="187" w:line="600" w:lineRule="exact"/>
        <w:jc w:val="center"/>
        <w:textAlignment w:val="auto"/>
        <w:outlineLvl w:val="9"/>
        <w:rPr>
          <w:rFonts w:ascii="方正小标宋简体" w:hAnsi="宋体" w:eastAsia="方正小标宋简体" w:cs="Arial"/>
          <w:color w:val="000000"/>
          <w:kern w:val="0"/>
          <w:sz w:val="40"/>
          <w:szCs w:val="40"/>
        </w:rPr>
      </w:pPr>
      <w:r>
        <w:rPr>
          <w:rFonts w:hint="eastAsia" w:ascii="方正小标宋简体" w:hAnsi="宋体" w:eastAsia="方正小标宋简体" w:cs="Arial"/>
          <w:color w:val="000000"/>
          <w:kern w:val="0"/>
          <w:sz w:val="40"/>
          <w:szCs w:val="32"/>
        </w:rPr>
        <w:t>山东省铁路工程质量监督约谈</w:t>
      </w:r>
      <w:r>
        <w:rPr>
          <w:rFonts w:hint="eastAsia" w:ascii="方正小标宋简体" w:hAnsi="宋体" w:eastAsia="方正小标宋简体" w:cs="Arial"/>
          <w:color w:val="000000"/>
          <w:kern w:val="0"/>
          <w:sz w:val="40"/>
          <w:szCs w:val="40"/>
        </w:rPr>
        <w:t>纪要</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textAlignment w:val="auto"/>
        <w:outlineLvl w:val="9"/>
        <w:rPr>
          <w:rFonts w:hint="eastAsia" w:ascii="仿宋_GB2312" w:hAnsi="宋体" w:eastAsia="仿宋_GB2312" w:cs="Arial"/>
          <w:color w:val="000000"/>
          <w:kern w:val="0"/>
          <w:sz w:val="32"/>
          <w:szCs w:val="32"/>
          <w:u w:val="single"/>
        </w:rPr>
      </w:pP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u w:val="single"/>
        </w:rPr>
        <w:t xml:space="preserve">   </w:t>
      </w:r>
      <w:r>
        <w:rPr>
          <w:rFonts w:hint="eastAsia" w:ascii="仿宋_GB2312" w:hAnsi="宋体" w:eastAsia="仿宋_GB2312" w:cs="Arial"/>
          <w:color w:val="000000"/>
          <w:kern w:val="0"/>
          <w:sz w:val="32"/>
          <w:szCs w:val="32"/>
        </w:rPr>
        <w:t>年</w:t>
      </w:r>
      <w:r>
        <w:rPr>
          <w:rFonts w:hint="eastAsia" w:ascii="仿宋_GB2312" w:hAnsi="宋体" w:eastAsia="仿宋_GB2312" w:cs="Arial"/>
          <w:color w:val="000000"/>
          <w:kern w:val="0"/>
          <w:sz w:val="32"/>
          <w:szCs w:val="32"/>
          <w:u w:val="single"/>
        </w:rPr>
        <w:t xml:space="preserve">   </w:t>
      </w:r>
      <w:r>
        <w:rPr>
          <w:rFonts w:hint="eastAsia" w:ascii="仿宋_GB2312" w:hAnsi="宋体" w:eastAsia="仿宋_GB2312" w:cs="Arial"/>
          <w:color w:val="000000"/>
          <w:kern w:val="0"/>
          <w:sz w:val="32"/>
          <w:szCs w:val="32"/>
        </w:rPr>
        <w:t>月</w:t>
      </w:r>
      <w:r>
        <w:rPr>
          <w:rFonts w:hint="eastAsia" w:ascii="仿宋_GB2312" w:hAnsi="宋体" w:eastAsia="仿宋_GB2312" w:cs="Arial"/>
          <w:color w:val="000000"/>
          <w:kern w:val="0"/>
          <w:sz w:val="32"/>
          <w:szCs w:val="32"/>
          <w:u w:val="single"/>
        </w:rPr>
        <w:t xml:space="preserve">   </w:t>
      </w:r>
      <w:r>
        <w:rPr>
          <w:rFonts w:hint="eastAsia" w:ascii="仿宋_GB2312" w:hAnsi="宋体" w:eastAsia="仿宋_GB2312" w:cs="Arial"/>
          <w:color w:val="000000"/>
          <w:kern w:val="0"/>
          <w:sz w:val="32"/>
          <w:szCs w:val="32"/>
        </w:rPr>
        <w:t>日，由</w:t>
      </w:r>
      <w:r>
        <w:rPr>
          <w:rFonts w:hint="eastAsia" w:ascii="仿宋_GB2312" w:hAnsi="宋体" w:eastAsia="仿宋_GB2312" w:cs="Arial"/>
          <w:color w:val="000000"/>
          <w:kern w:val="0"/>
          <w:sz w:val="32"/>
          <w:szCs w:val="32"/>
          <w:u w:val="single"/>
        </w:rPr>
        <w:t>（约谈机构名称）</w:t>
      </w:r>
      <w:r>
        <w:rPr>
          <w:rFonts w:hint="eastAsia" w:ascii="仿宋_GB2312" w:hAnsi="宋体" w:eastAsia="仿宋_GB2312" w:cs="Arial"/>
          <w:color w:val="000000"/>
          <w:kern w:val="0"/>
          <w:sz w:val="32"/>
          <w:szCs w:val="32"/>
        </w:rPr>
        <w:t>组织，针对</w:t>
      </w:r>
      <w:r>
        <w:rPr>
          <w:rFonts w:hint="eastAsia" w:ascii="仿宋_GB2312" w:hAnsi="宋体" w:eastAsia="仿宋_GB2312" w:cs="Arial"/>
          <w:color w:val="000000"/>
          <w:kern w:val="0"/>
          <w:sz w:val="32"/>
          <w:szCs w:val="32"/>
          <w:u w:val="single"/>
        </w:rPr>
        <w:t>（被约谈单位名称）</w:t>
      </w:r>
      <w:r>
        <w:rPr>
          <w:rFonts w:hint="eastAsia" w:ascii="仿宋_GB2312" w:hAnsi="宋体" w:eastAsia="仿宋_GB2312" w:cs="Arial"/>
          <w:color w:val="000000"/>
          <w:kern w:val="0"/>
          <w:sz w:val="32"/>
          <w:szCs w:val="32"/>
        </w:rPr>
        <w:t>在</w:t>
      </w:r>
      <w:r>
        <w:rPr>
          <w:rFonts w:hint="eastAsia" w:ascii="仿宋_GB2312" w:hAnsi="宋体" w:eastAsia="仿宋_GB2312" w:cs="Arial"/>
          <w:color w:val="000000"/>
          <w:kern w:val="0"/>
          <w:sz w:val="32"/>
          <w:szCs w:val="32"/>
          <w:u w:val="single"/>
        </w:rPr>
        <w:t xml:space="preserve">     </w:t>
      </w:r>
      <w:r>
        <w:rPr>
          <w:rFonts w:hint="eastAsia" w:ascii="仿宋_GB2312" w:hAnsi="宋体" w:eastAsia="仿宋_GB2312" w:cs="Arial"/>
          <w:color w:val="000000"/>
          <w:kern w:val="0"/>
          <w:sz w:val="32"/>
          <w:szCs w:val="32"/>
        </w:rPr>
        <w:t>工程中存在的违法违规行为进行了约谈，参加约谈的单位还有</w:t>
      </w:r>
      <w:r>
        <w:rPr>
          <w:rFonts w:hint="eastAsia" w:ascii="仿宋_GB2312" w:hAnsi="宋体" w:eastAsia="仿宋_GB2312" w:cs="Arial"/>
          <w:color w:val="000000"/>
          <w:kern w:val="0"/>
          <w:sz w:val="32"/>
          <w:szCs w:val="32"/>
          <w:u w:val="single"/>
        </w:rPr>
        <w:t>（     ）</w:t>
      </w:r>
      <w:r>
        <w:rPr>
          <w:rFonts w:hint="eastAsia" w:ascii="仿宋_GB2312" w:hAnsi="宋体" w:eastAsia="仿宋_GB2312" w:cs="Arial"/>
          <w:color w:val="000000"/>
          <w:kern w:val="0"/>
          <w:sz w:val="32"/>
          <w:szCs w:val="32"/>
        </w:rPr>
        <w:t>、</w:t>
      </w:r>
      <w:r>
        <w:rPr>
          <w:rFonts w:hint="eastAsia" w:ascii="仿宋_GB2312" w:hAnsi="宋体" w:eastAsia="仿宋_GB2312" w:cs="Arial"/>
          <w:color w:val="000000"/>
          <w:kern w:val="0"/>
          <w:sz w:val="32"/>
          <w:szCs w:val="32"/>
          <w:u w:val="single"/>
        </w:rPr>
        <w:t>（     ）</w:t>
      </w:r>
      <w:r>
        <w:rPr>
          <w:rFonts w:hint="eastAsia" w:ascii="仿宋_GB2312" w:hAnsi="宋体" w:eastAsia="仿宋_GB2312" w:cs="Arial"/>
          <w:color w:val="000000"/>
          <w:kern w:val="0"/>
          <w:sz w:val="32"/>
          <w:szCs w:val="32"/>
        </w:rPr>
        <w:t>，形成纪要如下：</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约谈地点：</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约谈人：</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记录人：</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0" w:firstLineChars="200"/>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约谈内容：</w:t>
      </w:r>
    </w:p>
    <w:p>
      <w:pPr>
        <w:keepNext w:val="0"/>
        <w:keepLines w:val="0"/>
        <w:pageBreakBefore w:val="0"/>
        <w:widowControl/>
        <w:numPr>
          <w:ilvl w:val="0"/>
          <w:numId w:val="1"/>
        </w:numPr>
        <w:shd w:val="clear" w:color="auto" w:fill="FFFFFF"/>
        <w:kinsoku/>
        <w:overflowPunct/>
        <w:topLinePunct w:val="0"/>
        <w:autoSpaceDE/>
        <w:autoSpaceDN/>
        <w:bidi w:val="0"/>
        <w:adjustRightInd/>
        <w:snapToGrid/>
        <w:spacing w:line="600" w:lineRule="exact"/>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约谈机构通报存在的问题：</w:t>
      </w:r>
    </w:p>
    <w:p>
      <w:pPr>
        <w:keepNext w:val="0"/>
        <w:keepLines w:val="0"/>
        <w:pageBreakBefore w:val="0"/>
        <w:widowControl/>
        <w:shd w:val="clear" w:color="auto" w:fill="FFFFFF"/>
        <w:kinsoku/>
        <w:overflowPunct/>
        <w:topLinePunct w:val="0"/>
        <w:autoSpaceDE/>
        <w:autoSpaceDN/>
        <w:bidi w:val="0"/>
        <w:adjustRightInd/>
        <w:snapToGrid/>
        <w:spacing w:line="600" w:lineRule="exact"/>
        <w:textAlignment w:val="auto"/>
        <w:outlineLvl w:val="9"/>
        <w:rPr>
          <w:rFonts w:ascii="仿宋_GB2312" w:hAnsi="宋体" w:eastAsia="仿宋_GB2312" w:cs="Arial"/>
          <w:color w:val="000000"/>
          <w:kern w:val="0"/>
          <w:sz w:val="32"/>
          <w:szCs w:val="32"/>
        </w:rPr>
      </w:pPr>
    </w:p>
    <w:p>
      <w:pPr>
        <w:keepNext w:val="0"/>
        <w:keepLines w:val="0"/>
        <w:pageBreakBefore w:val="0"/>
        <w:widowControl/>
        <w:shd w:val="clear" w:color="auto" w:fill="FFFFFF"/>
        <w:kinsoku/>
        <w:overflowPunct/>
        <w:topLinePunct w:val="0"/>
        <w:autoSpaceDE/>
        <w:autoSpaceDN/>
        <w:bidi w:val="0"/>
        <w:adjustRightInd/>
        <w:snapToGrid/>
        <w:spacing w:line="600" w:lineRule="exact"/>
        <w:textAlignment w:val="auto"/>
        <w:outlineLvl w:val="9"/>
        <w:rPr>
          <w:rFonts w:ascii="仿宋_GB2312" w:hAnsi="宋体" w:eastAsia="仿宋_GB2312" w:cs="Arial"/>
          <w:color w:val="000000"/>
          <w:kern w:val="0"/>
          <w:sz w:val="32"/>
          <w:szCs w:val="32"/>
        </w:rPr>
      </w:pPr>
    </w:p>
    <w:p>
      <w:pPr>
        <w:keepNext w:val="0"/>
        <w:keepLines w:val="0"/>
        <w:pageBreakBefore w:val="0"/>
        <w:widowControl/>
        <w:numPr>
          <w:ilvl w:val="0"/>
          <w:numId w:val="1"/>
        </w:numPr>
        <w:shd w:val="clear" w:color="auto" w:fill="FFFFFF"/>
        <w:kinsoku/>
        <w:overflowPunct/>
        <w:topLinePunct w:val="0"/>
        <w:autoSpaceDE/>
        <w:autoSpaceDN/>
        <w:bidi w:val="0"/>
        <w:adjustRightInd/>
        <w:snapToGrid/>
        <w:spacing w:line="600" w:lineRule="exact"/>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被约谈人陈述：</w:t>
      </w:r>
    </w:p>
    <w:p>
      <w:pPr>
        <w:keepNext w:val="0"/>
        <w:keepLines w:val="0"/>
        <w:pageBreakBefore w:val="0"/>
        <w:widowControl/>
        <w:shd w:val="clear" w:color="auto" w:fill="FFFFFF"/>
        <w:kinsoku/>
        <w:overflowPunct/>
        <w:topLinePunct w:val="0"/>
        <w:autoSpaceDE/>
        <w:autoSpaceDN/>
        <w:bidi w:val="0"/>
        <w:adjustRightInd/>
        <w:snapToGrid/>
        <w:spacing w:line="600" w:lineRule="exact"/>
        <w:textAlignment w:val="auto"/>
        <w:outlineLvl w:val="9"/>
        <w:rPr>
          <w:rFonts w:ascii="仿宋_GB2312" w:hAnsi="宋体" w:eastAsia="仿宋_GB2312" w:cs="Arial"/>
          <w:color w:val="000000"/>
          <w:kern w:val="0"/>
          <w:sz w:val="32"/>
          <w:szCs w:val="32"/>
        </w:rPr>
      </w:pPr>
    </w:p>
    <w:p>
      <w:pPr>
        <w:keepNext w:val="0"/>
        <w:keepLines w:val="0"/>
        <w:pageBreakBefore w:val="0"/>
        <w:widowControl/>
        <w:shd w:val="clear" w:color="auto" w:fill="FFFFFF"/>
        <w:kinsoku/>
        <w:overflowPunct/>
        <w:topLinePunct w:val="0"/>
        <w:autoSpaceDE/>
        <w:autoSpaceDN/>
        <w:bidi w:val="0"/>
        <w:adjustRightInd/>
        <w:snapToGrid/>
        <w:spacing w:line="600" w:lineRule="exact"/>
        <w:textAlignment w:val="auto"/>
        <w:outlineLvl w:val="9"/>
        <w:rPr>
          <w:rFonts w:ascii="仿宋_GB2312" w:hAnsi="宋体" w:eastAsia="仿宋_GB2312" w:cs="Arial"/>
          <w:color w:val="000000"/>
          <w:kern w:val="0"/>
          <w:sz w:val="32"/>
          <w:szCs w:val="32"/>
        </w:rPr>
      </w:pPr>
    </w:p>
    <w:p>
      <w:pPr>
        <w:keepNext w:val="0"/>
        <w:keepLines w:val="0"/>
        <w:pageBreakBefore w:val="0"/>
        <w:widowControl/>
        <w:numPr>
          <w:ilvl w:val="0"/>
          <w:numId w:val="1"/>
        </w:numPr>
        <w:shd w:val="clear" w:color="auto" w:fill="FFFFFF"/>
        <w:kinsoku/>
        <w:overflowPunct/>
        <w:topLinePunct w:val="0"/>
        <w:autoSpaceDE/>
        <w:autoSpaceDN/>
        <w:bidi w:val="0"/>
        <w:adjustRightInd/>
        <w:snapToGrid/>
        <w:spacing w:line="600" w:lineRule="exact"/>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整改意见及要求</w:t>
      </w:r>
    </w:p>
    <w:p>
      <w:pPr>
        <w:keepNext w:val="0"/>
        <w:keepLines w:val="0"/>
        <w:pageBreakBefore w:val="0"/>
        <w:widowControl/>
        <w:shd w:val="clear" w:color="auto" w:fill="FFFFFF"/>
        <w:kinsoku/>
        <w:overflowPunct/>
        <w:topLinePunct w:val="0"/>
        <w:autoSpaceDE/>
        <w:autoSpaceDN/>
        <w:bidi w:val="0"/>
        <w:adjustRightInd/>
        <w:snapToGrid/>
        <w:spacing w:line="600" w:lineRule="exact"/>
        <w:textAlignment w:val="auto"/>
        <w:outlineLvl w:val="9"/>
        <w:rPr>
          <w:rFonts w:ascii="仿宋_GB2312" w:hAnsi="宋体" w:eastAsia="仿宋_GB2312" w:cs="Arial"/>
          <w:color w:val="000000"/>
          <w:kern w:val="0"/>
          <w:sz w:val="32"/>
          <w:szCs w:val="32"/>
        </w:rPr>
      </w:pPr>
    </w:p>
    <w:p>
      <w:pPr>
        <w:keepNext w:val="0"/>
        <w:keepLines w:val="0"/>
        <w:pageBreakBefore w:val="0"/>
        <w:widowControl/>
        <w:shd w:val="clear" w:color="auto" w:fill="FFFFFF"/>
        <w:kinsoku/>
        <w:overflowPunct/>
        <w:topLinePunct w:val="0"/>
        <w:autoSpaceDE/>
        <w:autoSpaceDN/>
        <w:bidi w:val="0"/>
        <w:adjustRightInd/>
        <w:snapToGrid/>
        <w:spacing w:line="600" w:lineRule="exact"/>
        <w:textAlignment w:val="auto"/>
        <w:outlineLvl w:val="9"/>
        <w:rPr>
          <w:rFonts w:ascii="仿宋_GB2312" w:hAnsi="宋体" w:eastAsia="仿宋_GB2312" w:cs="Arial"/>
          <w:color w:val="000000"/>
          <w:kern w:val="0"/>
          <w:sz w:val="32"/>
          <w:szCs w:val="32"/>
        </w:rPr>
      </w:pPr>
    </w:p>
    <w:p>
      <w:pPr>
        <w:keepNext w:val="0"/>
        <w:keepLines w:val="0"/>
        <w:pageBreakBefore w:val="0"/>
        <w:widowControl/>
        <w:shd w:val="clear" w:color="auto" w:fill="FFFFFF"/>
        <w:kinsoku/>
        <w:overflowPunct/>
        <w:topLinePunct w:val="0"/>
        <w:autoSpaceDE/>
        <w:autoSpaceDN/>
        <w:bidi w:val="0"/>
        <w:adjustRightInd/>
        <w:snapToGrid/>
        <w:spacing w:line="600" w:lineRule="exact"/>
        <w:textAlignment w:val="auto"/>
        <w:outlineLvl w:val="9"/>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参与人签字：</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851E5"/>
    <w:multiLevelType w:val="multilevel"/>
    <w:tmpl w:val="6B6851E5"/>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190"/>
    <w:rsid w:val="0005139C"/>
    <w:rsid w:val="00063F59"/>
    <w:rsid w:val="000B1703"/>
    <w:rsid w:val="000D0820"/>
    <w:rsid w:val="000D1721"/>
    <w:rsid w:val="000D494E"/>
    <w:rsid w:val="00132B39"/>
    <w:rsid w:val="00176CEF"/>
    <w:rsid w:val="00177217"/>
    <w:rsid w:val="001B3989"/>
    <w:rsid w:val="00245D7B"/>
    <w:rsid w:val="0026522D"/>
    <w:rsid w:val="002A405F"/>
    <w:rsid w:val="002A49DE"/>
    <w:rsid w:val="002A793E"/>
    <w:rsid w:val="002C6712"/>
    <w:rsid w:val="00312785"/>
    <w:rsid w:val="00317D4F"/>
    <w:rsid w:val="00361D3B"/>
    <w:rsid w:val="00372A3C"/>
    <w:rsid w:val="003A7FE8"/>
    <w:rsid w:val="00415980"/>
    <w:rsid w:val="00441F4E"/>
    <w:rsid w:val="00453B57"/>
    <w:rsid w:val="004912F1"/>
    <w:rsid w:val="00495A97"/>
    <w:rsid w:val="004D251C"/>
    <w:rsid w:val="005021BE"/>
    <w:rsid w:val="00506AB9"/>
    <w:rsid w:val="00565152"/>
    <w:rsid w:val="005C5114"/>
    <w:rsid w:val="005D6FD2"/>
    <w:rsid w:val="005F438C"/>
    <w:rsid w:val="00614085"/>
    <w:rsid w:val="00615D29"/>
    <w:rsid w:val="006564B2"/>
    <w:rsid w:val="00662F62"/>
    <w:rsid w:val="0067121D"/>
    <w:rsid w:val="00671920"/>
    <w:rsid w:val="006905F5"/>
    <w:rsid w:val="00693770"/>
    <w:rsid w:val="006C0BB9"/>
    <w:rsid w:val="006F3D6C"/>
    <w:rsid w:val="00707F98"/>
    <w:rsid w:val="0074426D"/>
    <w:rsid w:val="0075002E"/>
    <w:rsid w:val="0075315D"/>
    <w:rsid w:val="00795D93"/>
    <w:rsid w:val="007A2AF6"/>
    <w:rsid w:val="007B51B5"/>
    <w:rsid w:val="007C3D51"/>
    <w:rsid w:val="00835FEF"/>
    <w:rsid w:val="008605E4"/>
    <w:rsid w:val="008803B0"/>
    <w:rsid w:val="0088606C"/>
    <w:rsid w:val="0088787F"/>
    <w:rsid w:val="00893F97"/>
    <w:rsid w:val="008A490A"/>
    <w:rsid w:val="008B4DF1"/>
    <w:rsid w:val="008F20D2"/>
    <w:rsid w:val="008F543A"/>
    <w:rsid w:val="00935B79"/>
    <w:rsid w:val="00965828"/>
    <w:rsid w:val="00967066"/>
    <w:rsid w:val="00970933"/>
    <w:rsid w:val="0098268D"/>
    <w:rsid w:val="009A4C37"/>
    <w:rsid w:val="009B0411"/>
    <w:rsid w:val="009D0820"/>
    <w:rsid w:val="009E6F3A"/>
    <w:rsid w:val="00A32E2E"/>
    <w:rsid w:val="00AF4F9A"/>
    <w:rsid w:val="00AF68BC"/>
    <w:rsid w:val="00B026A0"/>
    <w:rsid w:val="00B41C13"/>
    <w:rsid w:val="00B52F9E"/>
    <w:rsid w:val="00B73190"/>
    <w:rsid w:val="00B8313F"/>
    <w:rsid w:val="00C02B4F"/>
    <w:rsid w:val="00C5682B"/>
    <w:rsid w:val="00C74CE6"/>
    <w:rsid w:val="00CB18C3"/>
    <w:rsid w:val="00CC7AA6"/>
    <w:rsid w:val="00CD361C"/>
    <w:rsid w:val="00CE47DD"/>
    <w:rsid w:val="00D10D79"/>
    <w:rsid w:val="00D37EE1"/>
    <w:rsid w:val="00D57F03"/>
    <w:rsid w:val="00D723AA"/>
    <w:rsid w:val="00DC70A4"/>
    <w:rsid w:val="00DD327A"/>
    <w:rsid w:val="00DF7A06"/>
    <w:rsid w:val="00E148FC"/>
    <w:rsid w:val="00E3778F"/>
    <w:rsid w:val="00E7217D"/>
    <w:rsid w:val="00EA215F"/>
    <w:rsid w:val="00EA64C2"/>
    <w:rsid w:val="00ED172B"/>
    <w:rsid w:val="00F170A2"/>
    <w:rsid w:val="00F21ED6"/>
    <w:rsid w:val="00F47206"/>
    <w:rsid w:val="00F545AC"/>
    <w:rsid w:val="00F670A9"/>
    <w:rsid w:val="00FA45AD"/>
    <w:rsid w:val="00FC1899"/>
    <w:rsid w:val="00FF3CAE"/>
    <w:rsid w:val="07983506"/>
    <w:rsid w:val="09875764"/>
    <w:rsid w:val="0C077BAC"/>
    <w:rsid w:val="0F281A76"/>
    <w:rsid w:val="11440861"/>
    <w:rsid w:val="19B742A5"/>
    <w:rsid w:val="241B1787"/>
    <w:rsid w:val="27D5281E"/>
    <w:rsid w:val="2A64374F"/>
    <w:rsid w:val="2AAB1C49"/>
    <w:rsid w:val="2E722144"/>
    <w:rsid w:val="3A102B8F"/>
    <w:rsid w:val="3A2904E9"/>
    <w:rsid w:val="3E8C6E91"/>
    <w:rsid w:val="3F9028CC"/>
    <w:rsid w:val="40F231F8"/>
    <w:rsid w:val="43A949AF"/>
    <w:rsid w:val="44C8450F"/>
    <w:rsid w:val="46FC06A8"/>
    <w:rsid w:val="48CA25C4"/>
    <w:rsid w:val="4FDD0444"/>
    <w:rsid w:val="50A75C7B"/>
    <w:rsid w:val="55A424B9"/>
    <w:rsid w:val="5759301B"/>
    <w:rsid w:val="575B60D4"/>
    <w:rsid w:val="5D570665"/>
    <w:rsid w:val="5EDE3C07"/>
    <w:rsid w:val="5F4B4172"/>
    <w:rsid w:val="68E95BDC"/>
    <w:rsid w:val="712E5699"/>
    <w:rsid w:val="74F86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paragraph" w:customStyle="1" w:styleId="11">
    <w:name w:val="汇编正文"/>
    <w:basedOn w:val="1"/>
    <w:link w:val="12"/>
    <w:qFormat/>
    <w:uiPriority w:val="0"/>
    <w:pPr>
      <w:adjustRightInd w:val="0"/>
      <w:snapToGrid w:val="0"/>
      <w:spacing w:line="560" w:lineRule="exact"/>
      <w:ind w:firstLine="640" w:firstLineChars="200"/>
      <w:outlineLvl w:val="1"/>
    </w:pPr>
    <w:rPr>
      <w:rFonts w:ascii="仿宋_GB2312" w:hAnsi="Tahoma" w:eastAsia="仿宋_GB2312" w:cs="Tahoma"/>
      <w:kern w:val="0"/>
      <w:sz w:val="32"/>
      <w:szCs w:val="32"/>
    </w:rPr>
  </w:style>
  <w:style w:type="character" w:customStyle="1" w:styleId="12">
    <w:name w:val="汇编正文 Char"/>
    <w:basedOn w:val="6"/>
    <w:link w:val="11"/>
    <w:qFormat/>
    <w:uiPriority w:val="0"/>
    <w:rPr>
      <w:rFonts w:ascii="仿宋_GB2312" w:hAnsi="Tahoma" w:eastAsia="仿宋_GB2312" w:cs="Tahoma"/>
      <w:kern w:val="0"/>
      <w:sz w:val="32"/>
      <w:szCs w:val="32"/>
    </w:rPr>
  </w:style>
  <w:style w:type="character" w:customStyle="1" w:styleId="13">
    <w:name w:val="批注框文本 Char"/>
    <w:basedOn w:val="6"/>
    <w:link w:val="2"/>
    <w:semiHidden/>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5</Pages>
  <Words>1616</Words>
  <Characters>1617</Characters>
  <Lines>12</Lines>
  <Paragraphs>3</Paragraphs>
  <TotalTime>47</TotalTime>
  <ScaleCrop>false</ScaleCrop>
  <LinksUpToDate>false</LinksUpToDate>
  <CharactersWithSpaces>1690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2021-02-07T02:49:00Z</dcterms:created>
  <dc:creator>Windows 用户</dc:creator>
  <cp:lastModifiedBy>DELL</cp:lastModifiedBy>
  <dcterms:modified xsi:type="dcterms:W3CDTF">2021-04-20T01:09:22Z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