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2A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方正小标宋简体" w:hAnsi="Times New Roman" w:eastAsia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3</w:t>
      </w:r>
    </w:p>
    <w:p w14:paraId="60236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44"/>
          <w:lang w:eastAsia="zh-CN"/>
        </w:rPr>
        <w:t>山东交通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44"/>
        </w:rPr>
        <w:t>工匠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44"/>
          <w:lang w:val="en-US" w:eastAsia="zh-CN"/>
        </w:rPr>
        <w:t>培育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44"/>
        </w:rPr>
        <w:t>推荐人选汇总表</w:t>
      </w:r>
    </w:p>
    <w:p w14:paraId="58E4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填报单位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工会主席签字：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</w:p>
    <w:tbl>
      <w:tblPr>
        <w:tblStyle w:val="5"/>
        <w:tblW w:w="16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60"/>
        <w:gridCol w:w="581"/>
        <w:gridCol w:w="986"/>
        <w:gridCol w:w="683"/>
        <w:gridCol w:w="1275"/>
        <w:gridCol w:w="1095"/>
        <w:gridCol w:w="727"/>
        <w:gridCol w:w="998"/>
        <w:gridCol w:w="825"/>
        <w:gridCol w:w="742"/>
        <w:gridCol w:w="3606"/>
        <w:gridCol w:w="1425"/>
        <w:gridCol w:w="930"/>
        <w:gridCol w:w="677"/>
      </w:tblGrid>
      <w:tr w14:paraId="495E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A4F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推荐顺序</w:t>
            </w:r>
          </w:p>
        </w:tc>
        <w:tc>
          <w:tcPr>
            <w:tcW w:w="96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825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581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EC8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8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1A5B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6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458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</w:t>
            </w:r>
          </w:p>
          <w:p w14:paraId="508B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面貌</w:t>
            </w:r>
          </w:p>
        </w:tc>
        <w:tc>
          <w:tcPr>
            <w:tcW w:w="127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213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82B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72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BD1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职业</w:t>
            </w:r>
          </w:p>
          <w:p w14:paraId="3D71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工种</w:t>
            </w:r>
          </w:p>
        </w:tc>
        <w:tc>
          <w:tcPr>
            <w:tcW w:w="998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679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职业资格</w:t>
            </w:r>
          </w:p>
          <w:p w14:paraId="37BB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等级</w:t>
            </w:r>
          </w:p>
        </w:tc>
        <w:tc>
          <w:tcPr>
            <w:tcW w:w="8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42DE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职称</w:t>
            </w:r>
          </w:p>
        </w:tc>
        <w:tc>
          <w:tcPr>
            <w:tcW w:w="7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E1F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360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68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所获奖励或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荣誉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（主要包括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获奖时间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奖励名称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授奖单位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，不超过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5项，按时间排序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796AC52">
            <w:pPr>
              <w:keepNext w:val="0"/>
              <w:keepLines w:val="0"/>
              <w:pageBreakBefore w:val="0"/>
              <w:widowControl w:val="0"/>
              <w:tabs>
                <w:tab w:val="left" w:pos="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创新成果、获得专利、技能特长等（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74F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工匠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67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2E7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工匠来源</w:t>
            </w:r>
          </w:p>
        </w:tc>
      </w:tr>
      <w:tr w14:paraId="4977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9DC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D4D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张三</w:t>
            </w:r>
          </w:p>
          <w:p w14:paraId="00A0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（示例）</w:t>
            </w:r>
          </w:p>
        </w:tc>
        <w:tc>
          <w:tcPr>
            <w:tcW w:w="581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6A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8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6B0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1980.05</w:t>
            </w:r>
          </w:p>
        </w:tc>
        <w:tc>
          <w:tcPr>
            <w:tcW w:w="6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2F8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7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F7B4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***公司</w:t>
            </w:r>
          </w:p>
        </w:tc>
        <w:tc>
          <w:tcPr>
            <w:tcW w:w="109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8A2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**班班长</w:t>
            </w:r>
          </w:p>
        </w:tc>
        <w:tc>
          <w:tcPr>
            <w:tcW w:w="72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82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焊工</w:t>
            </w:r>
          </w:p>
        </w:tc>
        <w:tc>
          <w:tcPr>
            <w:tcW w:w="998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3EA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高级</w:t>
            </w:r>
          </w:p>
          <w:p w14:paraId="3ED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技师</w:t>
            </w:r>
          </w:p>
        </w:tc>
        <w:tc>
          <w:tcPr>
            <w:tcW w:w="8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F3B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高级</w:t>
            </w:r>
          </w:p>
          <w:p w14:paraId="6FC9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7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685E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一线</w:t>
            </w:r>
          </w:p>
          <w:p w14:paraId="4A40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职工</w:t>
            </w:r>
          </w:p>
        </w:tc>
        <w:tc>
          <w:tcPr>
            <w:tcW w:w="360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9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1.2020年 济南工匠 济南市总工会</w:t>
            </w:r>
          </w:p>
        </w:tc>
        <w:tc>
          <w:tcPr>
            <w:tcW w:w="14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C8B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84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山东交通工匠</w:t>
            </w:r>
          </w:p>
        </w:tc>
        <w:tc>
          <w:tcPr>
            <w:tcW w:w="67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21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省五</w:t>
            </w:r>
          </w:p>
          <w:p w14:paraId="13965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一奖</w:t>
            </w:r>
          </w:p>
        </w:tc>
      </w:tr>
      <w:tr w14:paraId="5A57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4A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B689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9AAD1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0B1D6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E5E31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86769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DEB7C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1579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1B47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7E02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C4DF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8610F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907E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4C387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3FE72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F1E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32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108A8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F4409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A0361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716D5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B4CC3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47D6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6038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6B4E4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BF430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A77F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DF27A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37661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6F512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90EF4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478F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填报说明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：</w:t>
      </w:r>
    </w:p>
    <w:p w14:paraId="04F0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.政治面貌填写中共党员、共青团员、民革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员、民盟盟员、民建会员、民进会员、农工党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员、致公党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员、九三学社社员、无党派人士、群众等；</w:t>
      </w:r>
    </w:p>
    <w:p w14:paraId="0520A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.工作单位填写全称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或规范简称，与单位印章一致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，职务填写主要职务；</w:t>
      </w:r>
    </w:p>
    <w:p w14:paraId="3B4D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职业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工种、职业资格等级和职称按国家有关规定规范填写；</w:t>
      </w:r>
    </w:p>
    <w:p w14:paraId="31B22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.身份填写管理人员、技术人员、一线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、自由职业者、其他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，多重身份的需全面填写；</w:t>
      </w:r>
    </w:p>
    <w:p w14:paraId="1C162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.所获奖励或荣誉填写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主要奖励和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荣誉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相关情况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，授奖时间填写年份，授奖单位填写规范简称，并按授奖时间先后排序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；</w:t>
      </w:r>
    </w:p>
    <w:p w14:paraId="6BE95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推荐人选按推荐顺序排序，并在工匠类别中填写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山东交通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大工匠”“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山东交通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工匠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</w:p>
    <w:p w14:paraId="6BE2F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7.工匠来源分别填写技能竞赛获奖、创新创效竞赛获奖、省五一奖、优秀工匠人才等。</w:t>
      </w:r>
    </w:p>
    <w:p w14:paraId="3BDA0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lang w:val="en-US" w:eastAsia="zh-CN"/>
        </w:rPr>
      </w:pPr>
    </w:p>
    <w:p w14:paraId="0B1C404F"/>
    <w:sectPr>
      <w:footerReference r:id="rId3" w:type="default"/>
      <w:pgSz w:w="16838" w:h="11905" w:orient="landscape"/>
      <w:pgMar w:top="1701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2D56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959E3"/>
    <w:rsid w:val="35F5260C"/>
    <w:rsid w:val="3DB94A18"/>
    <w:rsid w:val="4CAF2C9F"/>
    <w:rsid w:val="4D7A36CB"/>
    <w:rsid w:val="552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Calibri" w:hAnsi="Calibri" w:eastAsia="仿宋_GB2312" w:cs="Times New Roman"/>
      <w:color w:val="000000"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2024-12-09T01:33:40Z</dcterms:created>
  <dc:creator>28644</dc:creator>
  <cp:lastModifiedBy>阿阿阿阿阿阿童木</cp:lastModifiedBy>
  <dcterms:modified xsi:type="dcterms:W3CDTF">2024-12-09T01:34:00Z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5C91905374CC4BF39EB1FCD1A19F4AA0_12</vt:lpwstr>
  </property>
</Properties>
</file>