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outlineLvl w:val="0"/>
        <w:rPr>
          <w:rFonts w:hint="eastAsia" w:ascii="方正小标宋简体" w:hAnsi="方正小标宋简体" w:eastAsia="方正小标宋简体" w:cs="方正小标宋简体"/>
          <w:kern w:val="44"/>
          <w:sz w:val="44"/>
          <w:szCs w:val="52"/>
        </w:rPr>
      </w:pPr>
      <w:r>
        <w:rPr>
          <w:rFonts w:hint="eastAsia" w:ascii="方正小标宋简体" w:hAnsi="方正小标宋简体" w:eastAsia="方正小标宋简体" w:cs="方正小标宋简体"/>
          <w:kern w:val="44"/>
          <w:sz w:val="44"/>
          <w:szCs w:val="52"/>
        </w:rPr>
        <w:t>山东省“技能兴鲁”职业技能大赛—</w:t>
      </w:r>
    </w:p>
    <w:p>
      <w:pPr>
        <w:snapToGrid w:val="0"/>
        <w:spacing w:line="560" w:lineRule="exact"/>
        <w:ind w:left="0" w:leftChars="0" w:firstLine="0" w:firstLineChars="0"/>
        <w:jc w:val="center"/>
        <w:outlineLvl w:val="0"/>
        <w:rPr>
          <w:rFonts w:hint="eastAsia" w:ascii="方正小标宋简体" w:hAnsi="方正小标宋简体" w:eastAsia="方正小标宋简体" w:cs="方正小标宋简体"/>
          <w:kern w:val="44"/>
          <w:sz w:val="44"/>
          <w:szCs w:val="52"/>
        </w:rPr>
      </w:pPr>
      <w:r>
        <w:rPr>
          <w:rFonts w:hint="eastAsia" w:ascii="方正小标宋简体" w:hAnsi="方正小标宋简体" w:eastAsia="方正小标宋简体" w:cs="方正小标宋简体"/>
          <w:kern w:val="44"/>
          <w:sz w:val="44"/>
          <w:szCs w:val="52"/>
        </w:rPr>
        <w:t>2023年山东省交通运输行业职业技能竞赛</w:t>
      </w:r>
    </w:p>
    <w:p>
      <w:pPr>
        <w:snapToGrid w:val="0"/>
        <w:spacing w:line="560" w:lineRule="exact"/>
        <w:ind w:left="0" w:leftChars="0" w:firstLine="0" w:firstLineChars="0"/>
        <w:jc w:val="center"/>
        <w:outlineLvl w:val="0"/>
        <w:rPr>
          <w:rFonts w:ascii="方正小标宋简体" w:hAnsi="方正小标宋简体" w:eastAsia="方正小标宋简体" w:cs="方正小标宋简体"/>
          <w:kern w:val="44"/>
          <w:sz w:val="44"/>
          <w:szCs w:val="52"/>
        </w:rPr>
      </w:pPr>
      <w:r>
        <w:rPr>
          <w:rFonts w:hint="eastAsia" w:ascii="方正小标宋简体" w:hAnsi="方正小标宋简体" w:eastAsia="方正小标宋简体" w:cs="方正小标宋简体"/>
          <w:kern w:val="44"/>
          <w:sz w:val="44"/>
          <w:szCs w:val="52"/>
          <w:lang w:eastAsia="zh-CN"/>
        </w:rPr>
        <w:t>叉车司机</w:t>
      </w:r>
      <w:r>
        <w:rPr>
          <w:rFonts w:hint="eastAsia" w:ascii="方正小标宋简体" w:hAnsi="方正小标宋简体" w:eastAsia="方正小标宋简体" w:cs="方正小标宋简体"/>
          <w:kern w:val="44"/>
          <w:sz w:val="44"/>
          <w:szCs w:val="52"/>
        </w:rPr>
        <w:t>项目竞赛方案</w:t>
      </w:r>
    </w:p>
    <w:p>
      <w:pPr>
        <w:spacing w:line="560" w:lineRule="exact"/>
        <w:ind w:firstLine="560" w:firstLineChars="200"/>
        <w:rPr>
          <w:rFonts w:ascii="黑体" w:hAnsi="黑体" w:eastAsia="黑体" w:cs="Times New Roman"/>
          <w:bCs/>
          <w:sz w:val="28"/>
          <w:szCs w:val="28"/>
        </w:rPr>
      </w:pPr>
    </w:p>
    <w:p>
      <w:pPr>
        <w:keepNext w:val="0"/>
        <w:keepLines w:val="0"/>
        <w:pageBreakBefore w:val="0"/>
        <w:widowControl w:val="0"/>
        <w:tabs>
          <w:tab w:val="left" w:pos="3878"/>
        </w:tabs>
        <w:kinsoku/>
        <w:wordWrap/>
        <w:overflowPunct/>
        <w:topLinePunct w:val="0"/>
        <w:autoSpaceDE/>
        <w:autoSpaceDN/>
        <w:bidi w:val="0"/>
        <w:spacing w:line="560" w:lineRule="exact"/>
        <w:ind w:firstLine="640" w:firstLineChars="200"/>
        <w:jc w:val="left"/>
        <w:textAlignment w:val="auto"/>
        <w:rPr>
          <w:rFonts w:ascii="仿宋_GB2312" w:hAnsi="宋体" w:eastAsia="仿宋_GB2312" w:cs="宋体"/>
          <w:snapToGrid w:val="0"/>
          <w:sz w:val="32"/>
          <w:szCs w:val="32"/>
        </w:rPr>
      </w:pPr>
      <w:r>
        <w:rPr>
          <w:rFonts w:hint="eastAsia" w:ascii="仿宋_GB2312" w:hAnsi="宋体" w:eastAsia="仿宋_GB2312" w:cs="宋体"/>
          <w:snapToGrid w:val="0"/>
          <w:sz w:val="32"/>
          <w:szCs w:val="32"/>
        </w:rPr>
        <w:t>为深入学习贯彻习近平新时代中国特色社会主义思想，全面贯彻落实党的二十大和二十届一中、二中全会精神，弘扬工匠精神，培养和选拔交通运输行业高技能人才，服务加快建设交通强国山东示范区，根据《山东省人力资源和社会保障厅关于组织开展 2023 年山东省“技能兴鲁”职业技能大赛的通知》（鲁人社函〔2023〕39 号）要求，决定举办山东省“技能兴鲁”职业技能大赛——</w:t>
      </w:r>
      <w:r>
        <w:rPr>
          <w:rFonts w:hint="eastAsia" w:ascii="仿宋_GB2312" w:hAnsi="宋体" w:cs="宋体"/>
          <w:snapToGrid w:val="0"/>
          <w:sz w:val="32"/>
          <w:szCs w:val="32"/>
          <w:lang w:eastAsia="zh-CN"/>
        </w:rPr>
        <w:t>叉车司机</w:t>
      </w:r>
      <w:r>
        <w:rPr>
          <w:rFonts w:hint="eastAsia" w:ascii="仿宋_GB2312" w:hAnsi="宋体" w:eastAsia="仿宋_GB2312" w:cs="宋体"/>
          <w:snapToGrid w:val="0"/>
          <w:sz w:val="32"/>
          <w:szCs w:val="32"/>
        </w:rPr>
        <w:t>职业技能竞赛。</w:t>
      </w:r>
    </w:p>
    <w:p>
      <w:pPr>
        <w:keepNext w:val="0"/>
        <w:keepLines w:val="0"/>
        <w:pageBreakBefore w:val="0"/>
        <w:widowControl w:val="0"/>
        <w:tabs>
          <w:tab w:val="left" w:pos="3878"/>
        </w:tabs>
        <w:kinsoku/>
        <w:wordWrap/>
        <w:overflowPunct/>
        <w:topLinePunct w:val="0"/>
        <w:autoSpaceDE/>
        <w:autoSpaceDN/>
        <w:bidi w:val="0"/>
        <w:spacing w:line="560" w:lineRule="exact"/>
        <w:ind w:firstLine="640" w:firstLineChars="200"/>
        <w:jc w:val="left"/>
        <w:textAlignment w:val="auto"/>
        <w:rPr>
          <w:rFonts w:ascii="仿宋_GB2312" w:hAnsi="宋体" w:eastAsia="仿宋_GB2312" w:cs="宋体"/>
          <w:snapToGrid w:val="0"/>
          <w:sz w:val="32"/>
          <w:szCs w:val="32"/>
        </w:rPr>
      </w:pPr>
      <w:r>
        <w:rPr>
          <w:rFonts w:hint="eastAsia" w:ascii="仿宋_GB2312" w:hAnsi="宋体" w:eastAsia="仿宋_GB2312" w:cs="宋体"/>
          <w:snapToGrid w:val="0"/>
          <w:sz w:val="32"/>
          <w:szCs w:val="32"/>
        </w:rPr>
        <w:t>为保证大赛公开公平公正，维护参赛单位、参赛选手的合法权益，根据大赛有关规定，特制定本方案。</w:t>
      </w:r>
    </w:p>
    <w:p>
      <w:pPr>
        <w:keepNext w:val="0"/>
        <w:keepLines w:val="0"/>
        <w:pageBreakBefore w:val="0"/>
        <w:widowControl w:val="0"/>
        <w:numPr>
          <w:ilvl w:val="0"/>
          <w:numId w:val="1"/>
        </w:numPr>
        <w:tabs>
          <w:tab w:val="left" w:pos="3878"/>
        </w:tabs>
        <w:kinsoku/>
        <w:wordWrap/>
        <w:overflowPunct/>
        <w:topLinePunct w:val="0"/>
        <w:autoSpaceDE/>
        <w:autoSpaceDN/>
        <w:bidi w:val="0"/>
        <w:adjustRightInd w:val="0"/>
        <w:snapToGrid w:val="0"/>
        <w:spacing w:line="560" w:lineRule="exact"/>
        <w:ind w:firstLine="0" w:firstLineChars="0"/>
        <w:jc w:val="left"/>
        <w:textAlignment w:val="auto"/>
        <w:rPr>
          <w:rFonts w:ascii="黑体" w:hAnsi="黑体" w:eastAsia="黑体" w:cs="黑体"/>
          <w:snapToGrid w:val="0"/>
          <w:sz w:val="32"/>
          <w:szCs w:val="32"/>
        </w:rPr>
      </w:pPr>
      <w:r>
        <w:rPr>
          <w:rFonts w:hint="eastAsia" w:ascii="黑体" w:hAnsi="黑体" w:eastAsia="黑体" w:cs="黑体"/>
          <w:snapToGrid w:val="0"/>
          <w:sz w:val="32"/>
          <w:szCs w:val="32"/>
        </w:rPr>
        <w:t>竞赛项目（工种）</w:t>
      </w:r>
    </w:p>
    <w:p>
      <w:pPr>
        <w:keepNext w:val="0"/>
        <w:keepLines w:val="0"/>
        <w:pageBreakBefore w:val="0"/>
        <w:widowControl w:val="0"/>
        <w:tabs>
          <w:tab w:val="left" w:pos="3878"/>
        </w:tabs>
        <w:kinsoku/>
        <w:wordWrap/>
        <w:overflowPunct/>
        <w:topLinePunct w:val="0"/>
        <w:autoSpaceDE/>
        <w:autoSpaceDN/>
        <w:bidi w:val="0"/>
        <w:adjustRightInd w:val="0"/>
        <w:snapToGrid w:val="0"/>
        <w:spacing w:line="560" w:lineRule="exact"/>
        <w:ind w:left="640" w:firstLine="0" w:firstLineChars="0"/>
        <w:jc w:val="both"/>
        <w:textAlignment w:val="auto"/>
        <w:rPr>
          <w:rFonts w:ascii="仿宋_GB2312" w:hAnsi="宋体" w:eastAsia="仿宋_GB2312" w:cs="宋体"/>
          <w:snapToGrid w:val="0"/>
          <w:sz w:val="32"/>
          <w:szCs w:val="32"/>
        </w:rPr>
      </w:pPr>
      <w:r>
        <w:rPr>
          <w:rFonts w:hint="eastAsia" w:ascii="仿宋_GB2312" w:hAnsi="宋体" w:cs="宋体"/>
          <w:snapToGrid w:val="0"/>
          <w:sz w:val="32"/>
          <w:szCs w:val="32"/>
          <w:lang w:eastAsia="zh-CN"/>
        </w:rPr>
        <w:t>叉车司机</w:t>
      </w:r>
      <w:r>
        <w:rPr>
          <w:rFonts w:ascii="仿宋_GB2312" w:hAnsi="宋体" w:eastAsia="仿宋_GB2312" w:cs="宋体"/>
          <w:snapToGrid w:val="0"/>
          <w:sz w:val="32"/>
          <w:szCs w:val="32"/>
        </w:rPr>
        <w:t>项目</w:t>
      </w:r>
    </w:p>
    <w:p>
      <w:pPr>
        <w:keepNext w:val="0"/>
        <w:keepLines w:val="0"/>
        <w:pageBreakBefore w:val="0"/>
        <w:widowControl w:val="0"/>
        <w:numPr>
          <w:ilvl w:val="0"/>
          <w:numId w:val="1"/>
        </w:numPr>
        <w:tabs>
          <w:tab w:val="left" w:pos="3878"/>
        </w:tabs>
        <w:kinsoku/>
        <w:wordWrap/>
        <w:overflowPunct/>
        <w:topLinePunct w:val="0"/>
        <w:autoSpaceDE/>
        <w:autoSpaceDN/>
        <w:bidi w:val="0"/>
        <w:adjustRightInd w:val="0"/>
        <w:snapToGrid w:val="0"/>
        <w:spacing w:line="560" w:lineRule="exact"/>
        <w:ind w:firstLine="0" w:firstLineChars="0"/>
        <w:jc w:val="both"/>
        <w:textAlignment w:val="auto"/>
        <w:rPr>
          <w:rFonts w:ascii="黑体" w:hAnsi="黑体" w:eastAsia="黑体" w:cs="黑体"/>
          <w:snapToGrid w:val="0"/>
          <w:sz w:val="32"/>
          <w:szCs w:val="32"/>
        </w:rPr>
      </w:pPr>
      <w:r>
        <w:rPr>
          <w:rFonts w:hint="eastAsia" w:ascii="黑体" w:hAnsi="黑体" w:eastAsia="黑体" w:cs="黑体"/>
          <w:snapToGrid w:val="0"/>
          <w:sz w:val="32"/>
          <w:szCs w:val="32"/>
        </w:rPr>
        <w:t>选手条件</w:t>
      </w:r>
    </w:p>
    <w:p>
      <w:pPr>
        <w:keepNext w:val="0"/>
        <w:keepLines w:val="0"/>
        <w:pageBreakBefore w:val="0"/>
        <w:widowControl w:val="0"/>
        <w:tabs>
          <w:tab w:val="left" w:pos="3878"/>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宋体"/>
          <w:snapToGrid w:val="0"/>
          <w:sz w:val="32"/>
          <w:szCs w:val="32"/>
          <w:highlight w:val="none"/>
        </w:rPr>
      </w:pPr>
      <w:r>
        <w:rPr>
          <w:rFonts w:hint="eastAsia" w:ascii="仿宋_GB2312" w:hAnsi="宋体" w:eastAsia="仿宋_GB2312" w:cs="宋体"/>
          <w:snapToGrid w:val="0"/>
          <w:sz w:val="32"/>
          <w:szCs w:val="32"/>
          <w:highlight w:val="none"/>
        </w:rPr>
        <w:t>思想政治素质好，职业道德修养高，</w:t>
      </w:r>
      <w:r>
        <w:rPr>
          <w:rFonts w:hint="eastAsia" w:ascii="仿宋_GB2312" w:hAnsi="黑体" w:eastAsia="仿宋_GB2312" w:cs="Times New Roman"/>
          <w:bCs/>
          <w:sz w:val="32"/>
          <w:szCs w:val="32"/>
          <w:highlight w:val="none"/>
        </w:rPr>
        <w:t>参赛选手应为各参赛单位从事</w:t>
      </w:r>
      <w:r>
        <w:rPr>
          <w:rFonts w:hint="eastAsia" w:ascii="仿宋_GB2312" w:hAnsi="黑体" w:eastAsia="仿宋_GB2312" w:cs="Times New Roman"/>
          <w:bCs/>
          <w:sz w:val="32"/>
          <w:szCs w:val="32"/>
          <w:highlight w:val="none"/>
          <w:lang w:eastAsia="zh-CN"/>
        </w:rPr>
        <w:t>相应港</w:t>
      </w:r>
      <w:bookmarkStart w:id="2" w:name="_GoBack"/>
      <w:bookmarkEnd w:id="2"/>
      <w:r>
        <w:rPr>
          <w:rFonts w:hint="eastAsia" w:ascii="仿宋_GB2312" w:hAnsi="黑体" w:eastAsia="仿宋_GB2312" w:cs="Times New Roman"/>
          <w:bCs/>
          <w:sz w:val="32"/>
          <w:szCs w:val="32"/>
          <w:highlight w:val="none"/>
          <w:lang w:eastAsia="zh-CN"/>
        </w:rPr>
        <w:t>口</w:t>
      </w:r>
      <w:r>
        <w:rPr>
          <w:rFonts w:hint="eastAsia" w:ascii="仿宋_GB2312" w:hAnsi="黑体" w:cs="Times New Roman"/>
          <w:bCs/>
          <w:sz w:val="32"/>
          <w:szCs w:val="32"/>
          <w:highlight w:val="none"/>
          <w:lang w:eastAsia="zh-CN"/>
        </w:rPr>
        <w:t>叉车</w:t>
      </w:r>
      <w:r>
        <w:rPr>
          <w:rFonts w:hint="eastAsia" w:ascii="仿宋_GB2312" w:hAnsi="宋体" w:eastAsia="仿宋_GB2312" w:cs="宋体"/>
          <w:snapToGrid w:val="0"/>
          <w:sz w:val="32"/>
          <w:szCs w:val="32"/>
          <w:highlight w:val="none"/>
          <w:lang w:eastAsia="zh-CN"/>
        </w:rPr>
        <w:t>操作的</w:t>
      </w:r>
      <w:r>
        <w:rPr>
          <w:rFonts w:hint="eastAsia" w:ascii="仿宋_GB2312" w:hAnsi="宋体" w:eastAsia="仿宋_GB2312" w:cs="宋体"/>
          <w:snapToGrid w:val="0"/>
          <w:sz w:val="32"/>
          <w:szCs w:val="32"/>
          <w:highlight w:val="none"/>
        </w:rPr>
        <w:t>职工，并具备</w:t>
      </w:r>
      <w:r>
        <w:rPr>
          <w:rFonts w:hint="eastAsia" w:ascii="仿宋_GB2312" w:hAnsi="宋体" w:cs="宋体"/>
          <w:snapToGrid w:val="0"/>
          <w:sz w:val="32"/>
          <w:szCs w:val="32"/>
          <w:highlight w:val="none"/>
          <w:lang w:eastAsia="zh-CN"/>
        </w:rPr>
        <w:t>叉车司机</w:t>
      </w:r>
      <w:r>
        <w:rPr>
          <w:rFonts w:hint="eastAsia" w:ascii="仿宋_GB2312" w:hAnsi="宋体" w:cs="宋体"/>
          <w:snapToGrid w:val="0"/>
          <w:sz w:val="32"/>
          <w:szCs w:val="32"/>
          <w:highlight w:val="none"/>
          <w:lang w:val="en-US" w:eastAsia="zh-CN"/>
        </w:rPr>
        <w:t>N2</w:t>
      </w:r>
      <w:r>
        <w:rPr>
          <w:rFonts w:hint="eastAsia" w:ascii="仿宋_GB2312" w:hAnsi="宋体" w:eastAsia="仿宋_GB2312" w:cs="宋体"/>
          <w:snapToGrid w:val="0"/>
          <w:sz w:val="32"/>
          <w:szCs w:val="32"/>
          <w:highlight w:val="none"/>
        </w:rPr>
        <w:t>操作证</w:t>
      </w:r>
      <w:r>
        <w:rPr>
          <w:rFonts w:hint="eastAsia" w:ascii="仿宋_GB2312" w:hAnsi="宋体" w:eastAsia="仿宋_GB2312" w:cs="宋体"/>
          <w:snapToGrid w:val="0"/>
          <w:sz w:val="32"/>
          <w:szCs w:val="32"/>
          <w:highlight w:val="none"/>
          <w:lang w:eastAsia="zh-CN"/>
        </w:rPr>
        <w:t>，</w:t>
      </w:r>
      <w:r>
        <w:rPr>
          <w:rFonts w:hint="eastAsia" w:ascii="仿宋_GB2312" w:hAnsi="宋体" w:eastAsia="仿宋_GB2312" w:cs="宋体"/>
          <w:snapToGrid w:val="0"/>
          <w:sz w:val="32"/>
          <w:szCs w:val="32"/>
          <w:highlight w:val="none"/>
        </w:rPr>
        <w:t>选手年龄不超过法定退休年龄。</w:t>
      </w:r>
    </w:p>
    <w:p>
      <w:pPr>
        <w:keepNext w:val="0"/>
        <w:keepLines w:val="0"/>
        <w:pageBreakBefore w:val="0"/>
        <w:widowControl w:val="0"/>
        <w:tabs>
          <w:tab w:val="left" w:pos="3878"/>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黑体" w:eastAsia="仿宋_GB2312" w:cs="Times New Roman"/>
          <w:bCs/>
          <w:sz w:val="32"/>
          <w:szCs w:val="32"/>
          <w:highlight w:val="none"/>
        </w:rPr>
      </w:pPr>
      <w:r>
        <w:rPr>
          <w:rFonts w:hint="eastAsia" w:ascii="仿宋_GB2312" w:hAnsi="黑体" w:eastAsia="仿宋_GB2312" w:cs="Times New Roman"/>
          <w:bCs/>
          <w:sz w:val="32"/>
          <w:szCs w:val="32"/>
          <w:highlight w:val="none"/>
        </w:rPr>
        <w:t>已获得“中华技能大奖”“全国五一劳动奖章” “全国技术能手”“全国交通技术能手”“山东省五一劳动奖章”“山东省技术能手”等称号人员不能作为选手参赛。</w:t>
      </w:r>
    </w:p>
    <w:p>
      <w:pPr>
        <w:keepNext w:val="0"/>
        <w:keepLines w:val="0"/>
        <w:pageBreakBefore w:val="0"/>
        <w:widowControl w:val="0"/>
        <w:numPr>
          <w:ilvl w:val="0"/>
          <w:numId w:val="1"/>
        </w:numPr>
        <w:tabs>
          <w:tab w:val="left" w:pos="3878"/>
        </w:tabs>
        <w:kinsoku/>
        <w:wordWrap/>
        <w:overflowPunct/>
        <w:topLinePunct w:val="0"/>
        <w:autoSpaceDE/>
        <w:autoSpaceDN/>
        <w:bidi w:val="0"/>
        <w:adjustRightInd w:val="0"/>
        <w:snapToGrid w:val="0"/>
        <w:spacing w:line="560" w:lineRule="exact"/>
        <w:ind w:firstLine="0" w:firstLineChars="0"/>
        <w:jc w:val="left"/>
        <w:textAlignment w:val="auto"/>
        <w:rPr>
          <w:rFonts w:ascii="黑体" w:hAnsi="黑体" w:eastAsia="黑体" w:cs="黑体"/>
          <w:snapToGrid w:val="0"/>
          <w:sz w:val="32"/>
          <w:szCs w:val="32"/>
        </w:rPr>
      </w:pPr>
      <w:r>
        <w:rPr>
          <w:rFonts w:hint="eastAsia" w:ascii="黑体" w:hAnsi="黑体" w:eastAsia="黑体" w:cs="黑体"/>
          <w:snapToGrid w:val="0"/>
          <w:sz w:val="32"/>
          <w:szCs w:val="32"/>
        </w:rPr>
        <w:t>参赛方式</w:t>
      </w:r>
    </w:p>
    <w:p>
      <w:pPr>
        <w:keepNext w:val="0"/>
        <w:keepLines w:val="0"/>
        <w:pageBreakBefore w:val="0"/>
        <w:widowControl w:val="0"/>
        <w:tabs>
          <w:tab w:val="left" w:pos="3878"/>
        </w:tabs>
        <w:kinsoku/>
        <w:wordWrap/>
        <w:overflowPunct/>
        <w:topLinePunct w:val="0"/>
        <w:autoSpaceDE/>
        <w:autoSpaceDN/>
        <w:bidi w:val="0"/>
        <w:adjustRightInd w:val="0"/>
        <w:snapToGrid w:val="0"/>
        <w:spacing w:line="560" w:lineRule="exact"/>
        <w:ind w:firstLine="640" w:firstLineChars="200"/>
        <w:jc w:val="left"/>
        <w:textAlignment w:val="auto"/>
        <w:rPr>
          <w:rFonts w:hint="default" w:ascii="仿宋_GB2312" w:hAnsi="宋体" w:eastAsia="仿宋_GB2312" w:cs="宋体"/>
          <w:snapToGrid w:val="0"/>
          <w:sz w:val="32"/>
          <w:szCs w:val="32"/>
          <w:lang w:val="en-US" w:eastAsia="zh-CN"/>
        </w:rPr>
      </w:pPr>
      <w:r>
        <w:rPr>
          <w:rFonts w:hint="eastAsia" w:ascii="仿宋_GB2312" w:hAnsi="黑体" w:eastAsia="仿宋_GB2312" w:cs="Times New Roman"/>
          <w:bCs/>
          <w:sz w:val="32"/>
          <w:szCs w:val="32"/>
        </w:rPr>
        <w:t>原则上以省内港口</w:t>
      </w:r>
      <w:r>
        <w:rPr>
          <w:rFonts w:hint="eastAsia" w:ascii="仿宋_GB2312" w:hAnsi="宋体" w:eastAsia="仿宋_GB2312" w:cs="宋体"/>
          <w:snapToGrid w:val="0"/>
          <w:sz w:val="32"/>
          <w:szCs w:val="32"/>
        </w:rPr>
        <w:t>企业为单位参赛，每个港口选派1支队伍，每支队伍不超过6名选手，不得跨企业组队。</w:t>
      </w:r>
      <w:r>
        <w:rPr>
          <w:rFonts w:hint="eastAsia" w:ascii="仿宋_GB2312" w:hAnsi="宋体" w:eastAsia="仿宋_GB2312" w:cs="宋体"/>
          <w:snapToGrid w:val="0"/>
          <w:sz w:val="32"/>
          <w:szCs w:val="32"/>
          <w:lang w:eastAsia="zh-CN"/>
        </w:rPr>
        <w:t>每个参赛队伍可派领队</w:t>
      </w:r>
      <w:r>
        <w:rPr>
          <w:rFonts w:hint="eastAsia" w:ascii="仿宋_GB2312" w:hAnsi="宋体" w:eastAsia="仿宋_GB2312" w:cs="宋体"/>
          <w:snapToGrid w:val="0"/>
          <w:sz w:val="32"/>
          <w:szCs w:val="32"/>
          <w:lang w:val="en-US" w:eastAsia="zh-CN"/>
        </w:rPr>
        <w:t>1人。</w:t>
      </w:r>
    </w:p>
    <w:p>
      <w:pPr>
        <w:keepNext w:val="0"/>
        <w:keepLines w:val="0"/>
        <w:pageBreakBefore w:val="0"/>
        <w:widowControl w:val="0"/>
        <w:numPr>
          <w:ilvl w:val="0"/>
          <w:numId w:val="1"/>
        </w:numPr>
        <w:tabs>
          <w:tab w:val="left" w:pos="3878"/>
        </w:tabs>
        <w:kinsoku/>
        <w:wordWrap/>
        <w:overflowPunct/>
        <w:topLinePunct w:val="0"/>
        <w:autoSpaceDE/>
        <w:autoSpaceDN/>
        <w:bidi w:val="0"/>
        <w:adjustRightInd w:val="0"/>
        <w:snapToGrid w:val="0"/>
        <w:spacing w:line="560" w:lineRule="exact"/>
        <w:ind w:firstLine="0" w:firstLineChars="0"/>
        <w:jc w:val="left"/>
        <w:textAlignment w:val="auto"/>
        <w:rPr>
          <w:rFonts w:ascii="黑体" w:hAnsi="黑体" w:eastAsia="黑体" w:cs="黑体"/>
          <w:snapToGrid w:val="0"/>
          <w:sz w:val="32"/>
          <w:szCs w:val="32"/>
        </w:rPr>
      </w:pPr>
      <w:r>
        <w:rPr>
          <w:rFonts w:hint="eastAsia" w:ascii="黑体" w:hAnsi="黑体" w:eastAsia="黑体" w:cs="黑体"/>
          <w:snapToGrid w:val="0"/>
          <w:sz w:val="32"/>
          <w:szCs w:val="32"/>
        </w:rPr>
        <w:t>竞赛成绩及排名</w:t>
      </w:r>
    </w:p>
    <w:p>
      <w:pPr>
        <w:pStyle w:val="4"/>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宋体" w:eastAsia="仿宋_GB2312" w:cs="宋体"/>
          <w:snapToGrid w:val="0"/>
          <w:sz w:val="32"/>
          <w:szCs w:val="32"/>
          <w:lang w:val="en-US" w:bidi="ar-SA"/>
        </w:rPr>
      </w:pPr>
      <w:r>
        <w:rPr>
          <w:rFonts w:hint="eastAsia" w:ascii="仿宋_GB2312" w:hAnsi="宋体" w:eastAsia="仿宋_GB2312" w:cs="宋体"/>
          <w:snapToGrid w:val="0"/>
          <w:sz w:val="32"/>
          <w:szCs w:val="32"/>
          <w:lang w:val="en-US" w:bidi="ar-SA"/>
        </w:rPr>
        <w:t>个人总成绩由理论知识和技能操作两部分成绩组成，总分100分，其中理论知识成绩占30%，技能操作成绩占70%，所有成绩均按比例四舍五入计算到小数点后2位。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宋体" w:eastAsia="仿宋_GB2312" w:cs="宋体"/>
          <w:snapToGrid w:val="0"/>
          <w:sz w:val="32"/>
          <w:szCs w:val="32"/>
        </w:rPr>
      </w:pPr>
      <w:r>
        <w:rPr>
          <w:rFonts w:hint="eastAsia" w:ascii="仿宋_GB2312" w:hAnsi="宋体" w:eastAsia="仿宋_GB2312" w:cs="宋体"/>
          <w:snapToGrid w:val="0"/>
          <w:sz w:val="32"/>
          <w:szCs w:val="32"/>
        </w:rPr>
        <w:t>按总成绩由高到低排序，确定所有参赛选手最终名次。如总成绩相同，则以技能操作成绩高者名次在前；如总成绩和技能操作成绩均相同，则以技能操作项目用时短者名次在前。</w:t>
      </w:r>
    </w:p>
    <w:p>
      <w:pPr>
        <w:keepNext w:val="0"/>
        <w:keepLines w:val="0"/>
        <w:pageBreakBefore w:val="0"/>
        <w:widowControl w:val="0"/>
        <w:tabs>
          <w:tab w:val="left" w:pos="3878"/>
        </w:tabs>
        <w:kinsoku/>
        <w:wordWrap/>
        <w:overflowPunct/>
        <w:topLinePunct w:val="0"/>
        <w:autoSpaceDE/>
        <w:autoSpaceDN/>
        <w:bidi w:val="0"/>
        <w:spacing w:line="560" w:lineRule="exact"/>
        <w:ind w:firstLine="640" w:firstLineChars="200"/>
        <w:jc w:val="left"/>
        <w:textAlignment w:val="auto"/>
        <w:rPr>
          <w:rFonts w:ascii="黑体" w:hAnsi="黑体" w:eastAsia="黑体" w:cs="Times New Roman"/>
          <w:bCs/>
          <w:sz w:val="32"/>
          <w:szCs w:val="32"/>
        </w:rPr>
      </w:pPr>
      <w:r>
        <w:rPr>
          <w:rFonts w:hint="eastAsia" w:ascii="黑体" w:hAnsi="黑体" w:eastAsia="黑体" w:cs="Times New Roman"/>
          <w:bCs/>
          <w:sz w:val="32"/>
          <w:szCs w:val="32"/>
        </w:rPr>
        <w:t>五、竞赛内容</w:t>
      </w:r>
    </w:p>
    <w:p>
      <w:pPr>
        <w:keepNext w:val="0"/>
        <w:keepLines w:val="0"/>
        <w:pageBreakBefore w:val="0"/>
        <w:widowControl w:val="0"/>
        <w:tabs>
          <w:tab w:val="left" w:pos="3878"/>
        </w:tabs>
        <w:kinsoku/>
        <w:wordWrap/>
        <w:overflowPunct/>
        <w:topLinePunct w:val="0"/>
        <w:autoSpaceDE/>
        <w:autoSpaceDN/>
        <w:bidi w:val="0"/>
        <w:spacing w:line="560" w:lineRule="exact"/>
        <w:ind w:firstLine="640" w:firstLineChars="200"/>
        <w:jc w:val="left"/>
        <w:textAlignment w:val="auto"/>
        <w:rPr>
          <w:rFonts w:ascii="仿宋_GB2312" w:hAnsi="黑体" w:eastAsia="仿宋_GB2312" w:cs="Times New Roman"/>
          <w:b/>
          <w:sz w:val="32"/>
          <w:szCs w:val="32"/>
        </w:rPr>
      </w:pPr>
      <w:r>
        <w:rPr>
          <w:rFonts w:hint="eastAsia" w:ascii="仿宋_GB2312" w:hAnsi="宋体" w:eastAsia="仿宋_GB2312" w:cs="宋体"/>
          <w:snapToGrid w:val="0"/>
          <w:sz w:val="32"/>
          <w:szCs w:val="32"/>
        </w:rPr>
        <w:t>（一）</w:t>
      </w:r>
      <w:r>
        <w:rPr>
          <w:rFonts w:hint="eastAsia" w:ascii="仿宋_GB2312" w:hAnsi="黑体" w:eastAsia="仿宋_GB2312" w:cs="Times New Roman"/>
          <w:b/>
          <w:sz w:val="32"/>
          <w:szCs w:val="32"/>
        </w:rPr>
        <w:t>竞赛内容和分值设置</w:t>
      </w:r>
    </w:p>
    <w:p>
      <w:pPr>
        <w:keepNext w:val="0"/>
        <w:keepLines w:val="0"/>
        <w:pageBreakBefore w:val="0"/>
        <w:widowControl w:val="0"/>
        <w:tabs>
          <w:tab w:val="left" w:pos="3878"/>
        </w:tabs>
        <w:kinsoku/>
        <w:wordWrap/>
        <w:overflowPunct/>
        <w:topLinePunct w:val="0"/>
        <w:autoSpaceDE/>
        <w:autoSpaceDN/>
        <w:bidi w:val="0"/>
        <w:spacing w:line="560" w:lineRule="exact"/>
        <w:ind w:firstLine="640" w:firstLineChars="200"/>
        <w:jc w:val="left"/>
        <w:textAlignment w:val="auto"/>
        <w:rPr>
          <w:rFonts w:ascii="仿宋_GB2312" w:hAnsi="黑体" w:eastAsia="仿宋_GB2312" w:cs="Times New Roman"/>
          <w:bCs/>
          <w:sz w:val="32"/>
          <w:szCs w:val="32"/>
        </w:rPr>
      </w:pPr>
      <w:r>
        <w:rPr>
          <w:rFonts w:hint="eastAsia" w:ascii="仿宋_GB2312" w:hAnsi="黑体" w:eastAsia="仿宋_GB2312" w:cs="Times New Roman"/>
          <w:bCs/>
          <w:sz w:val="32"/>
          <w:szCs w:val="32"/>
        </w:rPr>
        <w:t>项目总分100分，设理论知识考试和实际操作考核两部分，分别占30%、70%。其中，理论考试单选题55题（每题1分），多选题20题（每题1.5分），判断题30题（每题0.5分），考试时间30分钟，理论考试使用知鸟线上平台进行，参赛选手使用统一的电子设备参加考试。</w:t>
      </w:r>
    </w:p>
    <w:p>
      <w:pPr>
        <w:keepNext w:val="0"/>
        <w:keepLines w:val="0"/>
        <w:pageBreakBefore w:val="0"/>
        <w:widowControl w:val="0"/>
        <w:tabs>
          <w:tab w:val="left" w:pos="3878"/>
        </w:tabs>
        <w:kinsoku/>
        <w:wordWrap/>
        <w:overflowPunct/>
        <w:topLinePunct w:val="0"/>
        <w:autoSpaceDE/>
        <w:autoSpaceDN/>
        <w:bidi w:val="0"/>
        <w:spacing w:line="560" w:lineRule="exact"/>
        <w:ind w:firstLine="640" w:firstLineChars="200"/>
        <w:jc w:val="left"/>
        <w:textAlignment w:val="auto"/>
        <w:rPr>
          <w:rFonts w:ascii="仿宋_GB2312" w:hAnsi="黑体" w:eastAsia="仿宋_GB2312" w:cs="Times New Roman"/>
          <w:b/>
          <w:sz w:val="32"/>
          <w:szCs w:val="32"/>
        </w:rPr>
      </w:pPr>
      <w:r>
        <w:rPr>
          <w:rFonts w:hint="eastAsia" w:ascii="仿宋_GB2312" w:hAnsi="宋体" w:eastAsia="仿宋_GB2312" w:cs="宋体"/>
          <w:snapToGrid w:val="0"/>
          <w:sz w:val="32"/>
          <w:szCs w:val="32"/>
        </w:rPr>
        <w:t>（二）</w:t>
      </w:r>
      <w:r>
        <w:rPr>
          <w:rFonts w:hint="eastAsia" w:ascii="仿宋_GB2312" w:hAnsi="黑体" w:eastAsia="仿宋_GB2312" w:cs="Times New Roman"/>
          <w:b/>
          <w:sz w:val="32"/>
          <w:szCs w:val="32"/>
        </w:rPr>
        <w:t>裁判安排</w:t>
      </w:r>
    </w:p>
    <w:p>
      <w:pPr>
        <w:keepNext w:val="0"/>
        <w:keepLines w:val="0"/>
        <w:pageBreakBefore w:val="0"/>
        <w:widowControl w:val="0"/>
        <w:tabs>
          <w:tab w:val="left" w:pos="3878"/>
        </w:tabs>
        <w:kinsoku/>
        <w:wordWrap/>
        <w:overflowPunct/>
        <w:topLinePunct w:val="0"/>
        <w:autoSpaceDE/>
        <w:autoSpaceDN/>
        <w:bidi w:val="0"/>
        <w:spacing w:line="560" w:lineRule="exact"/>
        <w:ind w:firstLine="640" w:firstLineChars="200"/>
        <w:jc w:val="left"/>
        <w:textAlignment w:val="auto"/>
        <w:rPr>
          <w:rFonts w:hint="eastAsia"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kern w:val="2"/>
          <w:sz w:val="32"/>
          <w:szCs w:val="36"/>
          <w:lang w:val="en-US" w:eastAsia="zh-CN" w:bidi="ar-SA"/>
        </w:rPr>
        <w:t>本项目设置裁判长1名，裁判员6-8名，记分员2名。</w:t>
      </w:r>
    </w:p>
    <w:p>
      <w:pPr>
        <w:keepNext w:val="0"/>
        <w:keepLines w:val="0"/>
        <w:pageBreakBefore w:val="0"/>
        <w:widowControl w:val="0"/>
        <w:tabs>
          <w:tab w:val="left" w:pos="3878"/>
        </w:tabs>
        <w:kinsoku/>
        <w:wordWrap/>
        <w:overflowPunct/>
        <w:topLinePunct w:val="0"/>
        <w:autoSpaceDE/>
        <w:autoSpaceDN/>
        <w:bidi w:val="0"/>
        <w:spacing w:line="560" w:lineRule="exact"/>
        <w:ind w:firstLine="640" w:firstLineChars="200"/>
        <w:jc w:val="left"/>
        <w:textAlignment w:val="auto"/>
        <w:rPr>
          <w:rFonts w:ascii="仿宋_GB2312" w:hAnsi="黑体" w:eastAsia="仿宋_GB2312" w:cs="Times New Roman"/>
          <w:bCs/>
          <w:sz w:val="32"/>
          <w:szCs w:val="32"/>
        </w:rPr>
      </w:pPr>
      <w:r>
        <w:rPr>
          <w:rFonts w:hint="eastAsia" w:ascii="仿宋_GB2312" w:hAnsi="黑体" w:eastAsia="仿宋_GB2312" w:cs="Times New Roman"/>
          <w:bCs/>
          <w:snapToGrid w:val="0"/>
          <w:sz w:val="32"/>
          <w:szCs w:val="32"/>
          <w:lang w:val="en-US" w:eastAsia="zh-CN" w:bidi="ar-SA"/>
        </w:rPr>
        <w:t>项目</w:t>
      </w:r>
      <w:r>
        <w:rPr>
          <w:rFonts w:hint="eastAsia" w:ascii="仿宋_GB2312" w:hAnsi="黑体" w:eastAsia="仿宋_GB2312" w:cs="Times New Roman"/>
          <w:bCs/>
          <w:sz w:val="32"/>
          <w:szCs w:val="32"/>
        </w:rPr>
        <w:t>全程录像（固定机位摄像机），竞赛成绩现场及时公布，确保竞赛公平公正公开。试机前组织裁判员培训和设备验收。</w:t>
      </w:r>
    </w:p>
    <w:p>
      <w:pPr>
        <w:keepNext w:val="0"/>
        <w:keepLines w:val="0"/>
        <w:pageBreakBefore w:val="0"/>
        <w:widowControl w:val="0"/>
        <w:tabs>
          <w:tab w:val="left" w:pos="3878"/>
        </w:tabs>
        <w:kinsoku/>
        <w:wordWrap/>
        <w:overflowPunct/>
        <w:topLinePunct w:val="0"/>
        <w:autoSpaceDE/>
        <w:autoSpaceDN/>
        <w:bidi w:val="0"/>
        <w:spacing w:line="560" w:lineRule="exact"/>
        <w:ind w:firstLine="640" w:firstLineChars="200"/>
        <w:jc w:val="left"/>
        <w:textAlignment w:val="auto"/>
        <w:rPr>
          <w:rFonts w:ascii="黑体" w:hAnsi="黑体" w:eastAsia="黑体" w:cs="Times New Roman"/>
          <w:bCs/>
          <w:sz w:val="32"/>
          <w:szCs w:val="32"/>
        </w:rPr>
      </w:pPr>
      <w:r>
        <w:rPr>
          <w:rFonts w:hint="eastAsia" w:ascii="黑体" w:hAnsi="黑体" w:eastAsia="黑体" w:cs="Times New Roman"/>
          <w:bCs/>
          <w:sz w:val="32"/>
          <w:szCs w:val="32"/>
        </w:rPr>
        <w:t>六、其他要求</w:t>
      </w:r>
    </w:p>
    <w:p>
      <w:pPr>
        <w:keepNext w:val="0"/>
        <w:keepLines w:val="0"/>
        <w:pageBreakBefore w:val="0"/>
        <w:widowControl w:val="0"/>
        <w:tabs>
          <w:tab w:val="left" w:pos="3878"/>
        </w:tabs>
        <w:kinsoku/>
        <w:wordWrap/>
        <w:overflowPunct/>
        <w:topLinePunct w:val="0"/>
        <w:autoSpaceDE/>
        <w:autoSpaceDN/>
        <w:bidi w:val="0"/>
        <w:spacing w:line="560" w:lineRule="exact"/>
        <w:ind w:firstLine="640" w:firstLineChars="200"/>
        <w:jc w:val="left"/>
        <w:textAlignment w:val="auto"/>
        <w:rPr>
          <w:rFonts w:ascii="仿宋_GB2312" w:hAnsi="黑体" w:eastAsia="仿宋_GB2312" w:cs="Times New Roman"/>
          <w:bCs/>
          <w:sz w:val="32"/>
          <w:szCs w:val="32"/>
        </w:rPr>
      </w:pPr>
      <w:r>
        <w:rPr>
          <w:rFonts w:hint="eastAsia" w:ascii="仿宋_GB2312" w:hAnsi="黑体" w:eastAsia="仿宋_GB2312" w:cs="Times New Roman"/>
          <w:bCs/>
          <w:sz w:val="32"/>
          <w:szCs w:val="32"/>
        </w:rPr>
        <w:t>1.竞赛组织单位统一安排住宿，各参赛单位队伍需自行承担住宿费。</w:t>
      </w:r>
    </w:p>
    <w:p>
      <w:pPr>
        <w:keepNext w:val="0"/>
        <w:keepLines w:val="0"/>
        <w:pageBreakBefore w:val="0"/>
        <w:widowControl w:val="0"/>
        <w:tabs>
          <w:tab w:val="left" w:pos="3878"/>
        </w:tabs>
        <w:kinsoku/>
        <w:wordWrap/>
        <w:overflowPunct/>
        <w:topLinePunct w:val="0"/>
        <w:autoSpaceDE/>
        <w:autoSpaceDN/>
        <w:bidi w:val="0"/>
        <w:spacing w:line="560" w:lineRule="exact"/>
        <w:ind w:firstLine="640" w:firstLineChars="200"/>
        <w:jc w:val="left"/>
        <w:textAlignment w:val="auto"/>
        <w:rPr>
          <w:rFonts w:ascii="仿宋_GB2312" w:hAnsi="黑体" w:eastAsia="仿宋_GB2312" w:cs="Times New Roman"/>
          <w:bCs/>
          <w:sz w:val="32"/>
          <w:szCs w:val="32"/>
        </w:rPr>
      </w:pPr>
      <w:r>
        <w:rPr>
          <w:rFonts w:hint="eastAsia" w:ascii="仿宋_GB2312" w:hAnsi="黑体" w:eastAsia="仿宋_GB2312" w:cs="Times New Roman"/>
          <w:bCs/>
          <w:sz w:val="32"/>
          <w:szCs w:val="32"/>
        </w:rPr>
        <w:t>2.各参赛单位需严格审核选手资格，随身携带</w:t>
      </w:r>
      <w:r>
        <w:rPr>
          <w:rFonts w:hint="eastAsia" w:ascii="仿宋_GB2312" w:hAnsi="黑体" w:cs="Times New Roman"/>
          <w:bCs/>
          <w:sz w:val="32"/>
          <w:szCs w:val="32"/>
          <w:lang w:eastAsia="zh-CN"/>
        </w:rPr>
        <w:t>叉车司机</w:t>
      </w:r>
      <w:r>
        <w:rPr>
          <w:rFonts w:hint="eastAsia" w:ascii="仿宋_GB2312" w:hAnsi="黑体" w:eastAsia="仿宋_GB2312" w:cs="Times New Roman"/>
          <w:bCs/>
          <w:sz w:val="32"/>
          <w:szCs w:val="32"/>
        </w:rPr>
        <w:t>操作证，报</w:t>
      </w:r>
      <w:r>
        <w:rPr>
          <w:rFonts w:hint="eastAsia" w:ascii="仿宋_GB2312" w:hAnsi="黑体" w:cs="Times New Roman"/>
          <w:bCs/>
          <w:sz w:val="32"/>
          <w:szCs w:val="32"/>
          <w:lang w:eastAsia="zh-CN"/>
        </w:rPr>
        <w:t>到</w:t>
      </w:r>
      <w:r>
        <w:rPr>
          <w:rFonts w:hint="eastAsia" w:ascii="仿宋_GB2312" w:hAnsi="黑体" w:eastAsia="仿宋_GB2312" w:cs="Times New Roman"/>
          <w:bCs/>
          <w:sz w:val="32"/>
          <w:szCs w:val="32"/>
        </w:rPr>
        <w:t>时审核。</w:t>
      </w:r>
    </w:p>
    <w:p>
      <w:pPr>
        <w:keepNext w:val="0"/>
        <w:keepLines w:val="0"/>
        <w:pageBreakBefore w:val="0"/>
        <w:widowControl w:val="0"/>
        <w:tabs>
          <w:tab w:val="left" w:pos="3878"/>
        </w:tabs>
        <w:kinsoku/>
        <w:wordWrap/>
        <w:overflowPunct/>
        <w:topLinePunct w:val="0"/>
        <w:autoSpaceDE/>
        <w:autoSpaceDN/>
        <w:bidi w:val="0"/>
        <w:spacing w:line="560" w:lineRule="exact"/>
        <w:ind w:firstLine="640" w:firstLineChars="200"/>
        <w:jc w:val="left"/>
        <w:textAlignment w:val="auto"/>
        <w:rPr>
          <w:rFonts w:ascii="仿宋_GB2312" w:hAnsi="黑体" w:eastAsia="仿宋_GB2312" w:cs="Times New Roman"/>
          <w:bCs/>
          <w:sz w:val="32"/>
          <w:szCs w:val="32"/>
        </w:rPr>
      </w:pPr>
      <w:r>
        <w:rPr>
          <w:rFonts w:hint="eastAsia" w:ascii="仿宋_GB2312" w:hAnsi="黑体" w:eastAsia="仿宋_GB2312" w:cs="Times New Roman"/>
          <w:bCs/>
          <w:sz w:val="32"/>
          <w:szCs w:val="32"/>
        </w:rPr>
        <w:t>3.参赛选手自备并穿戴岗位工作服装、工作鞋、安全帽等参赛。</w:t>
      </w:r>
    </w:p>
    <w:p>
      <w:pPr>
        <w:keepNext w:val="0"/>
        <w:keepLines w:val="0"/>
        <w:pageBreakBefore w:val="0"/>
        <w:widowControl w:val="0"/>
        <w:tabs>
          <w:tab w:val="left" w:pos="3878"/>
        </w:tabs>
        <w:kinsoku/>
        <w:wordWrap/>
        <w:overflowPunct/>
        <w:topLinePunct w:val="0"/>
        <w:autoSpaceDE/>
        <w:autoSpaceDN/>
        <w:bidi w:val="0"/>
        <w:spacing w:line="560" w:lineRule="exact"/>
        <w:ind w:firstLine="640" w:firstLineChars="200"/>
        <w:jc w:val="left"/>
        <w:textAlignment w:val="auto"/>
        <w:rPr>
          <w:rFonts w:hint="eastAsia" w:ascii="仿宋_GB2312" w:hAnsi="黑体" w:eastAsia="仿宋_GB2312" w:cs="Times New Roman"/>
          <w:bCs/>
          <w:sz w:val="32"/>
          <w:szCs w:val="32"/>
          <w:lang w:val="zh-CN"/>
        </w:rPr>
      </w:pPr>
      <w:r>
        <w:rPr>
          <w:rFonts w:hint="eastAsia" w:ascii="仿宋_GB2312" w:hAnsi="黑体" w:eastAsia="仿宋_GB2312" w:cs="Times New Roman"/>
          <w:bCs/>
          <w:sz w:val="32"/>
          <w:szCs w:val="32"/>
        </w:rPr>
        <w:t>4.</w:t>
      </w:r>
      <w:r>
        <w:rPr>
          <w:rFonts w:hint="eastAsia" w:ascii="仿宋_GB2312" w:hAnsi="黑体" w:eastAsia="仿宋_GB2312" w:cs="Times New Roman"/>
          <w:bCs/>
          <w:sz w:val="32"/>
          <w:szCs w:val="32"/>
          <w:lang w:val="zh-CN"/>
        </w:rPr>
        <w:t>202</w:t>
      </w:r>
      <w:r>
        <w:rPr>
          <w:rFonts w:hint="eastAsia" w:ascii="仿宋_GB2312" w:hAnsi="黑体" w:eastAsia="仿宋_GB2312" w:cs="Times New Roman"/>
          <w:bCs/>
          <w:sz w:val="32"/>
          <w:szCs w:val="32"/>
        </w:rPr>
        <w:t>3</w:t>
      </w:r>
      <w:r>
        <w:rPr>
          <w:rFonts w:hint="eastAsia" w:ascii="仿宋_GB2312" w:hAnsi="黑体" w:eastAsia="仿宋_GB2312" w:cs="Times New Roman"/>
          <w:bCs/>
          <w:sz w:val="32"/>
          <w:szCs w:val="32"/>
          <w:lang w:val="zh-CN"/>
        </w:rPr>
        <w:t>年山东省交通运输行业职业技能竞赛组委会办公室兼仲裁委员会设在山东省交通运输事业服务中心。联系人：</w:t>
      </w:r>
      <w:r>
        <w:rPr>
          <w:rFonts w:hint="eastAsia" w:ascii="仿宋_GB2312" w:hAnsi="黑体" w:eastAsia="仿宋_GB2312" w:cs="Times New Roman"/>
          <w:bCs/>
          <w:sz w:val="32"/>
          <w:szCs w:val="32"/>
        </w:rPr>
        <w:t>邵辉</w:t>
      </w:r>
      <w:r>
        <w:rPr>
          <w:rFonts w:hint="eastAsia" w:ascii="仿宋_GB2312" w:hAnsi="黑体" w:eastAsia="仿宋_GB2312" w:cs="Times New Roman"/>
          <w:bCs/>
          <w:sz w:val="32"/>
          <w:szCs w:val="32"/>
          <w:lang w:val="zh-CN"/>
        </w:rPr>
        <w:t>，电话:</w:t>
      </w:r>
      <w:r>
        <w:rPr>
          <w:rFonts w:hint="eastAsia" w:ascii="仿宋_GB2312" w:hAnsi="黑体" w:eastAsia="仿宋_GB2312" w:cs="Times New Roman"/>
          <w:bCs/>
          <w:sz w:val="32"/>
          <w:szCs w:val="32"/>
        </w:rPr>
        <w:t xml:space="preserve"> </w:t>
      </w:r>
      <w:r>
        <w:rPr>
          <w:rFonts w:hint="eastAsia" w:ascii="仿宋_GB2312" w:hAnsi="黑体" w:eastAsia="仿宋_GB2312" w:cs="Times New Roman"/>
          <w:bCs/>
          <w:sz w:val="32"/>
          <w:szCs w:val="32"/>
          <w:lang w:val="zh-CN"/>
        </w:rPr>
        <w:t>0531-51762783。</w:t>
      </w:r>
    </w:p>
    <w:p>
      <w:pPr>
        <w:keepNext w:val="0"/>
        <w:keepLines w:val="0"/>
        <w:pageBreakBefore w:val="0"/>
        <w:widowControl w:val="0"/>
        <w:tabs>
          <w:tab w:val="left" w:pos="3878"/>
        </w:tabs>
        <w:kinsoku/>
        <w:wordWrap/>
        <w:overflowPunct/>
        <w:topLinePunct w:val="0"/>
        <w:autoSpaceDE/>
        <w:autoSpaceDN/>
        <w:bidi w:val="0"/>
        <w:spacing w:line="560" w:lineRule="exact"/>
        <w:ind w:firstLine="640" w:firstLineChars="200"/>
        <w:jc w:val="left"/>
        <w:textAlignment w:val="auto"/>
        <w:rPr>
          <w:rFonts w:hint="eastAsia" w:ascii="仿宋_GB2312" w:hAnsi="黑体" w:eastAsia="仿宋_GB2312" w:cs="Times New Roman"/>
          <w:bCs/>
          <w:sz w:val="32"/>
          <w:szCs w:val="32"/>
          <w:lang w:val="zh-CN"/>
        </w:rPr>
      </w:pPr>
      <w:r>
        <w:rPr>
          <w:rFonts w:hint="eastAsia" w:ascii="仿宋_GB2312" w:hAnsi="黑体" w:eastAsia="仿宋_GB2312" w:cs="Times New Roman"/>
          <w:bCs/>
          <w:sz w:val="32"/>
          <w:szCs w:val="32"/>
        </w:rPr>
        <w:t>5.</w:t>
      </w:r>
      <w:r>
        <w:rPr>
          <w:rFonts w:hint="eastAsia" w:ascii="仿宋_GB2312" w:hAnsi="黑体" w:eastAsia="仿宋_GB2312" w:cs="Times New Roman"/>
          <w:bCs/>
          <w:sz w:val="32"/>
          <w:szCs w:val="32"/>
          <w:lang w:val="zh-CN"/>
        </w:rPr>
        <w:t>本赛项技术方案由山东省港口集团有限公司组织有关专家编制完成，实施过程中如有技术问题，请与专家组联系。联系人：</w:t>
      </w:r>
      <w:r>
        <w:rPr>
          <w:rFonts w:hint="eastAsia" w:ascii="仿宋_GB2312" w:hAnsi="黑体" w:cs="Times New Roman"/>
          <w:bCs/>
          <w:sz w:val="32"/>
          <w:szCs w:val="32"/>
          <w:lang w:val="zh-CN"/>
        </w:rPr>
        <w:t>贾永旺</w:t>
      </w:r>
      <w:r>
        <w:rPr>
          <w:rFonts w:hint="eastAsia" w:ascii="仿宋_GB2312" w:hAnsi="黑体" w:eastAsia="仿宋_GB2312" w:cs="Times New Roman"/>
          <w:bCs/>
          <w:sz w:val="32"/>
          <w:szCs w:val="32"/>
          <w:lang w:val="zh-CN"/>
        </w:rPr>
        <w:t>，电话：</w:t>
      </w:r>
      <w:r>
        <w:rPr>
          <w:rFonts w:hint="eastAsia" w:ascii="仿宋_GB2312" w:hAnsi="黑体" w:cs="Times New Roman"/>
          <w:bCs/>
          <w:sz w:val="32"/>
          <w:szCs w:val="32"/>
          <w:lang w:val="en-US" w:eastAsia="zh-CN"/>
        </w:rPr>
        <w:t>13210081686</w:t>
      </w:r>
      <w:r>
        <w:rPr>
          <w:rFonts w:hint="eastAsia" w:ascii="仿宋_GB2312" w:hAnsi="黑体" w:eastAsia="仿宋_GB2312" w:cs="Times New Roman"/>
          <w:bCs/>
          <w:sz w:val="32"/>
          <w:szCs w:val="32"/>
          <w:lang w:val="zh-CN"/>
        </w:rPr>
        <w:t>。</w:t>
      </w:r>
    </w:p>
    <w:p>
      <w:pPr>
        <w:pStyle w:val="4"/>
        <w:keepNext w:val="0"/>
        <w:keepLines w:val="0"/>
        <w:pageBreakBefore w:val="0"/>
        <w:widowControl w:val="0"/>
        <w:kinsoku/>
        <w:wordWrap/>
        <w:overflowPunct/>
        <w:topLinePunct w:val="0"/>
        <w:autoSpaceDE/>
        <w:autoSpaceDN/>
        <w:bidi w:val="0"/>
        <w:spacing w:line="560" w:lineRule="exact"/>
        <w:textAlignment w:val="auto"/>
      </w:pPr>
    </w:p>
    <w:p>
      <w:pPr>
        <w:keepNext w:val="0"/>
        <w:keepLines w:val="0"/>
        <w:pageBreakBefore w:val="0"/>
        <w:widowControl w:val="0"/>
        <w:tabs>
          <w:tab w:val="left" w:pos="3878"/>
        </w:tabs>
        <w:kinsoku/>
        <w:wordWrap/>
        <w:overflowPunct/>
        <w:topLinePunct w:val="0"/>
        <w:autoSpaceDE/>
        <w:autoSpaceDN/>
        <w:bidi w:val="0"/>
        <w:spacing w:line="560" w:lineRule="exact"/>
        <w:ind w:firstLine="640" w:firstLineChars="200"/>
        <w:jc w:val="left"/>
        <w:textAlignment w:val="auto"/>
        <w:rPr>
          <w:rFonts w:hint="eastAsia" w:ascii="仿宋_GB2312" w:hAnsi="黑体" w:eastAsia="仿宋_GB2312" w:cs="Times New Roman"/>
          <w:bCs/>
          <w:sz w:val="32"/>
          <w:szCs w:val="32"/>
        </w:rPr>
      </w:pPr>
      <w:r>
        <w:rPr>
          <w:rFonts w:hint="eastAsia" w:ascii="仿宋_GB2312" w:hAnsi="黑体" w:eastAsia="仿宋_GB2312" w:cs="Times New Roman"/>
          <w:bCs/>
          <w:sz w:val="32"/>
          <w:szCs w:val="32"/>
        </w:rPr>
        <w:t>竞赛联系人：</w:t>
      </w:r>
    </w:p>
    <w:p>
      <w:pPr>
        <w:keepNext w:val="0"/>
        <w:keepLines w:val="0"/>
        <w:pageBreakBefore w:val="0"/>
        <w:widowControl w:val="0"/>
        <w:tabs>
          <w:tab w:val="left" w:pos="3878"/>
        </w:tabs>
        <w:kinsoku/>
        <w:wordWrap/>
        <w:overflowPunct/>
        <w:topLinePunct w:val="0"/>
        <w:autoSpaceDE/>
        <w:autoSpaceDN/>
        <w:bidi w:val="0"/>
        <w:spacing w:line="560" w:lineRule="exact"/>
        <w:ind w:firstLine="640" w:firstLineChars="200"/>
        <w:jc w:val="left"/>
        <w:textAlignment w:val="auto"/>
        <w:rPr>
          <w:rFonts w:ascii="仿宋_GB2312" w:hAnsi="黑体" w:eastAsia="仿宋_GB2312" w:cs="Times New Roman"/>
          <w:bCs/>
          <w:sz w:val="32"/>
          <w:szCs w:val="32"/>
        </w:rPr>
      </w:pPr>
      <w:r>
        <w:rPr>
          <w:rFonts w:hint="eastAsia" w:ascii="仿宋_GB2312" w:hAnsi="黑体" w:eastAsia="仿宋_GB2312" w:cs="Times New Roman"/>
          <w:bCs/>
          <w:sz w:val="32"/>
          <w:szCs w:val="32"/>
        </w:rPr>
        <w:t>山东省港口集团      丛国栋  18765966197</w:t>
      </w:r>
    </w:p>
    <w:p>
      <w:pPr>
        <w:keepNext w:val="0"/>
        <w:keepLines w:val="0"/>
        <w:pageBreakBefore w:val="0"/>
        <w:widowControl w:val="0"/>
        <w:tabs>
          <w:tab w:val="left" w:pos="3878"/>
        </w:tabs>
        <w:kinsoku/>
        <w:wordWrap/>
        <w:overflowPunct/>
        <w:topLinePunct w:val="0"/>
        <w:autoSpaceDE/>
        <w:autoSpaceDN/>
        <w:bidi w:val="0"/>
        <w:spacing w:line="560" w:lineRule="exact"/>
        <w:ind w:firstLine="640" w:firstLineChars="200"/>
        <w:jc w:val="left"/>
        <w:textAlignment w:val="auto"/>
        <w:rPr>
          <w:rFonts w:ascii="仿宋_GB2312" w:hAnsi="黑体" w:eastAsia="仿宋_GB2312" w:cs="Times New Roman"/>
          <w:bCs/>
          <w:sz w:val="32"/>
          <w:szCs w:val="32"/>
        </w:rPr>
      </w:pPr>
      <w:r>
        <w:rPr>
          <w:rFonts w:hint="eastAsia" w:ascii="仿宋_GB2312" w:hAnsi="黑体" w:eastAsia="仿宋_GB2312" w:cs="Times New Roman"/>
          <w:bCs/>
          <w:sz w:val="32"/>
          <w:szCs w:val="32"/>
        </w:rPr>
        <w:t xml:space="preserve">山东省港口集团      吴同攀  </w:t>
      </w:r>
      <w:r>
        <w:rPr>
          <w:rFonts w:ascii="仿宋_GB2312" w:hAnsi="黑体" w:eastAsia="仿宋_GB2312" w:cs="Times New Roman"/>
          <w:bCs/>
          <w:sz w:val="32"/>
          <w:szCs w:val="32"/>
        </w:rPr>
        <w:t>13869896764</w:t>
      </w:r>
    </w:p>
    <w:p>
      <w:pPr>
        <w:keepNext w:val="0"/>
        <w:keepLines w:val="0"/>
        <w:pageBreakBefore w:val="0"/>
        <w:widowControl w:val="0"/>
        <w:tabs>
          <w:tab w:val="left" w:pos="3878"/>
        </w:tabs>
        <w:kinsoku/>
        <w:wordWrap/>
        <w:overflowPunct/>
        <w:topLinePunct w:val="0"/>
        <w:autoSpaceDE/>
        <w:autoSpaceDN/>
        <w:bidi w:val="0"/>
        <w:spacing w:line="560" w:lineRule="exact"/>
        <w:ind w:firstLine="640" w:firstLineChars="200"/>
        <w:jc w:val="left"/>
        <w:textAlignment w:val="auto"/>
        <w:rPr>
          <w:rFonts w:hint="default" w:ascii="仿宋_GB2312" w:hAnsi="黑体" w:eastAsia="仿宋_GB2312" w:cs="Times New Roman"/>
          <w:bCs/>
          <w:sz w:val="32"/>
          <w:szCs w:val="32"/>
          <w:lang w:val="en-US" w:eastAsia="zh-CN"/>
        </w:rPr>
      </w:pPr>
      <w:r>
        <w:rPr>
          <w:rFonts w:hint="eastAsia" w:ascii="仿宋_GB2312" w:hAnsi="黑体" w:eastAsia="仿宋_GB2312" w:cs="Times New Roman"/>
          <w:bCs/>
          <w:sz w:val="32"/>
          <w:szCs w:val="32"/>
        </w:rPr>
        <w:t>山东港口</w:t>
      </w:r>
      <w:r>
        <w:rPr>
          <w:rFonts w:hint="eastAsia" w:ascii="仿宋_GB2312" w:hAnsi="黑体" w:cs="Times New Roman"/>
          <w:bCs/>
          <w:sz w:val="32"/>
          <w:szCs w:val="32"/>
          <w:lang w:eastAsia="zh-CN"/>
        </w:rPr>
        <w:t>物流</w:t>
      </w:r>
      <w:r>
        <w:rPr>
          <w:rFonts w:hint="eastAsia" w:ascii="仿宋_GB2312" w:hAnsi="黑体" w:eastAsia="仿宋_GB2312" w:cs="Times New Roman"/>
          <w:bCs/>
          <w:sz w:val="32"/>
          <w:szCs w:val="32"/>
        </w:rPr>
        <w:t xml:space="preserve">集团 </w:t>
      </w:r>
      <w:r>
        <w:rPr>
          <w:rFonts w:hint="eastAsia" w:ascii="仿宋_GB2312" w:hAnsi="黑体" w:cs="Times New Roman"/>
          <w:bCs/>
          <w:sz w:val="32"/>
          <w:szCs w:val="32"/>
          <w:lang w:val="en-US" w:eastAsia="zh-CN"/>
        </w:rPr>
        <w:t xml:space="preserve">  </w:t>
      </w:r>
      <w:r>
        <w:rPr>
          <w:rFonts w:hint="eastAsia" w:ascii="仿宋_GB2312" w:hAnsi="黑体" w:eastAsia="仿宋_GB2312" w:cs="Times New Roman"/>
          <w:bCs/>
          <w:sz w:val="32"/>
          <w:szCs w:val="32"/>
        </w:rPr>
        <w:t xml:space="preserve"> </w:t>
      </w:r>
      <w:r>
        <w:rPr>
          <w:rFonts w:hint="eastAsia" w:ascii="仿宋_GB2312" w:hAnsi="黑体" w:cs="Times New Roman"/>
          <w:bCs/>
          <w:sz w:val="32"/>
          <w:szCs w:val="32"/>
          <w:lang w:eastAsia="zh-CN"/>
        </w:rPr>
        <w:t>王存建</w:t>
      </w:r>
      <w:r>
        <w:rPr>
          <w:rFonts w:hint="eastAsia" w:ascii="仿宋_GB2312" w:hAnsi="黑体" w:eastAsia="仿宋_GB2312" w:cs="Times New Roman"/>
          <w:bCs/>
          <w:sz w:val="32"/>
          <w:szCs w:val="32"/>
        </w:rPr>
        <w:t xml:space="preserve">  </w:t>
      </w:r>
      <w:r>
        <w:rPr>
          <w:rFonts w:hint="eastAsia" w:ascii="仿宋_GB2312" w:hAnsi="黑体" w:eastAsia="仿宋_GB2312" w:cs="Times New Roman"/>
          <w:bCs/>
          <w:sz w:val="32"/>
          <w:szCs w:val="32"/>
          <w:lang w:val="en-US" w:eastAsia="zh-CN"/>
        </w:rPr>
        <w:t>18669888065</w:t>
      </w:r>
    </w:p>
    <w:p>
      <w:pPr>
        <w:keepNext w:val="0"/>
        <w:keepLines w:val="0"/>
        <w:pageBreakBefore w:val="0"/>
        <w:widowControl w:val="0"/>
        <w:tabs>
          <w:tab w:val="left" w:pos="3878"/>
        </w:tabs>
        <w:kinsoku/>
        <w:wordWrap/>
        <w:overflowPunct/>
        <w:topLinePunct w:val="0"/>
        <w:autoSpaceDE/>
        <w:autoSpaceDN/>
        <w:bidi w:val="0"/>
        <w:spacing w:line="560" w:lineRule="exact"/>
        <w:ind w:firstLine="2560" w:firstLineChars="800"/>
        <w:jc w:val="left"/>
        <w:textAlignment w:val="auto"/>
        <w:rPr>
          <w:rFonts w:ascii="仿宋_GB2312" w:hAnsi="黑体" w:eastAsia="仿宋_GB2312" w:cs="Times New Roman"/>
          <w:bCs/>
          <w:sz w:val="32"/>
          <w:szCs w:val="32"/>
        </w:rPr>
      </w:pPr>
      <w:r>
        <w:rPr>
          <w:rFonts w:hint="eastAsia" w:ascii="仿宋_GB2312" w:hAnsi="黑体" w:eastAsia="仿宋_GB2312" w:cs="Times New Roman"/>
          <w:bCs/>
          <w:sz w:val="32"/>
          <w:szCs w:val="32"/>
        </w:rPr>
        <w:t xml:space="preserve">  </w:t>
      </w:r>
    </w:p>
    <w:p>
      <w:pPr>
        <w:keepNext w:val="0"/>
        <w:keepLines w:val="0"/>
        <w:pageBreakBefore w:val="0"/>
        <w:widowControl w:val="0"/>
        <w:tabs>
          <w:tab w:val="left" w:pos="3878"/>
        </w:tabs>
        <w:kinsoku/>
        <w:wordWrap/>
        <w:overflowPunct/>
        <w:topLinePunct w:val="0"/>
        <w:autoSpaceDE/>
        <w:autoSpaceDN/>
        <w:bidi w:val="0"/>
        <w:spacing w:line="560" w:lineRule="exact"/>
        <w:ind w:firstLine="640" w:firstLineChars="200"/>
        <w:jc w:val="left"/>
        <w:textAlignment w:val="auto"/>
        <w:rPr>
          <w:rFonts w:ascii="仿宋_GB2312" w:hAnsi="黑体" w:eastAsia="仿宋_GB2312" w:cs="Times New Roman"/>
          <w:bCs/>
          <w:sz w:val="32"/>
          <w:szCs w:val="32"/>
        </w:rPr>
      </w:pPr>
    </w:p>
    <w:p>
      <w:pPr>
        <w:keepNext w:val="0"/>
        <w:keepLines w:val="0"/>
        <w:pageBreakBefore w:val="0"/>
        <w:widowControl w:val="0"/>
        <w:tabs>
          <w:tab w:val="left" w:pos="3878"/>
        </w:tabs>
        <w:kinsoku/>
        <w:wordWrap/>
        <w:overflowPunct/>
        <w:topLinePunct w:val="0"/>
        <w:autoSpaceDE/>
        <w:autoSpaceDN/>
        <w:bidi w:val="0"/>
        <w:spacing w:line="560" w:lineRule="exact"/>
        <w:ind w:firstLine="640" w:firstLineChars="200"/>
        <w:jc w:val="left"/>
        <w:textAlignment w:val="auto"/>
        <w:rPr>
          <w:rFonts w:ascii="仿宋_GB2312" w:hAnsi="黑体" w:eastAsia="仿宋_GB2312" w:cs="Times New Roman"/>
          <w:bCs/>
          <w:sz w:val="32"/>
          <w:szCs w:val="32"/>
        </w:rPr>
      </w:pPr>
      <w:r>
        <w:rPr>
          <w:rFonts w:hint="eastAsia" w:ascii="仿宋_GB2312" w:hAnsi="黑体" w:eastAsia="仿宋_GB2312" w:cs="Times New Roman"/>
          <w:bCs/>
          <w:sz w:val="32"/>
          <w:szCs w:val="32"/>
        </w:rPr>
        <w:t>附件：1</w:t>
      </w:r>
      <w:r>
        <w:rPr>
          <w:rFonts w:ascii="仿宋_GB2312" w:hAnsi="黑体" w:eastAsia="仿宋_GB2312" w:cs="Times New Roman"/>
          <w:bCs/>
          <w:sz w:val="32"/>
          <w:szCs w:val="32"/>
        </w:rPr>
        <w:t>.</w:t>
      </w:r>
      <w:r>
        <w:rPr>
          <w:rFonts w:hint="eastAsia" w:ascii="仿宋_GB2312" w:hAnsi="黑体" w:eastAsia="仿宋_GB2312" w:cs="Times New Roman"/>
          <w:bCs/>
          <w:sz w:val="32"/>
          <w:szCs w:val="32"/>
        </w:rPr>
        <w:t>项目实操方案</w:t>
      </w:r>
    </w:p>
    <w:p>
      <w:pPr>
        <w:keepNext w:val="0"/>
        <w:keepLines w:val="0"/>
        <w:pageBreakBefore w:val="0"/>
        <w:widowControl w:val="0"/>
        <w:tabs>
          <w:tab w:val="left" w:pos="3878"/>
        </w:tabs>
        <w:kinsoku/>
        <w:wordWrap/>
        <w:overflowPunct/>
        <w:topLinePunct w:val="0"/>
        <w:autoSpaceDE/>
        <w:autoSpaceDN/>
        <w:bidi w:val="0"/>
        <w:spacing w:line="560" w:lineRule="exact"/>
        <w:ind w:firstLine="1600" w:firstLineChars="500"/>
        <w:jc w:val="left"/>
        <w:textAlignment w:val="auto"/>
        <w:rPr>
          <w:rFonts w:ascii="仿宋_GB2312" w:hAnsi="黑体" w:eastAsia="仿宋_GB2312" w:cs="Times New Roman"/>
          <w:bCs/>
          <w:sz w:val="32"/>
          <w:szCs w:val="32"/>
        </w:rPr>
      </w:pPr>
      <w:r>
        <w:rPr>
          <w:rFonts w:hint="eastAsia" w:ascii="仿宋_GB2312" w:hAnsi="黑体" w:eastAsia="仿宋_GB2312" w:cs="Times New Roman"/>
          <w:bCs/>
          <w:sz w:val="32"/>
          <w:szCs w:val="32"/>
        </w:rPr>
        <w:t>2</w:t>
      </w:r>
      <w:r>
        <w:rPr>
          <w:rFonts w:ascii="仿宋_GB2312" w:hAnsi="黑体" w:eastAsia="仿宋_GB2312" w:cs="Times New Roman"/>
          <w:bCs/>
          <w:sz w:val="32"/>
          <w:szCs w:val="32"/>
        </w:rPr>
        <w:t>.</w:t>
      </w:r>
      <w:r>
        <w:rPr>
          <w:rFonts w:hint="eastAsia" w:ascii="仿宋_GB2312" w:hAnsi="黑体" w:eastAsia="仿宋_GB2312" w:cs="Times New Roman"/>
          <w:bCs/>
          <w:sz w:val="32"/>
          <w:szCs w:val="32"/>
        </w:rPr>
        <w:t>项目实操竞赛评分表</w:t>
      </w:r>
    </w:p>
    <w:p>
      <w:pPr>
        <w:keepNext w:val="0"/>
        <w:keepLines w:val="0"/>
        <w:pageBreakBefore w:val="0"/>
        <w:widowControl w:val="0"/>
        <w:tabs>
          <w:tab w:val="left" w:pos="3878"/>
        </w:tabs>
        <w:kinsoku/>
        <w:wordWrap/>
        <w:overflowPunct/>
        <w:topLinePunct w:val="0"/>
        <w:autoSpaceDE/>
        <w:autoSpaceDN/>
        <w:bidi w:val="0"/>
        <w:spacing w:line="560" w:lineRule="exact"/>
        <w:ind w:firstLine="640" w:firstLineChars="200"/>
        <w:jc w:val="left"/>
        <w:textAlignment w:val="auto"/>
        <w:rPr>
          <w:rFonts w:ascii="仿宋_GB2312" w:hAnsi="黑体" w:eastAsia="仿宋_GB2312" w:cs="Times New Roman"/>
          <w:bCs/>
          <w:sz w:val="32"/>
          <w:szCs w:val="32"/>
        </w:rPr>
      </w:pPr>
      <w:r>
        <w:rPr>
          <w:rFonts w:hint="eastAsia" w:ascii="仿宋_GB2312" w:hAnsi="黑体" w:eastAsia="仿宋_GB2312" w:cs="Times New Roman"/>
          <w:bCs/>
          <w:sz w:val="32"/>
          <w:szCs w:val="32"/>
        </w:rPr>
        <w:t xml:space="preserve"> </w:t>
      </w:r>
      <w:r>
        <w:rPr>
          <w:rFonts w:ascii="仿宋_GB2312" w:hAnsi="黑体" w:eastAsia="仿宋_GB2312" w:cs="Times New Roman"/>
          <w:bCs/>
          <w:sz w:val="32"/>
          <w:szCs w:val="32"/>
        </w:rPr>
        <w:t xml:space="preserve">     3.</w:t>
      </w:r>
      <w:r>
        <w:rPr>
          <w:rFonts w:hint="eastAsia" w:ascii="仿宋_GB2312" w:hAnsi="黑体" w:eastAsia="仿宋_GB2312" w:cs="Times New Roman"/>
          <w:bCs/>
          <w:sz w:val="32"/>
          <w:szCs w:val="32"/>
        </w:rPr>
        <w:t>项目理论题库</w:t>
      </w:r>
    </w:p>
    <w:p>
      <w:pPr>
        <w:keepNext w:val="0"/>
        <w:keepLines w:val="0"/>
        <w:pageBreakBefore w:val="0"/>
        <w:widowControl w:val="0"/>
        <w:tabs>
          <w:tab w:val="left" w:pos="3878"/>
        </w:tabs>
        <w:kinsoku/>
        <w:wordWrap/>
        <w:overflowPunct/>
        <w:topLinePunct w:val="0"/>
        <w:autoSpaceDE/>
        <w:autoSpaceDN/>
        <w:bidi w:val="0"/>
        <w:spacing w:line="560" w:lineRule="exact"/>
        <w:ind w:firstLine="640" w:firstLineChars="200"/>
        <w:jc w:val="left"/>
        <w:textAlignment w:val="auto"/>
        <w:rPr>
          <w:rFonts w:hint="eastAsia" w:ascii="仿宋_GB2312" w:hAnsi="黑体" w:eastAsia="仿宋_GB2312" w:cs="Times New Roman"/>
          <w:bCs/>
          <w:sz w:val="32"/>
          <w:szCs w:val="32"/>
        </w:rPr>
      </w:pPr>
      <w:r>
        <w:rPr>
          <w:rFonts w:hint="eastAsia" w:ascii="仿宋_GB2312" w:hAnsi="黑体" w:eastAsia="仿宋_GB2312" w:cs="Times New Roman"/>
          <w:bCs/>
          <w:sz w:val="32"/>
          <w:szCs w:val="32"/>
        </w:rPr>
        <w:t xml:space="preserve">      4.项目参赛须知</w:t>
      </w:r>
    </w:p>
    <w:p>
      <w:pPr>
        <w:keepNext w:val="0"/>
        <w:keepLines w:val="0"/>
        <w:pageBreakBefore w:val="0"/>
        <w:widowControl w:val="0"/>
        <w:kinsoku/>
        <w:wordWrap/>
        <w:overflowPunct/>
        <w:topLinePunct w:val="0"/>
        <w:autoSpaceDE/>
        <w:autoSpaceDN/>
        <w:bidi w:val="0"/>
        <w:spacing w:line="560" w:lineRule="exact"/>
        <w:textAlignment w:val="auto"/>
      </w:pPr>
      <w:r>
        <w:br w:type="page"/>
      </w:r>
    </w:p>
    <w:p>
      <w:pPr>
        <w:keepNext w:val="0"/>
        <w:keepLines w:val="0"/>
        <w:pageBreakBefore w:val="0"/>
        <w:widowControl w:val="0"/>
        <w:kinsoku/>
        <w:wordWrap/>
        <w:overflowPunct/>
        <w:topLinePunct w:val="0"/>
        <w:autoSpaceDE/>
        <w:autoSpaceDN/>
        <w:bidi w:val="0"/>
        <w:spacing w:line="560" w:lineRule="exact"/>
        <w:textAlignment w:val="auto"/>
        <w:rPr>
          <w:rFonts w:ascii="黑体" w:hAnsi="黑体" w:eastAsia="黑体" w:cs="黑体"/>
          <w:sz w:val="32"/>
          <w:szCs w:val="36"/>
        </w:rPr>
      </w:pPr>
      <w:r>
        <w:rPr>
          <w:rFonts w:hint="eastAsia" w:ascii="黑体" w:hAnsi="黑体" w:eastAsia="黑体" w:cs="黑体"/>
          <w:sz w:val="32"/>
          <w:szCs w:val="36"/>
        </w:rPr>
        <w:t>附件1</w:t>
      </w:r>
    </w:p>
    <w:p>
      <w:pPr>
        <w:pStyle w:val="9"/>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Calibri" w:hAnsi="Calibri" w:eastAsia="黑体" w:cs="Times New Roman"/>
          <w:bCs w:val="0"/>
          <w:snapToGrid/>
          <w:color w:val="000000" w:themeColor="text1"/>
          <w:kern w:val="44"/>
          <w:sz w:val="36"/>
          <w:szCs w:val="44"/>
          <w14:textFill>
            <w14:solidFill>
              <w14:schemeClr w14:val="tx1"/>
            </w14:solidFill>
          </w14:textFill>
        </w:rPr>
      </w:pPr>
      <w:r>
        <w:rPr>
          <w:rFonts w:hint="eastAsia" w:ascii="方正小标宋简体" w:hAnsi="方正小标宋简体" w:eastAsia="方正小标宋简体" w:cs="方正小标宋简体"/>
          <w:kern w:val="44"/>
          <w:sz w:val="40"/>
          <w:szCs w:val="40"/>
          <w:lang w:val="zh-CN"/>
        </w:rPr>
        <w:t>叉车司机</w:t>
      </w:r>
      <w:r>
        <w:rPr>
          <w:rFonts w:hint="eastAsia" w:ascii="方正小标宋简体" w:hAnsi="方正小标宋简体" w:eastAsia="方正小标宋简体" w:cs="方正小标宋简体"/>
          <w:kern w:val="44"/>
          <w:sz w:val="40"/>
          <w:szCs w:val="40"/>
        </w:rPr>
        <w:t>项目实操方案</w:t>
      </w:r>
    </w:p>
    <w:p>
      <w:pPr>
        <w:spacing w:line="560" w:lineRule="exact"/>
        <w:ind w:firstLine="640" w:firstLineChars="200"/>
        <w:rPr>
          <w:rFonts w:hint="eastAsia" w:ascii="黑体" w:hAnsi="黑体" w:eastAsia="黑体" w:cs="黑体"/>
          <w:sz w:val="32"/>
          <w:szCs w:val="36"/>
        </w:rPr>
      </w:pPr>
      <w:r>
        <w:rPr>
          <w:rFonts w:hint="eastAsia" w:ascii="黑体" w:hAnsi="黑体" w:eastAsia="黑体" w:cs="黑体"/>
          <w:sz w:val="32"/>
          <w:szCs w:val="36"/>
          <w:lang w:val="en-US" w:eastAsia="zh-CN"/>
        </w:rPr>
        <w:t>一</w:t>
      </w:r>
      <w:r>
        <w:rPr>
          <w:rFonts w:hint="eastAsia" w:ascii="黑体" w:hAnsi="黑体" w:eastAsia="黑体" w:cs="黑体"/>
          <w:sz w:val="32"/>
          <w:szCs w:val="36"/>
          <w:lang w:eastAsia="zh-CN"/>
        </w:rPr>
        <w:t>、</w:t>
      </w:r>
      <w:r>
        <w:rPr>
          <w:rFonts w:hint="eastAsia" w:ascii="黑体" w:hAnsi="黑体" w:eastAsia="黑体" w:cs="黑体"/>
          <w:sz w:val="32"/>
          <w:szCs w:val="36"/>
        </w:rPr>
        <w:t>项目简介</w:t>
      </w:r>
    </w:p>
    <w:p>
      <w:pPr>
        <w:pStyle w:val="15"/>
        <w:jc w:val="left"/>
        <w:rPr>
          <w:rFonts w:hint="eastAsia"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kern w:val="2"/>
          <w:sz w:val="32"/>
          <w:szCs w:val="36"/>
          <w:lang w:val="en-US" w:eastAsia="zh-CN" w:bidi="ar-SA"/>
        </w:rPr>
        <w:t>竞赛项目“蒸蒸日上”，对平衡重式叉车司机实际作业过程中的操作情景进行了综合模拟，其中不仅包含进出库、搬运货等常规操作项目，而且汇总了大件货物过窄门、受限空间放货以及小件货物堆高等有代表性的难点操作项目，需要司机在操作过程中,不断的调整叉车门架的倾斜幅度，叉运物的高度以及转弯半径大小，操作难度大，对驾驶员的空间精准预判能力，安全稳健与灵活机动完美结合的操控能力提出了更高的要求，整个流程设置了“突破瓶颈”、“巧搭龙门”、“鱼跃龙门”、“步步高升”等5个环节，完成上述操作环节要求司机操作机械时必须具备快而不乱、稳中有序、处乱不惊的过硬心理素质和“叉货准”、“行路稳”、“放货巧”的娴熟技能，从而在实际作业中遇到操作难点时能够在完成工作任务的同时保证人和货物的安全。</w:t>
      </w:r>
    </w:p>
    <w:p>
      <w:pPr>
        <w:spacing w:line="560" w:lineRule="exact"/>
        <w:ind w:firstLine="640" w:firstLineChars="200"/>
        <w:rPr>
          <w:rFonts w:hint="eastAsia" w:ascii="黑体" w:hAnsi="黑体" w:eastAsia="黑体" w:cs="黑体"/>
          <w:sz w:val="32"/>
          <w:szCs w:val="36"/>
        </w:rPr>
      </w:pPr>
      <w:r>
        <w:rPr>
          <w:rFonts w:hint="eastAsia" w:ascii="黑体" w:hAnsi="黑体" w:eastAsia="黑体" w:cs="黑体"/>
          <w:sz w:val="32"/>
          <w:szCs w:val="36"/>
        </w:rPr>
        <w:t>二</w:t>
      </w:r>
      <w:r>
        <w:rPr>
          <w:rFonts w:hint="eastAsia" w:ascii="黑体" w:hAnsi="黑体" w:eastAsia="黑体" w:cs="黑体"/>
          <w:sz w:val="32"/>
          <w:szCs w:val="36"/>
          <w:lang w:eastAsia="zh-CN"/>
        </w:rPr>
        <w:t>、</w:t>
      </w:r>
      <w:r>
        <w:rPr>
          <w:rFonts w:hint="eastAsia" w:ascii="黑体" w:hAnsi="黑体" w:eastAsia="黑体" w:cs="黑体"/>
          <w:sz w:val="32"/>
          <w:szCs w:val="36"/>
        </w:rPr>
        <w:t>技术安全要求</w:t>
      </w:r>
    </w:p>
    <w:p>
      <w:pPr>
        <w:pStyle w:val="15"/>
        <w:jc w:val="left"/>
        <w:rPr>
          <w:rFonts w:hint="eastAsia"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b/>
          <w:bCs/>
          <w:kern w:val="2"/>
          <w:sz w:val="32"/>
          <w:szCs w:val="36"/>
          <w:lang w:val="en-US" w:eastAsia="zh-CN" w:bidi="ar-SA"/>
        </w:rPr>
        <w:t>1.突破瓶颈环节</w:t>
      </w:r>
      <w:r>
        <w:rPr>
          <w:rFonts w:hint="eastAsia" w:ascii="仿宋_GB2312" w:eastAsia="仿宋_GB2312" w:hAnsiTheme="minorHAnsi" w:cstheme="minorBidi"/>
          <w:kern w:val="2"/>
          <w:sz w:val="32"/>
          <w:szCs w:val="36"/>
          <w:lang w:val="en-US" w:eastAsia="zh-CN" w:bidi="ar-SA"/>
        </w:rPr>
        <w:t>，该环节要求司机驾驶叉车自主出库，按路线行驶至B区，用叉刀将放置在木桩上的长方钢叉起，按路线驾驶叉车通过B区窄门，到达C区，检验司机叉运长大件作业时通过受限空间的位置精准预判能力以及对所操控设备灵活度的把控能力。</w:t>
      </w:r>
    </w:p>
    <w:p>
      <w:pPr>
        <w:pStyle w:val="15"/>
        <w:jc w:val="left"/>
        <w:rPr>
          <w:rFonts w:hint="eastAsia"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b/>
          <w:bCs/>
          <w:kern w:val="2"/>
          <w:sz w:val="32"/>
          <w:szCs w:val="36"/>
          <w:lang w:val="en-US" w:eastAsia="zh-CN" w:bidi="ar-SA"/>
        </w:rPr>
        <w:t>2.巧搭龙门环节</w:t>
      </w:r>
      <w:r>
        <w:rPr>
          <w:rFonts w:hint="eastAsia" w:ascii="仿宋_GB2312" w:eastAsia="仿宋_GB2312" w:hAnsiTheme="minorHAnsi" w:cstheme="minorBidi"/>
          <w:kern w:val="2"/>
          <w:sz w:val="32"/>
          <w:szCs w:val="36"/>
          <w:lang w:val="en-US" w:eastAsia="zh-CN" w:bidi="ar-SA"/>
        </w:rPr>
        <w:t>，该环节要求司机将长方钢搭在C区工作台甲区域的高方木上，形成“龙门”状，然后按路线要求驾驶叉车行驶至工作台左侧，检验司机放置长大件时对平衡性、稳定性的掌控能力。</w:t>
      </w:r>
    </w:p>
    <w:p>
      <w:pPr>
        <w:pStyle w:val="15"/>
        <w:jc w:val="left"/>
        <w:rPr>
          <w:rFonts w:hint="eastAsia"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b/>
          <w:bCs/>
          <w:kern w:val="2"/>
          <w:sz w:val="32"/>
          <w:szCs w:val="36"/>
          <w:lang w:val="en-US" w:eastAsia="zh-CN" w:bidi="ar-SA"/>
        </w:rPr>
        <w:t>3.鱼跃龙门环节</w:t>
      </w:r>
      <w:r>
        <w:rPr>
          <w:rFonts w:hint="eastAsia" w:ascii="仿宋_GB2312" w:eastAsia="仿宋_GB2312" w:hAnsiTheme="minorHAnsi" w:cstheme="minorBidi"/>
          <w:kern w:val="2"/>
          <w:sz w:val="32"/>
          <w:szCs w:val="36"/>
          <w:lang w:val="en-US" w:eastAsia="zh-CN" w:bidi="ar-SA"/>
        </w:rPr>
        <w:t>，该环节要求司机驾驶叉车将工作台左侧乙区木桩上的短方钢叉起后，按线路要求运行至工作台正面，通过甲区域搭建的“龙门”内部空间以及由J型架和高脚杯组成的障碍将短方钢放置在丙区域的木桩上，完成操作后抽出叉刀，检验司机连续突破障碍设置，灵巧选位放货的能力。</w:t>
      </w:r>
    </w:p>
    <w:p>
      <w:pPr>
        <w:pStyle w:val="15"/>
        <w:jc w:val="left"/>
        <w:rPr>
          <w:rFonts w:hint="eastAsia"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b/>
          <w:bCs/>
          <w:kern w:val="2"/>
          <w:sz w:val="32"/>
          <w:szCs w:val="36"/>
          <w:lang w:val="en-US" w:eastAsia="zh-CN" w:bidi="ar-SA"/>
        </w:rPr>
        <w:t>4.步步高升环节</w:t>
      </w:r>
      <w:r>
        <w:rPr>
          <w:rFonts w:hint="eastAsia" w:ascii="仿宋_GB2312" w:eastAsia="仿宋_GB2312" w:hAnsiTheme="minorHAnsi" w:cstheme="minorBidi"/>
          <w:kern w:val="2"/>
          <w:sz w:val="32"/>
          <w:szCs w:val="36"/>
          <w:lang w:val="en-US" w:eastAsia="zh-CN" w:bidi="ar-SA"/>
        </w:rPr>
        <w:t>，该环节要求司机驾驶叉车用左侧叉刀尖上的钢针将放在“龙门”下方的3个正六边形钢件由大到小依次挑起在甲区域长方钢上方的指定区域进行堆高，检验司机快速精准堆码小型货物的能力。</w:t>
      </w:r>
    </w:p>
    <w:p>
      <w:pPr>
        <w:pStyle w:val="15"/>
        <w:jc w:val="left"/>
        <w:rPr>
          <w:rFonts w:hint="eastAsia"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b/>
          <w:bCs/>
          <w:kern w:val="2"/>
          <w:sz w:val="32"/>
          <w:szCs w:val="36"/>
          <w:lang w:val="en-US" w:eastAsia="zh-CN" w:bidi="ar-SA"/>
        </w:rPr>
        <w:t>5.凯旋而归环节</w:t>
      </w:r>
      <w:r>
        <w:rPr>
          <w:rFonts w:hint="eastAsia" w:ascii="仿宋_GB2312" w:eastAsia="仿宋_GB2312" w:hAnsiTheme="minorHAnsi" w:cstheme="minorBidi"/>
          <w:kern w:val="2"/>
          <w:sz w:val="32"/>
          <w:szCs w:val="36"/>
          <w:lang w:val="en-US" w:eastAsia="zh-CN" w:bidi="ar-SA"/>
        </w:rPr>
        <w:t>，该环节要求司机完成正六边形钢件堆高操作后，按照指定路线将叉车倒车入A库停放，检验司机倒车操作时对运行路线及空间变化的应变能力。</w:t>
      </w:r>
    </w:p>
    <w:p>
      <w:pPr>
        <w:spacing w:line="560" w:lineRule="exact"/>
        <w:ind w:firstLine="640" w:firstLineChars="200"/>
        <w:rPr>
          <w:rFonts w:hint="eastAsia" w:ascii="黑体" w:hAnsi="黑体" w:eastAsia="黑体" w:cs="黑体"/>
          <w:sz w:val="32"/>
          <w:szCs w:val="36"/>
        </w:rPr>
      </w:pPr>
      <w:r>
        <w:rPr>
          <w:rFonts w:hint="eastAsia" w:ascii="黑体" w:hAnsi="黑体" w:eastAsia="黑体" w:cs="黑体"/>
          <w:sz w:val="32"/>
          <w:szCs w:val="36"/>
        </w:rPr>
        <w:t>三</w:t>
      </w:r>
      <w:r>
        <w:rPr>
          <w:rFonts w:hint="eastAsia" w:ascii="黑体" w:hAnsi="黑体" w:eastAsia="黑体" w:cs="黑体"/>
          <w:sz w:val="32"/>
          <w:szCs w:val="36"/>
          <w:lang w:eastAsia="zh-CN"/>
        </w:rPr>
        <w:t>、</w:t>
      </w:r>
      <w:r>
        <w:rPr>
          <w:rFonts w:hint="eastAsia" w:ascii="黑体" w:hAnsi="黑体" w:eastAsia="黑体" w:cs="黑体"/>
          <w:sz w:val="32"/>
          <w:szCs w:val="36"/>
        </w:rPr>
        <w:t>竞赛时间</w:t>
      </w:r>
    </w:p>
    <w:p>
      <w:pPr>
        <w:spacing w:line="560" w:lineRule="exact"/>
        <w:ind w:firstLine="640" w:firstLineChars="200"/>
        <w:rPr>
          <w:rFonts w:hint="default" w:ascii="仿宋_GB2312" w:eastAsia="仿宋_GB2312"/>
          <w:sz w:val="32"/>
          <w:szCs w:val="36"/>
          <w:lang w:val="en-US"/>
        </w:rPr>
      </w:pPr>
      <w:r>
        <w:rPr>
          <w:rFonts w:hint="eastAsia" w:ascii="仿宋_GB2312" w:eastAsia="仿宋_GB2312"/>
          <w:sz w:val="32"/>
          <w:szCs w:val="36"/>
          <w:lang w:val="en-US" w:eastAsia="zh-CN"/>
        </w:rPr>
        <w:t>9分钟</w:t>
      </w:r>
    </w:p>
    <w:p>
      <w:pPr>
        <w:spacing w:line="560" w:lineRule="exact"/>
        <w:ind w:firstLine="640" w:firstLineChars="200"/>
        <w:rPr>
          <w:rFonts w:hint="eastAsia" w:ascii="黑体" w:hAnsi="黑体" w:eastAsia="黑体" w:cs="黑体"/>
          <w:sz w:val="32"/>
          <w:szCs w:val="36"/>
        </w:rPr>
      </w:pPr>
      <w:r>
        <w:rPr>
          <w:rFonts w:hint="eastAsia" w:ascii="黑体" w:hAnsi="黑体" w:eastAsia="黑体" w:cs="黑体"/>
          <w:sz w:val="32"/>
          <w:szCs w:val="36"/>
          <w:lang w:val="en-US" w:eastAsia="zh-CN"/>
        </w:rPr>
        <w:t>四、</w:t>
      </w:r>
      <w:r>
        <w:rPr>
          <w:rFonts w:hint="eastAsia" w:ascii="黑体" w:hAnsi="黑体" w:eastAsia="黑体" w:cs="黑体"/>
          <w:sz w:val="32"/>
          <w:szCs w:val="36"/>
        </w:rPr>
        <w:t>竞赛内容</w:t>
      </w:r>
    </w:p>
    <w:p>
      <w:pPr>
        <w:pStyle w:val="15"/>
        <w:jc w:val="left"/>
        <w:rPr>
          <w:rFonts w:hint="eastAsia"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kern w:val="2"/>
          <w:sz w:val="32"/>
          <w:szCs w:val="36"/>
          <w:lang w:val="en-US" w:eastAsia="zh-CN" w:bidi="ar-SA"/>
        </w:rPr>
        <w:t>准备就绪，裁判员给出比赛信号后，选手鸣号开始比赛，裁判员开始计时。</w:t>
      </w:r>
    </w:p>
    <w:p>
      <w:pPr>
        <w:pStyle w:val="15"/>
        <w:jc w:val="left"/>
        <w:rPr>
          <w:rFonts w:hint="eastAsia"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kern w:val="2"/>
          <w:sz w:val="32"/>
          <w:szCs w:val="36"/>
          <w:lang w:val="en-US" w:eastAsia="zh-CN" w:bidi="ar-SA"/>
        </w:rPr>
        <w:t>1.叉车从A库驶出，按路线行驶至B区，用叉刀将放置在木桩上的长方钢（上表面两端各放置矿泉水1瓶，矿泉水瓶中心点距离端头100mm）叉起后，按路线要求驾驶叉车通过窄门，到达C区。</w:t>
      </w:r>
    </w:p>
    <w:p>
      <w:pPr>
        <w:pStyle w:val="15"/>
        <w:jc w:val="left"/>
        <w:rPr>
          <w:rFonts w:hint="eastAsia"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kern w:val="2"/>
          <w:sz w:val="32"/>
          <w:szCs w:val="36"/>
          <w:lang w:val="en-US" w:eastAsia="zh-CN" w:bidi="ar-SA"/>
        </w:rPr>
        <w:t>2.按路线要求行驶至C区后，将长方钢搭在C区工作台甲区域的高方木上，形成“龙门”状。</w:t>
      </w:r>
    </w:p>
    <w:p>
      <w:pPr>
        <w:pStyle w:val="15"/>
        <w:jc w:val="left"/>
        <w:rPr>
          <w:rFonts w:hint="eastAsia"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kern w:val="2"/>
          <w:sz w:val="32"/>
          <w:szCs w:val="36"/>
          <w:lang w:val="en-US" w:eastAsia="zh-CN" w:bidi="ar-SA"/>
        </w:rPr>
        <w:t>3.按路线要求驾驶叉车行驶至工作台左侧，将工作台左侧乙区木桩上的短方钢叉起后，按线路要求再次运行至工作台正面。</w:t>
      </w:r>
    </w:p>
    <w:p>
      <w:pPr>
        <w:pStyle w:val="15"/>
        <w:jc w:val="left"/>
        <w:rPr>
          <w:rFonts w:hint="eastAsia"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kern w:val="2"/>
          <w:sz w:val="32"/>
          <w:szCs w:val="36"/>
          <w:lang w:val="en-US" w:eastAsia="zh-CN" w:bidi="ar-SA"/>
        </w:rPr>
        <w:t>4.操纵叉车在不触碰甲区域长方钢的前提下，首先通过由长方钢和木桩搭成的“龙门”内部空间，随后再通过由玻璃高脚杯中的乒乓球及J型架上的乒乓球所构成的障碍空间，将短方钢放置在丙区域的木桩上，完成操作后抽出叉刀。</w:t>
      </w:r>
    </w:p>
    <w:p>
      <w:pPr>
        <w:pStyle w:val="15"/>
        <w:jc w:val="left"/>
        <w:rPr>
          <w:rFonts w:hint="eastAsia"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kern w:val="2"/>
          <w:sz w:val="32"/>
          <w:szCs w:val="36"/>
          <w:lang w:val="en-US" w:eastAsia="zh-CN" w:bidi="ar-SA"/>
        </w:rPr>
        <w:t>5.驾驶叉车用左侧叉刀内侧上的钢针将放在“龙门”下方的3个正六边形钢件由大到小依次挑起，在甲区域长方钢上方的指定区域内（宽50mm绿色框架）进行堆高。</w:t>
      </w:r>
    </w:p>
    <w:p>
      <w:pPr>
        <w:pStyle w:val="15"/>
        <w:jc w:val="left"/>
        <w:rPr>
          <w:rFonts w:hint="eastAsia"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kern w:val="2"/>
          <w:sz w:val="32"/>
          <w:szCs w:val="36"/>
          <w:lang w:val="en-US" w:eastAsia="zh-CN" w:bidi="ar-SA"/>
        </w:rPr>
        <w:t>6.完成六边形钢件堆高操作后，按指定路线将叉车倒车入A库停放后，鸣笛结束。</w:t>
      </w:r>
    </w:p>
    <w:p>
      <w:pPr>
        <w:pStyle w:val="15"/>
        <w:jc w:val="left"/>
        <w:rPr>
          <w:rFonts w:hint="eastAsia"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kern w:val="2"/>
          <w:sz w:val="32"/>
          <w:szCs w:val="36"/>
          <w:lang w:val="en-US" w:eastAsia="zh-CN" w:bidi="ar-SA"/>
        </w:rPr>
        <w:t>注：</w:t>
      </w:r>
    </w:p>
    <w:p>
      <w:pPr>
        <w:pStyle w:val="15"/>
        <w:jc w:val="left"/>
        <w:rPr>
          <w:rFonts w:hint="eastAsia"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kern w:val="2"/>
          <w:sz w:val="32"/>
          <w:szCs w:val="36"/>
          <w:lang w:val="en-US" w:eastAsia="zh-CN" w:bidi="ar-SA"/>
        </w:rPr>
        <w:t>（1）在叉运长方钢过窄门至搭建“龙门”的过程中，若出现水瓶坠落情形，水瓶不复位，“龙门”搭建成功后的后续操作环节，水瓶不再作为道具使用，若出现水瓶坠落情况，不再进行分数考核，搭建龙门只允许操作一次，方钢着落在木桩上后，不允许二次挑起、倒车调整，否则终止比赛。</w:t>
      </w:r>
    </w:p>
    <w:p>
      <w:pPr>
        <w:pStyle w:val="15"/>
        <w:jc w:val="left"/>
        <w:rPr>
          <w:rFonts w:hint="eastAsia"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kern w:val="2"/>
          <w:sz w:val="32"/>
          <w:szCs w:val="36"/>
          <w:lang w:val="en-US" w:eastAsia="zh-CN" w:bidi="ar-SA"/>
        </w:rPr>
        <w:t>（2）在叉运、摆放长方钢或叉运短方钢的过程中，出现方钢坠地情形，终止比赛。</w:t>
      </w:r>
    </w:p>
    <w:p>
      <w:pPr>
        <w:pStyle w:val="15"/>
        <w:jc w:val="left"/>
        <w:rPr>
          <w:rFonts w:hint="eastAsia"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kern w:val="2"/>
          <w:sz w:val="32"/>
          <w:szCs w:val="36"/>
          <w:lang w:val="en-US" w:eastAsia="zh-CN" w:bidi="ar-SA"/>
        </w:rPr>
        <w:t>（3）在搬运长方钢的过程中，叉刀底面离地高度需控制在300～500mm（</w:t>
      </w:r>
      <w:r>
        <w:rPr>
          <w:rFonts w:hint="eastAsia" w:ascii="仿宋_GB2312" w:eastAsia="仿宋_GB2312" w:hAnsiTheme="minorHAnsi" w:cstheme="minorBidi"/>
          <w:kern w:val="2"/>
          <w:sz w:val="32"/>
          <w:szCs w:val="36"/>
          <w:lang w:val="en-US" w:eastAsia="zh-CN" w:bidi="ar-SA"/>
        </w:rPr>
        <w:fldChar w:fldCharType="begin"/>
      </w:r>
      <w:r>
        <w:rPr>
          <w:rFonts w:hint="eastAsia" w:ascii="仿宋_GB2312" w:eastAsia="仿宋_GB2312" w:hAnsiTheme="minorHAnsi" w:cstheme="minorBidi"/>
          <w:kern w:val="2"/>
          <w:sz w:val="32"/>
          <w:szCs w:val="36"/>
          <w:lang w:val="en-US" w:eastAsia="zh-CN" w:bidi="ar-SA"/>
        </w:rPr>
        <w:instrText xml:space="preserve"> = 1 \* GB3 </w:instrText>
      </w:r>
      <w:r>
        <w:rPr>
          <w:rFonts w:hint="eastAsia" w:ascii="仿宋_GB2312" w:eastAsia="仿宋_GB2312" w:hAnsiTheme="minorHAnsi" w:cstheme="minorBidi"/>
          <w:kern w:val="2"/>
          <w:sz w:val="32"/>
          <w:szCs w:val="36"/>
          <w:lang w:val="en-US" w:eastAsia="zh-CN" w:bidi="ar-SA"/>
        </w:rPr>
        <w:fldChar w:fldCharType="separate"/>
      </w:r>
      <w:r>
        <w:rPr>
          <w:rFonts w:hint="eastAsia" w:ascii="仿宋_GB2312" w:eastAsia="仿宋_GB2312" w:hAnsiTheme="minorHAnsi" w:cstheme="minorBidi"/>
          <w:kern w:val="2"/>
          <w:sz w:val="32"/>
          <w:szCs w:val="36"/>
          <w:lang w:val="en-US" w:eastAsia="zh-CN" w:bidi="ar-SA"/>
        </w:rPr>
        <w:t>①</w:t>
      </w:r>
      <w:r>
        <w:rPr>
          <w:rFonts w:hint="eastAsia" w:ascii="仿宋_GB2312" w:eastAsia="仿宋_GB2312" w:hAnsiTheme="minorHAnsi" w:cstheme="minorBidi"/>
          <w:kern w:val="2"/>
          <w:sz w:val="32"/>
          <w:szCs w:val="36"/>
          <w:lang w:val="en-US" w:eastAsia="zh-CN" w:bidi="ar-SA"/>
        </w:rPr>
        <w:fldChar w:fldCharType="end"/>
      </w:r>
      <w:r>
        <w:rPr>
          <w:rFonts w:hint="eastAsia" w:ascii="仿宋_GB2312" w:eastAsia="仿宋_GB2312" w:hAnsiTheme="minorHAnsi" w:cstheme="minorBidi"/>
          <w:kern w:val="2"/>
          <w:sz w:val="32"/>
          <w:szCs w:val="36"/>
          <w:lang w:val="en-US" w:eastAsia="zh-CN" w:bidi="ar-SA"/>
        </w:rPr>
        <w:t>选手需挑起长方钢未行驶前调整好高度；</w:t>
      </w:r>
      <w:r>
        <w:rPr>
          <w:rFonts w:hint="eastAsia" w:ascii="仿宋_GB2312" w:eastAsia="仿宋_GB2312" w:hAnsiTheme="minorHAnsi" w:cstheme="minorBidi"/>
          <w:kern w:val="2"/>
          <w:sz w:val="32"/>
          <w:szCs w:val="36"/>
          <w:lang w:val="en-US" w:eastAsia="zh-CN" w:bidi="ar-SA"/>
        </w:rPr>
        <w:fldChar w:fldCharType="begin"/>
      </w:r>
      <w:r>
        <w:rPr>
          <w:rFonts w:hint="eastAsia" w:ascii="仿宋_GB2312" w:eastAsia="仿宋_GB2312" w:hAnsiTheme="minorHAnsi" w:cstheme="minorBidi"/>
          <w:kern w:val="2"/>
          <w:sz w:val="32"/>
          <w:szCs w:val="36"/>
          <w:lang w:val="en-US" w:eastAsia="zh-CN" w:bidi="ar-SA"/>
        </w:rPr>
        <w:instrText xml:space="preserve"> = 2 \* GB3 </w:instrText>
      </w:r>
      <w:r>
        <w:rPr>
          <w:rFonts w:hint="eastAsia" w:ascii="仿宋_GB2312" w:eastAsia="仿宋_GB2312" w:hAnsiTheme="minorHAnsi" w:cstheme="minorBidi"/>
          <w:kern w:val="2"/>
          <w:sz w:val="32"/>
          <w:szCs w:val="36"/>
          <w:lang w:val="en-US" w:eastAsia="zh-CN" w:bidi="ar-SA"/>
        </w:rPr>
        <w:fldChar w:fldCharType="separate"/>
      </w:r>
      <w:r>
        <w:rPr>
          <w:rFonts w:hint="eastAsia" w:ascii="仿宋_GB2312" w:eastAsia="仿宋_GB2312" w:hAnsiTheme="minorHAnsi" w:cstheme="minorBidi"/>
          <w:kern w:val="2"/>
          <w:sz w:val="32"/>
          <w:szCs w:val="36"/>
          <w:lang w:val="en-US" w:eastAsia="zh-CN" w:bidi="ar-SA"/>
        </w:rPr>
        <w:t>②</w:t>
      </w:r>
      <w:r>
        <w:rPr>
          <w:rFonts w:hint="eastAsia" w:ascii="仿宋_GB2312" w:eastAsia="仿宋_GB2312" w:hAnsiTheme="minorHAnsi" w:cstheme="minorBidi"/>
          <w:kern w:val="2"/>
          <w:sz w:val="32"/>
          <w:szCs w:val="36"/>
          <w:lang w:val="en-US" w:eastAsia="zh-CN" w:bidi="ar-SA"/>
        </w:rPr>
        <w:fldChar w:fldCharType="end"/>
      </w:r>
      <w:r>
        <w:rPr>
          <w:rFonts w:hint="eastAsia" w:ascii="仿宋_GB2312" w:eastAsia="仿宋_GB2312" w:hAnsiTheme="minorHAnsi" w:cstheme="minorBidi"/>
          <w:kern w:val="2"/>
          <w:sz w:val="32"/>
          <w:szCs w:val="36"/>
          <w:lang w:val="en-US" w:eastAsia="zh-CN" w:bidi="ar-SA"/>
        </w:rPr>
        <w:t>行驶过程中不允许调整高度，直至通过窄门后；</w:t>
      </w:r>
      <w:r>
        <w:rPr>
          <w:rFonts w:hint="eastAsia" w:ascii="仿宋_GB2312" w:eastAsia="仿宋_GB2312" w:hAnsiTheme="minorHAnsi" w:cstheme="minorBidi"/>
          <w:kern w:val="2"/>
          <w:sz w:val="32"/>
          <w:szCs w:val="36"/>
          <w:lang w:val="en-US" w:eastAsia="zh-CN" w:bidi="ar-SA"/>
        </w:rPr>
        <w:fldChar w:fldCharType="begin"/>
      </w:r>
      <w:r>
        <w:rPr>
          <w:rFonts w:hint="eastAsia" w:ascii="仿宋_GB2312" w:eastAsia="仿宋_GB2312" w:hAnsiTheme="minorHAnsi" w:cstheme="minorBidi"/>
          <w:kern w:val="2"/>
          <w:sz w:val="32"/>
          <w:szCs w:val="36"/>
          <w:lang w:val="en-US" w:eastAsia="zh-CN" w:bidi="ar-SA"/>
        </w:rPr>
        <w:instrText xml:space="preserve"> = 3 \* GB3 </w:instrText>
      </w:r>
      <w:r>
        <w:rPr>
          <w:rFonts w:hint="eastAsia" w:ascii="仿宋_GB2312" w:eastAsia="仿宋_GB2312" w:hAnsiTheme="minorHAnsi" w:cstheme="minorBidi"/>
          <w:kern w:val="2"/>
          <w:sz w:val="32"/>
          <w:szCs w:val="36"/>
          <w:lang w:val="en-US" w:eastAsia="zh-CN" w:bidi="ar-SA"/>
        </w:rPr>
        <w:fldChar w:fldCharType="separate"/>
      </w:r>
      <w:r>
        <w:rPr>
          <w:rFonts w:hint="eastAsia" w:ascii="仿宋_GB2312" w:eastAsia="仿宋_GB2312" w:hAnsiTheme="minorHAnsi" w:cstheme="minorBidi"/>
          <w:kern w:val="2"/>
          <w:sz w:val="32"/>
          <w:szCs w:val="36"/>
          <w:lang w:val="en-US" w:eastAsia="zh-CN" w:bidi="ar-SA"/>
        </w:rPr>
        <w:t>③</w:t>
      </w:r>
      <w:r>
        <w:rPr>
          <w:rFonts w:hint="eastAsia" w:ascii="仿宋_GB2312" w:eastAsia="仿宋_GB2312" w:hAnsiTheme="minorHAnsi" w:cstheme="minorBidi"/>
          <w:kern w:val="2"/>
          <w:sz w:val="32"/>
          <w:szCs w:val="36"/>
          <w:lang w:val="en-US" w:eastAsia="zh-CN" w:bidi="ar-SA"/>
        </w:rPr>
        <w:fldChar w:fldCharType="end"/>
      </w:r>
      <w:r>
        <w:rPr>
          <w:rFonts w:hint="eastAsia" w:ascii="仿宋_GB2312" w:eastAsia="仿宋_GB2312" w:hAnsiTheme="minorHAnsi" w:cstheme="minorBidi"/>
          <w:kern w:val="2"/>
          <w:sz w:val="32"/>
          <w:szCs w:val="36"/>
          <w:lang w:val="en-US" w:eastAsia="zh-CN" w:bidi="ar-SA"/>
        </w:rPr>
        <w:t>判定依据以通过窄门时，叉刀最底面与立竿刻度线的相对位置为准；④立杆距地面300mm、500mm处标识刻度线，并加装视频监控），否则本环节不得分。</w:t>
      </w:r>
    </w:p>
    <w:p>
      <w:pPr>
        <w:pStyle w:val="15"/>
        <w:jc w:val="left"/>
        <w:rPr>
          <w:rFonts w:hint="eastAsia"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kern w:val="2"/>
          <w:sz w:val="32"/>
          <w:szCs w:val="36"/>
          <w:lang w:val="en-US" w:eastAsia="zh-CN" w:bidi="ar-SA"/>
        </w:rPr>
        <w:t>（4）在丙区域摆放短方钢的过程中，允许倒车调整方向1次。超过规定次数，终止比赛。</w:t>
      </w:r>
    </w:p>
    <w:p>
      <w:pPr>
        <w:pStyle w:val="15"/>
        <w:jc w:val="left"/>
        <w:rPr>
          <w:rFonts w:hint="eastAsia"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kern w:val="2"/>
          <w:sz w:val="32"/>
          <w:szCs w:val="36"/>
          <w:lang w:val="en-US" w:eastAsia="zh-CN" w:bidi="ar-SA"/>
        </w:rPr>
        <w:t>（5）在丙区域摆放短方钢的过程中，若出现短方钢坠落情形，该环节不得分，直接进行下一环节操作。长方钢坠落的情形，终止比赛。</w:t>
      </w:r>
    </w:p>
    <w:p>
      <w:pPr>
        <w:pStyle w:val="15"/>
        <w:jc w:val="left"/>
        <w:rPr>
          <w:rFonts w:hint="eastAsia"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kern w:val="2"/>
          <w:sz w:val="32"/>
          <w:szCs w:val="36"/>
          <w:lang w:val="en-US" w:eastAsia="zh-CN" w:bidi="ar-SA"/>
        </w:rPr>
        <w:t>（6）在“突破瓶颈”环节中，若出现碰杆、倒杆情形，立杆暂不复位，待司机进入下一环节操作后，由工作人员复位。</w:t>
      </w:r>
    </w:p>
    <w:p>
      <w:pPr>
        <w:pStyle w:val="15"/>
        <w:jc w:val="left"/>
        <w:rPr>
          <w:rFonts w:hint="eastAsia"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kern w:val="2"/>
          <w:sz w:val="32"/>
          <w:szCs w:val="36"/>
          <w:lang w:val="en-US" w:eastAsia="zh-CN" w:bidi="ar-SA"/>
        </w:rPr>
        <w:t>（7）“步步高升”环节</w:t>
      </w:r>
      <w:bookmarkStart w:id="0" w:name="_Hlk82764575"/>
      <w:r>
        <w:rPr>
          <w:rFonts w:hint="eastAsia" w:ascii="仿宋_GB2312" w:eastAsia="仿宋_GB2312" w:hAnsiTheme="minorHAnsi" w:cstheme="minorBidi"/>
          <w:kern w:val="2"/>
          <w:sz w:val="32"/>
          <w:szCs w:val="36"/>
          <w:lang w:val="en-US" w:eastAsia="zh-CN" w:bidi="ar-SA"/>
        </w:rPr>
        <w:t>完成过程中，前后调整方向不限次数。</w:t>
      </w:r>
    </w:p>
    <w:p>
      <w:pPr>
        <w:pStyle w:val="15"/>
        <w:jc w:val="left"/>
        <w:rPr>
          <w:rFonts w:hint="default"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kern w:val="2"/>
          <w:sz w:val="32"/>
          <w:szCs w:val="36"/>
          <w:lang w:val="en-US" w:eastAsia="zh-CN" w:bidi="ar-SA"/>
        </w:rPr>
        <w:t>（8）“步步高升”环节在叉取六边形钢件过程中，不允许对倒塌的六边形钢件进行操作。出</w:t>
      </w:r>
      <w:bookmarkEnd w:id="0"/>
      <w:r>
        <w:rPr>
          <w:rFonts w:hint="eastAsia" w:ascii="仿宋_GB2312" w:eastAsia="仿宋_GB2312" w:hAnsiTheme="minorHAnsi" w:cstheme="minorBidi"/>
          <w:kern w:val="2"/>
          <w:sz w:val="32"/>
          <w:szCs w:val="36"/>
          <w:lang w:val="en-US" w:eastAsia="zh-CN" w:bidi="ar-SA"/>
        </w:rPr>
        <w:t>现放置第二个造成第一个六边形钢件倒塌、放置第三个造成第二个六边形钢件倒塌，停止操作，直接进入下一环节。以钢针完全离开钢件后保留成功的钢件为准计分。</w:t>
      </w:r>
    </w:p>
    <w:p>
      <w:pPr>
        <w:pStyle w:val="15"/>
        <w:jc w:val="left"/>
        <w:rPr>
          <w:rFonts w:hint="eastAsia"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kern w:val="2"/>
          <w:sz w:val="32"/>
          <w:szCs w:val="36"/>
          <w:lang w:val="en-US" w:eastAsia="zh-CN" w:bidi="ar-SA"/>
        </w:rPr>
        <w:t>（9）选手在操作时，叉刀不允许碰触工作台面，否则扣分。</w:t>
      </w:r>
    </w:p>
    <w:p>
      <w:pPr>
        <w:pStyle w:val="15"/>
        <w:jc w:val="left"/>
        <w:rPr>
          <w:rFonts w:hint="eastAsia"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kern w:val="2"/>
          <w:sz w:val="32"/>
          <w:szCs w:val="36"/>
          <w:lang w:val="en-US" w:eastAsia="zh-CN" w:bidi="ar-SA"/>
        </w:rPr>
        <w:t>（10）参赛选手必须按竞赛流程内容进行操作，不按规定操作者视为违规操作，无操作成绩分数。</w:t>
      </w:r>
    </w:p>
    <w:p>
      <w:pPr>
        <w:pStyle w:val="15"/>
        <w:jc w:val="left"/>
        <w:rPr>
          <w:rFonts w:hint="eastAsia" w:ascii="仿宋_GB2312" w:eastAsia="仿宋_GB2312" w:hAnsiTheme="minorHAnsi" w:cstheme="minorBidi"/>
          <w:kern w:val="2"/>
          <w:sz w:val="32"/>
          <w:szCs w:val="36"/>
          <w:lang w:val="en-US" w:eastAsia="zh-CN" w:bidi="ar-SA"/>
        </w:rPr>
      </w:pPr>
      <w:bookmarkStart w:id="1" w:name="_Hlk82766536"/>
      <w:r>
        <w:rPr>
          <w:rFonts w:hint="eastAsia" w:ascii="仿宋_GB2312" w:eastAsia="仿宋_GB2312" w:hAnsiTheme="minorHAnsi" w:cstheme="minorBidi"/>
          <w:kern w:val="2"/>
          <w:sz w:val="32"/>
          <w:szCs w:val="36"/>
          <w:lang w:val="en-US" w:eastAsia="zh-CN" w:bidi="ar-SA"/>
        </w:rPr>
        <w:t>（11）超过比赛</w:t>
      </w:r>
      <w:bookmarkEnd w:id="1"/>
      <w:r>
        <w:rPr>
          <w:rFonts w:hint="eastAsia" w:ascii="仿宋_GB2312" w:eastAsia="仿宋_GB2312" w:hAnsiTheme="minorHAnsi" w:cstheme="minorBidi"/>
          <w:kern w:val="2"/>
          <w:sz w:val="32"/>
          <w:szCs w:val="36"/>
          <w:lang w:val="en-US" w:eastAsia="zh-CN" w:bidi="ar-SA"/>
        </w:rPr>
        <w:t>规定时间时，每超时1秒扣0.1分，减分上限为12分，超过比赛规定时间3分钟，终止比赛，已完成项目分值保留，正在进行及未完成环节不得分。</w:t>
      </w:r>
    </w:p>
    <w:p>
      <w:pPr>
        <w:pStyle w:val="15"/>
        <w:jc w:val="left"/>
        <w:rPr>
          <w:rFonts w:hint="eastAsia"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kern w:val="2"/>
          <w:sz w:val="32"/>
          <w:szCs w:val="36"/>
          <w:lang w:val="en-US" w:eastAsia="zh-CN" w:bidi="ar-SA"/>
        </w:rPr>
        <w:t>（12）在丙区域摆放短方钢及“步步高升”环节过程之外，其他环节不允许倒车调整。选手倒车调整的视为违规操作，终止比赛，（保留已完成项目分值，正在进行及未完成环节不得分）。</w:t>
      </w:r>
    </w:p>
    <w:p>
      <w:pPr>
        <w:pStyle w:val="15"/>
        <w:jc w:val="left"/>
        <w:rPr>
          <w:rFonts w:hint="eastAsia"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kern w:val="2"/>
          <w:sz w:val="32"/>
          <w:szCs w:val="36"/>
          <w:lang w:val="en-US" w:eastAsia="zh-CN" w:bidi="ar-SA"/>
        </w:rPr>
        <w:t>（13）比赛全程需配备7个监控点，其中6个点在场地设置中已标记，1个需安装于驾驶室内（能够监控选手的操作动作）。</w:t>
      </w:r>
    </w:p>
    <w:p>
      <w:pPr>
        <w:spacing w:line="560" w:lineRule="exact"/>
        <w:ind w:firstLine="640" w:firstLineChars="200"/>
        <w:rPr>
          <w:rFonts w:hint="eastAsia" w:ascii="黑体" w:hAnsi="黑体" w:eastAsia="黑体" w:cs="黑体"/>
          <w:sz w:val="32"/>
          <w:szCs w:val="36"/>
        </w:rPr>
      </w:pPr>
      <w:r>
        <w:rPr>
          <w:rFonts w:hint="eastAsia" w:ascii="黑体" w:hAnsi="黑体" w:eastAsia="黑体" w:cs="黑体"/>
          <w:sz w:val="32"/>
          <w:szCs w:val="36"/>
        </w:rPr>
        <w:t>五</w:t>
      </w:r>
      <w:r>
        <w:rPr>
          <w:rFonts w:hint="eastAsia" w:ascii="黑体" w:hAnsi="黑体" w:eastAsia="黑体" w:cs="黑体"/>
          <w:sz w:val="32"/>
          <w:szCs w:val="36"/>
          <w:lang w:eastAsia="zh-CN"/>
        </w:rPr>
        <w:t>、</w:t>
      </w:r>
      <w:r>
        <w:rPr>
          <w:rFonts w:hint="eastAsia" w:ascii="黑体" w:hAnsi="黑体" w:eastAsia="黑体" w:cs="黑体"/>
          <w:sz w:val="32"/>
          <w:szCs w:val="36"/>
        </w:rPr>
        <w:t>安全技术要求</w:t>
      </w:r>
    </w:p>
    <w:p>
      <w:pPr>
        <w:pStyle w:val="15"/>
        <w:jc w:val="left"/>
        <w:rPr>
          <w:rFonts w:hint="eastAsia"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kern w:val="2"/>
          <w:sz w:val="32"/>
          <w:szCs w:val="36"/>
          <w:lang w:val="en-US" w:eastAsia="zh-CN" w:bidi="ar-SA"/>
        </w:rPr>
        <w:t>1.参赛选手必须持有特种作业操作证（N1），方具有参赛资质。</w:t>
      </w:r>
    </w:p>
    <w:p>
      <w:pPr>
        <w:pStyle w:val="15"/>
        <w:jc w:val="left"/>
        <w:rPr>
          <w:rFonts w:hint="eastAsia"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kern w:val="2"/>
          <w:sz w:val="32"/>
          <w:szCs w:val="36"/>
          <w:lang w:val="en-US" w:eastAsia="zh-CN" w:bidi="ar-SA"/>
        </w:rPr>
        <w:t>2.进入比赛现场必须穿工作服戴安全帽及穿劳保鞋。</w:t>
      </w:r>
    </w:p>
    <w:p>
      <w:pPr>
        <w:pStyle w:val="15"/>
        <w:jc w:val="left"/>
        <w:rPr>
          <w:rFonts w:hint="eastAsia"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kern w:val="2"/>
          <w:sz w:val="32"/>
          <w:szCs w:val="36"/>
          <w:lang w:val="en-US" w:eastAsia="zh-CN" w:bidi="ar-SA"/>
        </w:rPr>
        <w:t>3.参赛选手及有关人员要遵守比赛纪律，听从组委会安排，服从裁判指挥。对裁判有异议的，应向所在单位领队反映，不准在现场与裁判争执。</w:t>
      </w:r>
    </w:p>
    <w:p>
      <w:pPr>
        <w:pStyle w:val="15"/>
        <w:jc w:val="left"/>
        <w:rPr>
          <w:rFonts w:hint="eastAsia"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kern w:val="2"/>
          <w:sz w:val="32"/>
          <w:szCs w:val="36"/>
          <w:lang w:val="en-US" w:eastAsia="zh-CN" w:bidi="ar-SA"/>
        </w:rPr>
        <w:t>4.参赛选手应在候场区观摩，不准随意走动，大声喧哗，扰乱比赛秩序。</w:t>
      </w:r>
    </w:p>
    <w:p>
      <w:pPr>
        <w:pStyle w:val="15"/>
        <w:jc w:val="left"/>
        <w:rPr>
          <w:rFonts w:hint="eastAsia"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kern w:val="2"/>
          <w:sz w:val="32"/>
          <w:szCs w:val="36"/>
          <w:lang w:val="en-US" w:eastAsia="zh-CN" w:bidi="ar-SA"/>
        </w:rPr>
        <w:t>5.比赛现场设立明显警戒标志，无关人员不准进入比赛场地，任何人不得在现场协助参赛选手指挥。</w:t>
      </w:r>
    </w:p>
    <w:p>
      <w:pPr>
        <w:pStyle w:val="15"/>
        <w:jc w:val="left"/>
        <w:rPr>
          <w:rFonts w:hint="eastAsia"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kern w:val="2"/>
          <w:sz w:val="32"/>
          <w:szCs w:val="36"/>
          <w:lang w:val="en-US" w:eastAsia="zh-CN" w:bidi="ar-SA"/>
        </w:rPr>
        <w:t>6.现场服务人员必须服从评判人员指挥，不得影响选手比赛。</w:t>
      </w:r>
    </w:p>
    <w:p>
      <w:pPr>
        <w:pStyle w:val="15"/>
        <w:jc w:val="left"/>
        <w:rPr>
          <w:rFonts w:hint="eastAsia"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kern w:val="2"/>
          <w:sz w:val="32"/>
          <w:szCs w:val="36"/>
          <w:lang w:val="en-US" w:eastAsia="zh-CN" w:bidi="ar-SA"/>
        </w:rPr>
        <w:t>7.比赛以选手鸣笛开始计时，鸣笛前选手不允许对车辆进行任何操作，比赛结束以选手鸣笛截止计时，鸣笛后选手不允许对车辆进行任何操作。</w:t>
      </w:r>
    </w:p>
    <w:p>
      <w:pPr>
        <w:pStyle w:val="15"/>
        <w:jc w:val="left"/>
        <w:rPr>
          <w:rFonts w:hint="eastAsia"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kern w:val="2"/>
          <w:sz w:val="32"/>
          <w:szCs w:val="36"/>
          <w:lang w:val="en-US" w:eastAsia="zh-CN" w:bidi="ar-SA"/>
        </w:rPr>
        <w:t>8.车辆起始及结束选手都需要鸣笛示意，未鸣笛的裁判提出警告一次，并扣除相应分数，再次发生的取消比赛成绩。</w:t>
      </w:r>
    </w:p>
    <w:p>
      <w:pPr>
        <w:pStyle w:val="15"/>
        <w:jc w:val="left"/>
        <w:rPr>
          <w:rFonts w:hint="eastAsia"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kern w:val="2"/>
          <w:sz w:val="32"/>
          <w:szCs w:val="36"/>
          <w:lang w:val="en-US" w:eastAsia="zh-CN" w:bidi="ar-SA"/>
        </w:rPr>
        <w:t>9.参赛选手必须严格执行叉车相关安全操作规定。</w:t>
      </w:r>
    </w:p>
    <w:p>
      <w:pPr>
        <w:pStyle w:val="15"/>
        <w:jc w:val="left"/>
        <w:rPr>
          <w:rFonts w:hint="eastAsia"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kern w:val="2"/>
          <w:sz w:val="32"/>
          <w:szCs w:val="36"/>
          <w:lang w:val="en-US" w:eastAsia="zh-CN" w:bidi="ar-SA"/>
        </w:rPr>
        <w:t>10.如遇恶劣气象天气，由裁判组根据具体情况研判，是否延迟比赛。</w:t>
      </w:r>
    </w:p>
    <w:p>
      <w:pPr>
        <w:spacing w:line="560" w:lineRule="exact"/>
        <w:ind w:firstLine="640" w:firstLineChars="200"/>
        <w:rPr>
          <w:rFonts w:hint="eastAsia" w:ascii="黑体" w:hAnsi="黑体" w:eastAsia="黑体" w:cs="黑体"/>
          <w:sz w:val="32"/>
          <w:szCs w:val="36"/>
        </w:rPr>
      </w:pPr>
      <w:r>
        <w:rPr>
          <w:rFonts w:hint="eastAsia" w:ascii="黑体" w:hAnsi="黑体" w:eastAsia="黑体" w:cs="黑体"/>
          <w:sz w:val="32"/>
          <w:szCs w:val="36"/>
        </w:rPr>
        <w:t>六</w:t>
      </w:r>
      <w:r>
        <w:rPr>
          <w:rFonts w:hint="eastAsia" w:ascii="黑体" w:hAnsi="黑体" w:eastAsia="黑体" w:cs="黑体"/>
          <w:sz w:val="32"/>
          <w:szCs w:val="36"/>
          <w:lang w:eastAsia="zh-CN"/>
        </w:rPr>
        <w:t>、</w:t>
      </w:r>
      <w:r>
        <w:rPr>
          <w:rFonts w:hint="eastAsia" w:ascii="黑体" w:hAnsi="黑体" w:eastAsia="黑体" w:cs="黑体"/>
          <w:sz w:val="32"/>
          <w:szCs w:val="36"/>
        </w:rPr>
        <w:t>成绩评判方法</w:t>
      </w:r>
    </w:p>
    <w:p>
      <w:pPr>
        <w:pStyle w:val="15"/>
        <w:jc w:val="left"/>
        <w:rPr>
          <w:rFonts w:hint="eastAsia"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kern w:val="2"/>
          <w:sz w:val="32"/>
          <w:szCs w:val="36"/>
          <w:lang w:val="en-US" w:eastAsia="zh-CN" w:bidi="ar-SA"/>
        </w:rPr>
        <w:t>参赛选手名次排序按照总成绩从高到低排名，如总成绩相同，则实操成绩高者排名靠前，若实操成绩相同，则竞赛用时较少者排名在前。</w:t>
      </w:r>
    </w:p>
    <w:p>
      <w:pPr>
        <w:spacing w:line="560" w:lineRule="exact"/>
        <w:ind w:firstLine="640" w:firstLineChars="200"/>
        <w:rPr>
          <w:rFonts w:hint="eastAsia" w:ascii="黑体" w:hAnsi="黑体" w:eastAsia="黑体" w:cs="黑体"/>
          <w:sz w:val="32"/>
          <w:szCs w:val="36"/>
        </w:rPr>
      </w:pPr>
      <w:r>
        <w:rPr>
          <w:rFonts w:hint="eastAsia" w:ascii="黑体" w:hAnsi="黑体" w:eastAsia="黑体" w:cs="黑体"/>
          <w:sz w:val="32"/>
          <w:szCs w:val="36"/>
        </w:rPr>
        <w:t>七</w:t>
      </w:r>
      <w:r>
        <w:rPr>
          <w:rFonts w:hint="eastAsia" w:ascii="黑体" w:hAnsi="黑体" w:eastAsia="黑体" w:cs="黑体"/>
          <w:sz w:val="32"/>
          <w:szCs w:val="36"/>
          <w:lang w:eastAsia="zh-CN"/>
        </w:rPr>
        <w:t>、</w:t>
      </w:r>
      <w:r>
        <w:rPr>
          <w:rFonts w:hint="eastAsia" w:ascii="黑体" w:hAnsi="黑体" w:eastAsia="黑体" w:cs="黑体"/>
          <w:sz w:val="32"/>
          <w:szCs w:val="36"/>
        </w:rPr>
        <w:t>竞赛器材及设备</w:t>
      </w:r>
    </w:p>
    <w:p>
      <w:pPr>
        <w:pStyle w:val="15"/>
        <w:jc w:val="left"/>
        <w:rPr>
          <w:rFonts w:hint="eastAsia" w:ascii="仿宋_GB2312" w:eastAsia="仿宋_GB2312"/>
          <w:sz w:val="32"/>
          <w:szCs w:val="36"/>
        </w:rPr>
      </w:pPr>
      <w:r>
        <w:rPr>
          <w:rFonts w:hint="eastAsia" w:ascii="仿宋_GB2312" w:eastAsia="仿宋_GB2312"/>
          <w:sz w:val="32"/>
          <w:szCs w:val="36"/>
        </w:rPr>
        <w:t>1.竞赛设备</w:t>
      </w:r>
    </w:p>
    <w:p>
      <w:pPr>
        <w:pStyle w:val="15"/>
        <w:jc w:val="left"/>
        <w:rPr>
          <w:rFonts w:hint="eastAsia"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kern w:val="2"/>
          <w:sz w:val="32"/>
          <w:szCs w:val="36"/>
          <w:lang w:val="en-US" w:eastAsia="zh-CN" w:bidi="ar-SA"/>
        </w:rPr>
        <w:t>合力CPCD60/70叉车，配标准叉刀1副（长1200mm，宽150mm,比赛时两叉刀外侧间距为1050mm）。</w:t>
      </w:r>
    </w:p>
    <w:p>
      <w:pPr>
        <w:pStyle w:val="15"/>
        <w:jc w:val="left"/>
        <w:rPr>
          <w:rFonts w:hint="eastAsia" w:ascii="仿宋_GB2312" w:eastAsia="仿宋_GB2312"/>
          <w:sz w:val="32"/>
          <w:szCs w:val="36"/>
        </w:rPr>
      </w:pPr>
      <w:r>
        <w:rPr>
          <w:rFonts w:hint="eastAsia" w:ascii="仿宋_GB2312" w:eastAsia="仿宋_GB2312"/>
          <w:sz w:val="32"/>
          <w:szCs w:val="36"/>
        </w:rPr>
        <w:t>2.竞赛器材</w:t>
      </w:r>
    </w:p>
    <w:p>
      <w:pPr>
        <w:pStyle w:val="15"/>
        <w:jc w:val="left"/>
        <w:rPr>
          <w:rFonts w:hint="eastAsia"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kern w:val="2"/>
          <w:sz w:val="32"/>
          <w:szCs w:val="36"/>
          <w:lang w:val="en-US" w:eastAsia="zh-CN" w:bidi="ar-SA"/>
        </w:rPr>
        <w:t>（1）硬化的平整场地一块（18000mm×15000mm）。</w:t>
      </w:r>
    </w:p>
    <w:p>
      <w:pPr>
        <w:pStyle w:val="15"/>
        <w:jc w:val="left"/>
        <w:rPr>
          <w:rFonts w:hint="eastAsia"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kern w:val="2"/>
          <w:sz w:val="32"/>
          <w:szCs w:val="36"/>
          <w:lang w:val="en-US" w:eastAsia="zh-CN" w:bidi="ar-SA"/>
        </w:rPr>
        <w:t>（2）标杆4根（底座为直径200mm的四分之一圆，立杆为高度1500mm的4寸镀锌管制作）。</w:t>
      </w:r>
    </w:p>
    <w:p>
      <w:pPr>
        <w:pStyle w:val="15"/>
        <w:jc w:val="left"/>
        <w:rPr>
          <w:rFonts w:hint="eastAsia"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kern w:val="2"/>
          <w:sz w:val="32"/>
          <w:szCs w:val="36"/>
          <w:lang w:val="en-US" w:eastAsia="zh-CN" w:bidi="ar-SA"/>
        </w:rPr>
        <w:t>（3）长方钢1根（2800mm×100mm×100mm，壁厚5mm）。</w:t>
      </w:r>
    </w:p>
    <w:p>
      <w:pPr>
        <w:pStyle w:val="15"/>
        <w:jc w:val="left"/>
        <w:rPr>
          <w:rFonts w:hint="eastAsia"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kern w:val="2"/>
          <w:sz w:val="32"/>
          <w:szCs w:val="36"/>
          <w:lang w:val="en-US" w:eastAsia="zh-CN" w:bidi="ar-SA"/>
        </w:rPr>
        <w:t>（4）方型木桩4块（100mm×100mm×100mm，两块放置在B区，两块放置在C区乙区域）。</w:t>
      </w:r>
    </w:p>
    <w:p>
      <w:pPr>
        <w:pStyle w:val="15"/>
        <w:jc w:val="left"/>
        <w:rPr>
          <w:rFonts w:hint="eastAsia"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kern w:val="2"/>
          <w:sz w:val="32"/>
          <w:szCs w:val="36"/>
          <w:lang w:val="en-US" w:eastAsia="zh-CN" w:bidi="ar-SA"/>
        </w:rPr>
        <w:t>（5）工作台1个（台面为3000mm×1300mm×10mm的钢板，工作台上端面离地高度520mm）。</w:t>
      </w:r>
    </w:p>
    <w:p>
      <w:pPr>
        <w:pStyle w:val="15"/>
        <w:jc w:val="left"/>
        <w:rPr>
          <w:rFonts w:hint="eastAsia"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kern w:val="2"/>
          <w:sz w:val="32"/>
          <w:szCs w:val="36"/>
          <w:lang w:val="en-US" w:eastAsia="zh-CN" w:bidi="ar-SA"/>
        </w:rPr>
        <w:t>（6）方型木桩2块（300mm×100mm×100mm，放置在C区甲区域）。</w:t>
      </w:r>
    </w:p>
    <w:p>
      <w:pPr>
        <w:pStyle w:val="15"/>
        <w:jc w:val="left"/>
        <w:rPr>
          <w:rFonts w:hint="eastAsia"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kern w:val="2"/>
          <w:sz w:val="32"/>
          <w:szCs w:val="36"/>
          <w:lang w:val="en-US" w:eastAsia="zh-CN" w:bidi="ar-SA"/>
        </w:rPr>
        <w:t>（7）短方钢1根（1300mm×140mm×140mm，用国标热轧轻型槽钢14#a对接而成）。</w:t>
      </w:r>
    </w:p>
    <w:p>
      <w:pPr>
        <w:pStyle w:val="15"/>
        <w:jc w:val="left"/>
        <w:rPr>
          <w:rFonts w:hint="eastAsia"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kern w:val="2"/>
          <w:sz w:val="32"/>
          <w:szCs w:val="36"/>
          <w:lang w:val="en-US" w:eastAsia="zh-CN" w:bidi="ar-SA"/>
        </w:rPr>
        <w:t>（8）方型木桩2块（200mm×100mm×100mm，放置在C区丙区域）。</w:t>
      </w:r>
    </w:p>
    <w:p>
      <w:pPr>
        <w:pStyle w:val="15"/>
        <w:jc w:val="left"/>
        <w:rPr>
          <w:rFonts w:hint="eastAsia"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kern w:val="2"/>
          <w:sz w:val="32"/>
          <w:szCs w:val="36"/>
          <w:lang w:val="en-US" w:eastAsia="zh-CN" w:bidi="ar-SA"/>
        </w:rPr>
        <w:t>（9）高脚杯1个（杯口直径52mm，高135mm）。</w:t>
      </w:r>
    </w:p>
    <w:p>
      <w:pPr>
        <w:pStyle w:val="15"/>
        <w:jc w:val="left"/>
        <w:rPr>
          <w:rFonts w:hint="eastAsia"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kern w:val="2"/>
          <w:sz w:val="32"/>
          <w:szCs w:val="36"/>
          <w:lang w:val="en-US" w:eastAsia="zh-CN" w:bidi="ar-SA"/>
        </w:rPr>
        <w:t>（10）立柱1个（由高100mm，直径为60mm的圆钢制作）。</w:t>
      </w:r>
    </w:p>
    <w:p>
      <w:pPr>
        <w:pStyle w:val="15"/>
        <w:jc w:val="left"/>
        <w:rPr>
          <w:rFonts w:hint="eastAsia"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kern w:val="2"/>
          <w:sz w:val="32"/>
          <w:szCs w:val="36"/>
          <w:lang w:val="en-US" w:eastAsia="zh-CN" w:bidi="ar-SA"/>
        </w:rPr>
        <w:t>（11）J型架总成1个（由直径为6mm的圆钢制作，乒乓球圆框由直径2.5mm铁丝制作，配重铁由高100mm，直径为60mm的圆钢制作）。</w:t>
      </w:r>
    </w:p>
    <w:p>
      <w:pPr>
        <w:pStyle w:val="15"/>
        <w:jc w:val="left"/>
        <w:rPr>
          <w:rFonts w:hint="eastAsia"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kern w:val="2"/>
          <w:sz w:val="32"/>
          <w:szCs w:val="36"/>
          <w:lang w:val="en-US" w:eastAsia="zh-CN" w:bidi="ar-SA"/>
        </w:rPr>
        <w:t>（12）带孔正六边形钢件3只（边长分别为15mm，12mm，10mm,中心孔直径均为10mm，钢件表面喷蓝色油漆，中心孔不喷漆）。</w:t>
      </w:r>
    </w:p>
    <w:p>
      <w:pPr>
        <w:pStyle w:val="15"/>
        <w:jc w:val="left"/>
        <w:rPr>
          <w:rFonts w:hint="eastAsia"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kern w:val="2"/>
          <w:sz w:val="32"/>
          <w:szCs w:val="36"/>
          <w:lang w:val="en-US" w:eastAsia="zh-CN" w:bidi="ar-SA"/>
        </w:rPr>
        <w:t>（13）平头插针1只（由直径6mm，长345mm的圆钢制作，比赛时钢针伸出长度距离叉刀前端10cm）。</w:t>
      </w:r>
    </w:p>
    <w:p>
      <w:pPr>
        <w:pStyle w:val="15"/>
        <w:jc w:val="left"/>
        <w:rPr>
          <w:rFonts w:hint="eastAsia"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kern w:val="2"/>
          <w:sz w:val="32"/>
          <w:szCs w:val="36"/>
          <w:lang w:val="en-US" w:eastAsia="zh-CN" w:bidi="ar-SA"/>
        </w:rPr>
        <w:t>（14）乒乓球2个（直径为40mm）。</w:t>
      </w:r>
    </w:p>
    <w:p>
      <w:pPr>
        <w:pStyle w:val="15"/>
        <w:jc w:val="left"/>
        <w:rPr>
          <w:rFonts w:hint="eastAsia"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kern w:val="2"/>
          <w:sz w:val="32"/>
          <w:szCs w:val="36"/>
          <w:lang w:val="en-US" w:eastAsia="zh-CN" w:bidi="ar-SA"/>
        </w:rPr>
        <w:t>（15）农夫山泉矿泉水2瓶（容量550ml）。</w:t>
      </w:r>
    </w:p>
    <w:p>
      <w:pPr>
        <w:pStyle w:val="15"/>
        <w:jc w:val="left"/>
        <w:rPr>
          <w:rFonts w:hint="eastAsia"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kern w:val="2"/>
          <w:sz w:val="32"/>
          <w:szCs w:val="36"/>
          <w:lang w:val="en-US" w:eastAsia="zh-CN" w:bidi="ar-SA"/>
        </w:rPr>
        <w:t>（16）电子计时器2套。</w:t>
      </w:r>
    </w:p>
    <w:p>
      <w:pPr>
        <w:pStyle w:val="15"/>
        <w:jc w:val="left"/>
        <w:rPr>
          <w:rFonts w:hint="eastAsia"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kern w:val="2"/>
          <w:sz w:val="32"/>
          <w:szCs w:val="36"/>
          <w:lang w:val="en-US" w:eastAsia="zh-CN" w:bidi="ar-SA"/>
        </w:rPr>
        <w:t>（17）卷尺1只（5m），90度直尺1只。</w:t>
      </w:r>
    </w:p>
    <w:p>
      <w:pPr>
        <w:pStyle w:val="15"/>
        <w:jc w:val="left"/>
        <w:rPr>
          <w:rFonts w:hint="eastAsia"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kern w:val="2"/>
          <w:sz w:val="32"/>
          <w:szCs w:val="36"/>
          <w:lang w:val="en-US" w:eastAsia="zh-CN" w:bidi="ar-SA"/>
        </w:rPr>
        <w:t>（18）裁判哨2个。</w:t>
      </w:r>
    </w:p>
    <w:p>
      <w:pPr>
        <w:pStyle w:val="15"/>
        <w:jc w:val="left"/>
        <w:rPr>
          <w:rFonts w:hint="eastAsia"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kern w:val="2"/>
          <w:sz w:val="32"/>
          <w:szCs w:val="36"/>
          <w:lang w:val="en-US" w:eastAsia="zh-CN" w:bidi="ar-SA"/>
        </w:rPr>
        <w:t>（19）实时监控7套，显示屏1块（实时显示）。</w:t>
      </w:r>
    </w:p>
    <w:p>
      <w:pPr>
        <w:pStyle w:val="15"/>
        <w:jc w:val="left"/>
        <w:rPr>
          <w:rFonts w:hint="eastAsia" w:ascii="仿宋_GB2312" w:eastAsia="仿宋_GB2312"/>
          <w:sz w:val="32"/>
          <w:szCs w:val="36"/>
          <w:lang w:val="en-US" w:eastAsia="zh-CN"/>
        </w:rPr>
      </w:pPr>
      <w:r>
        <w:rPr>
          <w:rFonts w:hint="eastAsia" w:ascii="仿宋_GB2312" w:eastAsia="仿宋_GB2312"/>
          <w:sz w:val="32"/>
          <w:szCs w:val="36"/>
          <w:lang w:val="en-US" w:eastAsia="zh-CN"/>
        </w:rPr>
        <w:t>3.相关道具示意图</w:t>
      </w:r>
    </w:p>
    <w:p>
      <w:pPr>
        <w:pStyle w:val="15"/>
        <w:jc w:val="left"/>
        <w:rPr>
          <w:rFonts w:hint="eastAsia" w:ascii="仿宋_GB2312" w:eastAsia="仿宋_GB2312" w:hAnsiTheme="minorHAnsi" w:cstheme="minorBidi"/>
          <w:kern w:val="2"/>
          <w:sz w:val="32"/>
          <w:szCs w:val="36"/>
          <w:lang w:val="en-US" w:eastAsia="zh-CN" w:bidi="ar-SA"/>
        </w:rPr>
      </w:pPr>
    </w:p>
    <w:p>
      <w:pPr>
        <w:pStyle w:val="15"/>
        <w:jc w:val="left"/>
        <w:rPr>
          <w:rFonts w:hint="eastAsia" w:ascii="仿宋_GB2312" w:eastAsia="仿宋_GB2312" w:hAnsiTheme="minorHAnsi" w:cstheme="minorBidi"/>
          <w:kern w:val="2"/>
          <w:sz w:val="32"/>
          <w:szCs w:val="36"/>
          <w:lang w:val="en-US" w:eastAsia="zh-CN" w:bidi="ar-SA"/>
        </w:rPr>
      </w:pPr>
    </w:p>
    <w:p>
      <w:pPr>
        <w:pStyle w:val="15"/>
        <w:jc w:val="left"/>
        <w:rPr>
          <w:rFonts w:hint="eastAsia"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kern w:val="2"/>
          <w:sz w:val="32"/>
          <w:szCs w:val="36"/>
          <w:lang w:val="en-US" w:eastAsia="zh-CN" w:bidi="ar-SA"/>
        </w:rPr>
        <w:t>（1）零件图</w:t>
      </w:r>
    </w:p>
    <w:p>
      <w:pPr>
        <w:pStyle w:val="15"/>
        <w:jc w:val="left"/>
        <w:rPr>
          <w:rFonts w:hint="eastAsia" w:ascii="仿宋_GB2312" w:eastAsia="仿宋_GB2312" w:hAnsiTheme="minorHAnsi" w:cstheme="minorBidi"/>
          <w:kern w:val="2"/>
          <w:sz w:val="32"/>
          <w:szCs w:val="36"/>
          <w:lang w:val="en-US" w:eastAsia="zh-CN" w:bidi="ar-SA"/>
        </w:rPr>
      </w:pPr>
    </w:p>
    <w:p>
      <w:pPr>
        <w:pStyle w:val="15"/>
        <w:jc w:val="left"/>
        <w:rPr>
          <w:rFonts w:hint="eastAsia" w:ascii="仿宋_GB2312" w:eastAsia="仿宋_GB2312" w:hAnsiTheme="minorHAnsi" w:cstheme="minorBidi"/>
          <w:kern w:val="2"/>
          <w:sz w:val="32"/>
          <w:szCs w:val="36"/>
          <w:lang w:val="en-US" w:eastAsia="zh-CN" w:bidi="ar-SA"/>
        </w:rPr>
      </w:pPr>
    </w:p>
    <w:p>
      <w:pPr>
        <w:pStyle w:val="15"/>
        <w:jc w:val="left"/>
        <w:rPr>
          <w:rFonts w:hint="eastAsia" w:ascii="仿宋_GB2312" w:eastAsia="仿宋_GB2312" w:hAnsiTheme="minorHAnsi" w:cstheme="minorBidi"/>
          <w:kern w:val="2"/>
          <w:sz w:val="32"/>
          <w:szCs w:val="36"/>
          <w:lang w:val="en-US" w:eastAsia="zh-CN" w:bidi="ar-SA"/>
        </w:rPr>
      </w:pPr>
    </w:p>
    <w:p>
      <w:pPr>
        <w:pStyle w:val="15"/>
        <w:jc w:val="left"/>
        <w:rPr>
          <w:rFonts w:hint="eastAsia" w:ascii="仿宋_GB2312" w:eastAsia="仿宋_GB2312" w:hAnsiTheme="minorHAnsi" w:cstheme="minorBidi"/>
          <w:kern w:val="2"/>
          <w:sz w:val="32"/>
          <w:szCs w:val="36"/>
          <w:lang w:val="en-US" w:eastAsia="zh-CN" w:bidi="ar-SA"/>
        </w:rPr>
      </w:pPr>
    </w:p>
    <w:p>
      <w:pPr>
        <w:jc w:val="center"/>
        <w:rPr>
          <w:rFonts w:ascii="宋体" w:hAnsi="宋体"/>
        </w:rPr>
      </w:pPr>
      <w:r>
        <w:drawing>
          <wp:anchor distT="0" distB="0" distL="114300" distR="114300" simplePos="0" relativeHeight="251660288" behindDoc="0" locked="0" layoutInCell="1" allowOverlap="1">
            <wp:simplePos x="0" y="0"/>
            <wp:positionH relativeFrom="column">
              <wp:posOffset>791845</wp:posOffset>
            </wp:positionH>
            <wp:positionV relativeFrom="paragraph">
              <wp:posOffset>-1201420</wp:posOffset>
            </wp:positionV>
            <wp:extent cx="4424680" cy="1480185"/>
            <wp:effectExtent l="0" t="0" r="13970" b="5715"/>
            <wp:wrapNone/>
            <wp:docPr id="6" name="图片 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1"/>
                    <pic:cNvPicPr>
                      <a:picLocks noChangeAspect="1"/>
                    </pic:cNvPicPr>
                  </pic:nvPicPr>
                  <pic:blipFill>
                    <a:blip r:embed="rId10"/>
                    <a:stretch>
                      <a:fillRect/>
                    </a:stretch>
                  </pic:blipFill>
                  <pic:spPr>
                    <a:xfrm>
                      <a:off x="0" y="0"/>
                      <a:ext cx="4424680" cy="1480185"/>
                    </a:xfrm>
                    <a:prstGeom prst="rect">
                      <a:avLst/>
                    </a:prstGeom>
                  </pic:spPr>
                </pic:pic>
              </a:graphicData>
            </a:graphic>
          </wp:anchor>
        </w:drawing>
      </w:r>
    </w:p>
    <w:p>
      <w:pPr>
        <w:spacing w:line="560" w:lineRule="exact"/>
        <w:jc w:val="center"/>
        <w:rPr>
          <w:rFonts w:ascii="Times New Roman" w:hAnsi="Times New Roman" w:cs="宋体"/>
          <w:b/>
          <w:kern w:val="0"/>
          <w:sz w:val="15"/>
          <w:szCs w:val="19"/>
        </w:rPr>
      </w:pPr>
      <w:r>
        <w:rPr>
          <w:rFonts w:ascii="Times New Roman" w:hAnsi="Times New Roman" w:cs="宋体"/>
          <w:b/>
          <w:kern w:val="0"/>
          <w:sz w:val="15"/>
          <w:szCs w:val="19"/>
        </w:rPr>
        <w:t>图</w:t>
      </w:r>
      <w:r>
        <w:rPr>
          <w:rFonts w:hint="eastAsia" w:ascii="Times New Roman" w:hAnsi="Times New Roman" w:cs="宋体"/>
          <w:b/>
          <w:kern w:val="0"/>
          <w:sz w:val="15"/>
          <w:szCs w:val="19"/>
        </w:rPr>
        <w:t xml:space="preserve"> </w:t>
      </w:r>
      <w:r>
        <w:rPr>
          <w:rFonts w:ascii="Times New Roman" w:hAnsi="Times New Roman" w:cs="宋体"/>
          <w:b/>
          <w:kern w:val="0"/>
          <w:sz w:val="15"/>
          <w:szCs w:val="19"/>
        </w:rPr>
        <w:t>1  方型桩  方钢</w:t>
      </w:r>
    </w:p>
    <w:p>
      <w:pPr>
        <w:spacing w:line="560" w:lineRule="exact"/>
        <w:ind w:firstLine="640" w:firstLineChars="200"/>
        <w:rPr>
          <w:rFonts w:ascii="宋体" w:hAnsi="宋体"/>
        </w:rPr>
      </w:pPr>
      <w:r>
        <w:rPr>
          <w:rFonts w:hint="eastAsia" w:ascii="宋体" w:hAnsi="宋体"/>
        </w:rPr>
        <w:drawing>
          <wp:anchor distT="0" distB="0" distL="114300" distR="114300" simplePos="0" relativeHeight="251661312" behindDoc="0" locked="0" layoutInCell="1" allowOverlap="1">
            <wp:simplePos x="0" y="0"/>
            <wp:positionH relativeFrom="column">
              <wp:posOffset>696595</wp:posOffset>
            </wp:positionH>
            <wp:positionV relativeFrom="paragraph">
              <wp:posOffset>154305</wp:posOffset>
            </wp:positionV>
            <wp:extent cx="4777740" cy="1941195"/>
            <wp:effectExtent l="0" t="0" r="3810" b="1905"/>
            <wp:wrapNone/>
            <wp:docPr id="7" name="图片 7"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2"/>
                    <pic:cNvPicPr>
                      <a:picLocks noChangeAspect="1"/>
                    </pic:cNvPicPr>
                  </pic:nvPicPr>
                  <pic:blipFill>
                    <a:blip r:embed="rId11"/>
                    <a:stretch>
                      <a:fillRect/>
                    </a:stretch>
                  </pic:blipFill>
                  <pic:spPr>
                    <a:xfrm>
                      <a:off x="0" y="0"/>
                      <a:ext cx="4777740" cy="1941195"/>
                    </a:xfrm>
                    <a:prstGeom prst="rect">
                      <a:avLst/>
                    </a:prstGeom>
                  </pic:spPr>
                </pic:pic>
              </a:graphicData>
            </a:graphic>
          </wp:anchor>
        </w:drawing>
      </w:r>
    </w:p>
    <w:p>
      <w:pPr>
        <w:jc w:val="center"/>
        <w:rPr>
          <w:rFonts w:ascii="宋体" w:hAnsi="宋体"/>
        </w:rPr>
      </w:pPr>
    </w:p>
    <w:p>
      <w:pPr>
        <w:spacing w:line="560" w:lineRule="exact"/>
        <w:ind w:firstLine="640" w:firstLineChars="200"/>
        <w:rPr>
          <w:rFonts w:ascii="宋体" w:hAnsi="宋体"/>
        </w:rPr>
      </w:pPr>
    </w:p>
    <w:p>
      <w:pPr>
        <w:spacing w:line="560" w:lineRule="exact"/>
        <w:jc w:val="center"/>
        <w:rPr>
          <w:rFonts w:ascii="Times New Roman" w:hAnsi="Times New Roman" w:cs="宋体"/>
          <w:b/>
          <w:kern w:val="0"/>
          <w:sz w:val="15"/>
          <w:szCs w:val="19"/>
        </w:rPr>
      </w:pPr>
    </w:p>
    <w:p>
      <w:pPr>
        <w:spacing w:line="560" w:lineRule="exact"/>
        <w:jc w:val="center"/>
        <w:rPr>
          <w:rFonts w:ascii="Times New Roman" w:hAnsi="Times New Roman" w:cs="宋体"/>
          <w:b/>
          <w:kern w:val="0"/>
          <w:sz w:val="15"/>
          <w:szCs w:val="19"/>
        </w:rPr>
      </w:pPr>
    </w:p>
    <w:p>
      <w:pPr>
        <w:spacing w:line="560" w:lineRule="exact"/>
        <w:jc w:val="center"/>
        <w:rPr>
          <w:rFonts w:ascii="Times New Roman" w:hAnsi="Times New Roman" w:cs="宋体"/>
          <w:b/>
          <w:kern w:val="0"/>
          <w:sz w:val="15"/>
          <w:szCs w:val="19"/>
        </w:rPr>
      </w:pPr>
    </w:p>
    <w:p>
      <w:pPr>
        <w:spacing w:line="560" w:lineRule="exact"/>
        <w:jc w:val="center"/>
        <w:rPr>
          <w:rFonts w:ascii="Times New Roman" w:hAnsi="Times New Roman" w:cs="宋体"/>
          <w:b/>
          <w:kern w:val="0"/>
          <w:sz w:val="15"/>
          <w:szCs w:val="19"/>
        </w:rPr>
      </w:pPr>
      <w:r>
        <w:rPr>
          <w:rFonts w:ascii="Times New Roman" w:hAnsi="Times New Roman" w:cs="宋体"/>
          <w:b/>
          <w:kern w:val="0"/>
          <w:sz w:val="15"/>
          <w:szCs w:val="19"/>
        </w:rPr>
        <w:t>图</w:t>
      </w:r>
      <w:r>
        <w:rPr>
          <w:rFonts w:hint="eastAsia" w:ascii="Times New Roman" w:hAnsi="Times New Roman" w:cs="宋体"/>
          <w:b/>
          <w:kern w:val="0"/>
          <w:sz w:val="15"/>
          <w:szCs w:val="19"/>
        </w:rPr>
        <w:t xml:space="preserve"> </w:t>
      </w:r>
      <w:r>
        <w:rPr>
          <w:rFonts w:ascii="Times New Roman" w:hAnsi="Times New Roman" w:cs="宋体"/>
          <w:b/>
          <w:kern w:val="0"/>
          <w:sz w:val="15"/>
          <w:szCs w:val="19"/>
        </w:rPr>
        <w:t>2  插针（平头）  螺母</w:t>
      </w:r>
    </w:p>
    <w:p>
      <w:pPr>
        <w:pStyle w:val="3"/>
        <w:rPr>
          <w:rFonts w:ascii="Times New Roman" w:hAnsi="Times New Roman" w:cs="宋体"/>
          <w:b/>
          <w:kern w:val="0"/>
          <w:sz w:val="15"/>
          <w:szCs w:val="19"/>
        </w:rPr>
      </w:pPr>
    </w:p>
    <w:p>
      <w:pPr>
        <w:rPr>
          <w:rFonts w:ascii="Times New Roman" w:hAnsi="Times New Roman" w:cs="宋体"/>
          <w:b/>
          <w:kern w:val="0"/>
          <w:sz w:val="15"/>
          <w:szCs w:val="19"/>
        </w:rPr>
      </w:pPr>
    </w:p>
    <w:p>
      <w:pPr>
        <w:pStyle w:val="3"/>
        <w:rPr>
          <w:rFonts w:ascii="Times New Roman" w:hAnsi="Times New Roman" w:cs="宋体"/>
          <w:b/>
          <w:kern w:val="0"/>
          <w:sz w:val="15"/>
          <w:szCs w:val="19"/>
        </w:rPr>
      </w:pPr>
    </w:p>
    <w:p>
      <w:pPr>
        <w:rPr>
          <w:rFonts w:ascii="Times New Roman" w:hAnsi="Times New Roman" w:cs="宋体"/>
          <w:b/>
          <w:kern w:val="0"/>
          <w:sz w:val="15"/>
          <w:szCs w:val="19"/>
        </w:rPr>
      </w:pPr>
    </w:p>
    <w:p>
      <w:pPr>
        <w:pStyle w:val="3"/>
        <w:rPr>
          <w:rFonts w:ascii="Times New Roman" w:hAnsi="Times New Roman" w:cs="宋体"/>
          <w:b/>
          <w:kern w:val="0"/>
          <w:sz w:val="15"/>
          <w:szCs w:val="19"/>
        </w:rPr>
      </w:pPr>
    </w:p>
    <w:p/>
    <w:p>
      <w:pPr>
        <w:jc w:val="center"/>
        <w:rPr>
          <w:rFonts w:ascii="宋体" w:hAnsi="宋体"/>
        </w:rPr>
      </w:pPr>
      <w:r>
        <w:rPr>
          <w:rFonts w:hint="eastAsia" w:ascii="宋体" w:hAnsi="宋体"/>
        </w:rPr>
        <w:drawing>
          <wp:anchor distT="0" distB="0" distL="114300" distR="114300" simplePos="0" relativeHeight="251662336" behindDoc="0" locked="0" layoutInCell="1" allowOverlap="1">
            <wp:simplePos x="0" y="0"/>
            <wp:positionH relativeFrom="column">
              <wp:posOffset>620395</wp:posOffset>
            </wp:positionH>
            <wp:positionV relativeFrom="paragraph">
              <wp:posOffset>-2192020</wp:posOffset>
            </wp:positionV>
            <wp:extent cx="4776470" cy="2463800"/>
            <wp:effectExtent l="0" t="0" r="5080" b="12700"/>
            <wp:wrapNone/>
            <wp:docPr id="14" name="图片 14"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图片3"/>
                    <pic:cNvPicPr>
                      <a:picLocks noChangeAspect="1"/>
                    </pic:cNvPicPr>
                  </pic:nvPicPr>
                  <pic:blipFill>
                    <a:blip r:embed="rId12"/>
                    <a:stretch>
                      <a:fillRect/>
                    </a:stretch>
                  </pic:blipFill>
                  <pic:spPr>
                    <a:xfrm>
                      <a:off x="0" y="0"/>
                      <a:ext cx="4776470" cy="2463800"/>
                    </a:xfrm>
                    <a:prstGeom prst="rect">
                      <a:avLst/>
                    </a:prstGeom>
                  </pic:spPr>
                </pic:pic>
              </a:graphicData>
            </a:graphic>
          </wp:anchor>
        </w:drawing>
      </w:r>
    </w:p>
    <w:p>
      <w:pPr>
        <w:spacing w:line="560" w:lineRule="exact"/>
        <w:jc w:val="center"/>
        <w:rPr>
          <w:rFonts w:ascii="Times New Roman" w:hAnsi="Times New Roman" w:cs="宋体"/>
          <w:b/>
          <w:kern w:val="0"/>
          <w:sz w:val="15"/>
          <w:szCs w:val="19"/>
        </w:rPr>
      </w:pPr>
      <w:r>
        <w:rPr>
          <w:rFonts w:ascii="Times New Roman" w:hAnsi="Times New Roman" w:cs="宋体"/>
          <w:b/>
          <w:kern w:val="0"/>
          <w:sz w:val="15"/>
          <w:szCs w:val="19"/>
        </w:rPr>
        <w:t>图</w:t>
      </w:r>
      <w:r>
        <w:rPr>
          <w:rFonts w:hint="eastAsia" w:ascii="Times New Roman" w:hAnsi="Times New Roman" w:cs="宋体"/>
          <w:b/>
          <w:kern w:val="0"/>
          <w:sz w:val="15"/>
          <w:szCs w:val="19"/>
        </w:rPr>
        <w:t xml:space="preserve"> </w:t>
      </w:r>
      <w:r>
        <w:rPr>
          <w:rFonts w:ascii="Times New Roman" w:hAnsi="Times New Roman" w:cs="宋体"/>
          <w:b/>
          <w:kern w:val="0"/>
          <w:sz w:val="15"/>
          <w:szCs w:val="19"/>
        </w:rPr>
        <w:t>3  J型架、立柱、高脚杯、乒乓球尺寸图</w:t>
      </w:r>
    </w:p>
    <w:p>
      <w:pPr>
        <w:pStyle w:val="15"/>
        <w:jc w:val="left"/>
        <w:rPr>
          <w:rFonts w:hint="eastAsia" w:ascii="仿宋_GB2312" w:eastAsia="仿宋_GB2312" w:hAnsiTheme="minorHAnsi" w:cstheme="minorBidi"/>
          <w:kern w:val="2"/>
          <w:sz w:val="32"/>
          <w:szCs w:val="36"/>
          <w:lang w:val="en-US" w:eastAsia="zh-CN" w:bidi="ar-SA"/>
        </w:rPr>
      </w:pPr>
    </w:p>
    <w:p>
      <w:pPr>
        <w:pStyle w:val="15"/>
        <w:jc w:val="left"/>
        <w:rPr>
          <w:rFonts w:hint="eastAsia"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kern w:val="2"/>
          <w:sz w:val="32"/>
          <w:szCs w:val="36"/>
          <w:lang w:val="en-US" w:eastAsia="zh-CN" w:bidi="ar-SA"/>
        </w:rPr>
        <w:t>（2）钢板道具位置图</w:t>
      </w:r>
    </w:p>
    <w:p>
      <w:pPr>
        <w:pStyle w:val="15"/>
        <w:jc w:val="left"/>
        <w:rPr>
          <w:rFonts w:hint="eastAsia" w:ascii="仿宋_GB2312" w:eastAsia="仿宋_GB2312" w:hAnsiTheme="minorHAnsi" w:cstheme="minorBidi"/>
          <w:kern w:val="2"/>
          <w:sz w:val="32"/>
          <w:szCs w:val="36"/>
          <w:lang w:val="en-US" w:eastAsia="zh-CN" w:bidi="ar-SA"/>
        </w:rPr>
      </w:pPr>
    </w:p>
    <w:p>
      <w:pPr>
        <w:pStyle w:val="15"/>
        <w:jc w:val="left"/>
        <w:rPr>
          <w:rFonts w:hint="eastAsia" w:ascii="仿宋_GB2312" w:eastAsia="仿宋_GB2312" w:hAnsiTheme="minorHAnsi" w:cstheme="minorBidi"/>
          <w:kern w:val="2"/>
          <w:sz w:val="32"/>
          <w:szCs w:val="36"/>
          <w:lang w:val="en-US" w:eastAsia="zh-CN" w:bidi="ar-SA"/>
        </w:rPr>
      </w:pPr>
    </w:p>
    <w:p>
      <w:pPr>
        <w:pStyle w:val="15"/>
        <w:jc w:val="left"/>
        <w:rPr>
          <w:rFonts w:hint="eastAsia" w:ascii="仿宋_GB2312" w:eastAsia="仿宋_GB2312" w:hAnsiTheme="minorHAnsi" w:cstheme="minorBidi"/>
          <w:kern w:val="2"/>
          <w:sz w:val="32"/>
          <w:szCs w:val="36"/>
          <w:lang w:val="en-US" w:eastAsia="zh-CN" w:bidi="ar-SA"/>
        </w:rPr>
      </w:pPr>
    </w:p>
    <w:p>
      <w:pPr>
        <w:pStyle w:val="15"/>
        <w:jc w:val="left"/>
        <w:rPr>
          <w:rFonts w:hint="eastAsia" w:ascii="仿宋_GB2312" w:eastAsia="仿宋_GB2312" w:hAnsiTheme="minorHAnsi" w:cstheme="minorBidi"/>
          <w:kern w:val="2"/>
          <w:sz w:val="32"/>
          <w:szCs w:val="36"/>
          <w:lang w:val="en-US" w:eastAsia="zh-CN" w:bidi="ar-SA"/>
        </w:rPr>
      </w:pPr>
    </w:p>
    <w:p>
      <w:pPr>
        <w:pStyle w:val="15"/>
        <w:jc w:val="left"/>
        <w:rPr>
          <w:rFonts w:hint="eastAsia" w:ascii="仿宋_GB2312" w:eastAsia="仿宋_GB2312" w:hAnsiTheme="minorHAnsi" w:cstheme="minorBidi"/>
          <w:kern w:val="2"/>
          <w:sz w:val="32"/>
          <w:szCs w:val="36"/>
          <w:lang w:val="en-US" w:eastAsia="zh-CN" w:bidi="ar-SA"/>
        </w:rPr>
      </w:pPr>
    </w:p>
    <w:p>
      <w:pPr>
        <w:pStyle w:val="15"/>
        <w:jc w:val="left"/>
        <w:rPr>
          <w:rFonts w:hint="eastAsia" w:ascii="仿宋_GB2312" w:eastAsia="仿宋_GB2312" w:hAnsiTheme="minorHAnsi" w:cstheme="minorBidi"/>
          <w:kern w:val="2"/>
          <w:sz w:val="32"/>
          <w:szCs w:val="36"/>
          <w:lang w:val="en-US" w:eastAsia="zh-CN" w:bidi="ar-SA"/>
        </w:rPr>
      </w:pPr>
    </w:p>
    <w:p>
      <w:pPr>
        <w:jc w:val="center"/>
        <w:rPr>
          <w:rFonts w:ascii="宋体" w:hAnsi="宋体" w:cs="宋体"/>
          <w:sz w:val="24"/>
          <w:szCs w:val="24"/>
        </w:rPr>
      </w:pPr>
      <w:r>
        <w:rPr>
          <w:rFonts w:hint="eastAsia" w:ascii="宋体" w:hAnsi="宋体" w:cs="宋体"/>
          <w:sz w:val="24"/>
          <w:szCs w:val="24"/>
        </w:rPr>
        <w:drawing>
          <wp:anchor distT="0" distB="0" distL="114300" distR="114300" simplePos="0" relativeHeight="251663360" behindDoc="0" locked="0" layoutInCell="1" allowOverlap="1">
            <wp:simplePos x="0" y="0"/>
            <wp:positionH relativeFrom="column">
              <wp:posOffset>493395</wp:posOffset>
            </wp:positionH>
            <wp:positionV relativeFrom="paragraph">
              <wp:posOffset>-2077720</wp:posOffset>
            </wp:positionV>
            <wp:extent cx="4930140" cy="2355215"/>
            <wp:effectExtent l="0" t="0" r="3810" b="6985"/>
            <wp:wrapNone/>
            <wp:docPr id="17" name="图片 17"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图片4"/>
                    <pic:cNvPicPr>
                      <a:picLocks noChangeAspect="1"/>
                    </pic:cNvPicPr>
                  </pic:nvPicPr>
                  <pic:blipFill>
                    <a:blip r:embed="rId13"/>
                    <a:stretch>
                      <a:fillRect/>
                    </a:stretch>
                  </pic:blipFill>
                  <pic:spPr>
                    <a:xfrm>
                      <a:off x="0" y="0"/>
                      <a:ext cx="4930140" cy="2355215"/>
                    </a:xfrm>
                    <a:prstGeom prst="rect">
                      <a:avLst/>
                    </a:prstGeom>
                  </pic:spPr>
                </pic:pic>
              </a:graphicData>
            </a:graphic>
          </wp:anchor>
        </w:drawing>
      </w:r>
    </w:p>
    <w:p>
      <w:pPr>
        <w:spacing w:line="560" w:lineRule="exact"/>
        <w:jc w:val="center"/>
        <w:rPr>
          <w:rFonts w:ascii="Times New Roman" w:hAnsi="Times New Roman" w:cs="宋体"/>
          <w:b/>
          <w:kern w:val="0"/>
          <w:sz w:val="15"/>
          <w:szCs w:val="19"/>
        </w:rPr>
      </w:pPr>
      <w:r>
        <w:rPr>
          <w:rFonts w:ascii="Times New Roman" w:hAnsi="Times New Roman" w:cs="宋体"/>
          <w:b/>
          <w:kern w:val="0"/>
          <w:sz w:val="15"/>
          <w:szCs w:val="19"/>
        </w:rPr>
        <w:t>图</w:t>
      </w:r>
      <w:r>
        <w:rPr>
          <w:rFonts w:hint="eastAsia" w:ascii="Times New Roman" w:hAnsi="Times New Roman" w:cs="宋体"/>
          <w:b/>
          <w:kern w:val="0"/>
          <w:sz w:val="15"/>
          <w:szCs w:val="19"/>
        </w:rPr>
        <w:t xml:space="preserve"> </w:t>
      </w:r>
      <w:r>
        <w:rPr>
          <w:rFonts w:ascii="Times New Roman" w:hAnsi="Times New Roman" w:cs="宋体"/>
          <w:b/>
          <w:kern w:val="0"/>
          <w:sz w:val="15"/>
          <w:szCs w:val="19"/>
        </w:rPr>
        <w:t>4  J型架、立柱、钢板摆放尺寸图</w:t>
      </w:r>
    </w:p>
    <w:p>
      <w:pPr>
        <w:pStyle w:val="3"/>
        <w:rPr>
          <w:rFonts w:ascii="Times New Roman" w:hAnsi="Times New Roman" w:cs="宋体"/>
          <w:b/>
          <w:kern w:val="0"/>
          <w:sz w:val="15"/>
          <w:szCs w:val="19"/>
        </w:rPr>
      </w:pPr>
    </w:p>
    <w:p>
      <w:pPr>
        <w:rPr>
          <w:rFonts w:ascii="Times New Roman" w:hAnsi="Times New Roman" w:cs="宋体"/>
          <w:b/>
          <w:kern w:val="0"/>
          <w:sz w:val="15"/>
          <w:szCs w:val="19"/>
        </w:rPr>
      </w:pPr>
      <w:r>
        <w:rPr>
          <w:rFonts w:ascii="宋体" w:hAnsi="宋体"/>
        </w:rPr>
        <w:drawing>
          <wp:anchor distT="0" distB="0" distL="114300" distR="114300" simplePos="0" relativeHeight="251664384" behindDoc="0" locked="0" layoutInCell="1" allowOverlap="1">
            <wp:simplePos x="0" y="0"/>
            <wp:positionH relativeFrom="column">
              <wp:posOffset>1134745</wp:posOffset>
            </wp:positionH>
            <wp:positionV relativeFrom="paragraph">
              <wp:posOffset>113030</wp:posOffset>
            </wp:positionV>
            <wp:extent cx="3264535" cy="3299460"/>
            <wp:effectExtent l="0" t="0" r="12065" b="15240"/>
            <wp:wrapNone/>
            <wp:docPr id="18" name="图片 18"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图片5"/>
                    <pic:cNvPicPr>
                      <a:picLocks noChangeAspect="1"/>
                    </pic:cNvPicPr>
                  </pic:nvPicPr>
                  <pic:blipFill>
                    <a:blip r:embed="rId14"/>
                    <a:stretch>
                      <a:fillRect/>
                    </a:stretch>
                  </pic:blipFill>
                  <pic:spPr>
                    <a:xfrm>
                      <a:off x="0" y="0"/>
                      <a:ext cx="3264535" cy="3299460"/>
                    </a:xfrm>
                    <a:prstGeom prst="rect">
                      <a:avLst/>
                    </a:prstGeom>
                  </pic:spPr>
                </pic:pic>
              </a:graphicData>
            </a:graphic>
          </wp:anchor>
        </w:drawing>
      </w:r>
    </w:p>
    <w:p>
      <w:pPr>
        <w:pStyle w:val="3"/>
      </w:pPr>
    </w:p>
    <w:p>
      <w:pPr>
        <w:pStyle w:val="3"/>
        <w:rPr>
          <w:rFonts w:ascii="Times New Roman" w:hAnsi="Times New Roman" w:cs="宋体"/>
          <w:b/>
          <w:kern w:val="0"/>
          <w:sz w:val="15"/>
          <w:szCs w:val="19"/>
        </w:rPr>
      </w:pPr>
    </w:p>
    <w:p/>
    <w:p>
      <w:pPr>
        <w:pStyle w:val="3"/>
      </w:pPr>
    </w:p>
    <w:p>
      <w:pPr>
        <w:rPr>
          <w:rFonts w:ascii="宋体" w:hAnsi="宋体" w:cs="宋体"/>
          <w:sz w:val="24"/>
          <w:szCs w:val="24"/>
        </w:rPr>
      </w:pPr>
    </w:p>
    <w:p>
      <w:pPr>
        <w:pStyle w:val="3"/>
        <w:rPr>
          <w:rFonts w:ascii="宋体" w:hAnsi="宋体" w:cs="宋体"/>
          <w:sz w:val="24"/>
          <w:szCs w:val="24"/>
        </w:rPr>
      </w:pPr>
    </w:p>
    <w:p>
      <w:pPr>
        <w:rPr>
          <w:rFonts w:ascii="宋体" w:hAnsi="宋体" w:cs="宋体"/>
          <w:sz w:val="24"/>
          <w:szCs w:val="24"/>
        </w:rPr>
      </w:pPr>
    </w:p>
    <w:p>
      <w:pPr>
        <w:spacing w:line="560" w:lineRule="exact"/>
        <w:jc w:val="center"/>
        <w:rPr>
          <w:rFonts w:ascii="Times New Roman" w:hAnsi="Times New Roman" w:cs="宋体"/>
          <w:b/>
          <w:kern w:val="0"/>
          <w:sz w:val="15"/>
          <w:szCs w:val="19"/>
        </w:rPr>
      </w:pPr>
      <w:r>
        <w:rPr>
          <w:rFonts w:ascii="Times New Roman" w:hAnsi="Times New Roman" w:cs="宋体"/>
          <w:b/>
          <w:kern w:val="0"/>
          <w:sz w:val="15"/>
          <w:szCs w:val="19"/>
        </w:rPr>
        <w:t>图</w:t>
      </w:r>
      <w:r>
        <w:rPr>
          <w:rFonts w:hint="eastAsia" w:ascii="Times New Roman" w:hAnsi="Times New Roman" w:cs="宋体"/>
          <w:b/>
          <w:kern w:val="0"/>
          <w:sz w:val="15"/>
          <w:szCs w:val="19"/>
        </w:rPr>
        <w:t xml:space="preserve"> </w:t>
      </w:r>
      <w:r>
        <w:rPr>
          <w:rFonts w:ascii="Times New Roman" w:hAnsi="Times New Roman" w:cs="宋体"/>
          <w:b/>
          <w:kern w:val="0"/>
          <w:sz w:val="15"/>
          <w:szCs w:val="19"/>
        </w:rPr>
        <w:t>5  六边形钢件摆放示意图</w:t>
      </w:r>
    </w:p>
    <w:p>
      <w:pPr>
        <w:pStyle w:val="3"/>
        <w:rPr>
          <w:rFonts w:ascii="Times New Roman" w:hAnsi="Times New Roman" w:cs="宋体"/>
          <w:b/>
          <w:kern w:val="0"/>
          <w:sz w:val="15"/>
          <w:szCs w:val="19"/>
        </w:rPr>
      </w:pPr>
    </w:p>
    <w:p>
      <w:pPr>
        <w:rPr>
          <w:rFonts w:ascii="Times New Roman" w:hAnsi="Times New Roman" w:cs="宋体"/>
          <w:b/>
          <w:kern w:val="0"/>
          <w:sz w:val="15"/>
          <w:szCs w:val="19"/>
        </w:rPr>
      </w:pPr>
    </w:p>
    <w:p>
      <w:pPr>
        <w:pStyle w:val="3"/>
        <w:rPr>
          <w:rFonts w:ascii="Times New Roman" w:hAnsi="Times New Roman" w:cs="宋体"/>
          <w:b/>
          <w:kern w:val="0"/>
          <w:sz w:val="15"/>
          <w:szCs w:val="19"/>
        </w:rPr>
      </w:pPr>
    </w:p>
    <w:p>
      <w:pPr>
        <w:rPr>
          <w:rFonts w:ascii="Times New Roman" w:hAnsi="Times New Roman" w:cs="宋体"/>
          <w:b/>
          <w:kern w:val="0"/>
          <w:sz w:val="15"/>
          <w:szCs w:val="19"/>
        </w:rPr>
      </w:pPr>
    </w:p>
    <w:p>
      <w:pPr>
        <w:pStyle w:val="2"/>
        <w:rPr>
          <w:rFonts w:ascii="Times New Roman" w:hAnsi="Times New Roman" w:cs="宋体"/>
          <w:b/>
          <w:kern w:val="0"/>
          <w:sz w:val="15"/>
          <w:szCs w:val="19"/>
        </w:rPr>
      </w:pPr>
    </w:p>
    <w:p>
      <w:pPr>
        <w:rPr>
          <w:rFonts w:ascii="Times New Roman" w:hAnsi="Times New Roman" w:cs="宋体"/>
          <w:b/>
          <w:kern w:val="0"/>
          <w:sz w:val="15"/>
          <w:szCs w:val="19"/>
        </w:rPr>
      </w:pPr>
    </w:p>
    <w:p>
      <w:pPr>
        <w:pStyle w:val="2"/>
      </w:pPr>
    </w:p>
    <w:p/>
    <w:p>
      <w:pPr>
        <w:pStyle w:val="3"/>
        <w:rPr>
          <w:rFonts w:ascii="Times New Roman" w:hAnsi="Times New Roman" w:cs="宋体"/>
          <w:b/>
          <w:kern w:val="0"/>
          <w:sz w:val="15"/>
          <w:szCs w:val="19"/>
        </w:rPr>
      </w:pPr>
    </w:p>
    <w:p>
      <w:pPr>
        <w:rPr>
          <w:rFonts w:ascii="Times New Roman" w:hAnsi="Times New Roman" w:cs="宋体"/>
          <w:b/>
          <w:kern w:val="0"/>
          <w:sz w:val="15"/>
          <w:szCs w:val="19"/>
        </w:rPr>
      </w:pPr>
    </w:p>
    <w:p>
      <w:pPr>
        <w:pStyle w:val="3"/>
        <w:rPr>
          <w:rFonts w:ascii="Times New Roman" w:hAnsi="Times New Roman" w:cs="宋体"/>
          <w:b/>
          <w:kern w:val="0"/>
          <w:sz w:val="15"/>
          <w:szCs w:val="19"/>
        </w:rPr>
      </w:pPr>
    </w:p>
    <w:p/>
    <w:p>
      <w:pPr>
        <w:ind w:firstLine="640" w:firstLineChars="200"/>
        <w:jc w:val="center"/>
        <w:rPr>
          <w:rFonts w:ascii="黑体" w:hAnsi="黑体" w:eastAsia="黑体" w:cs="黑体"/>
        </w:rPr>
      </w:pPr>
      <w:r>
        <w:rPr>
          <w:rFonts w:hint="eastAsia" w:ascii="黑体" w:hAnsi="黑体" w:eastAsia="黑体" w:cs="黑体"/>
        </w:rPr>
        <w:drawing>
          <wp:anchor distT="0" distB="0" distL="114300" distR="114300" simplePos="0" relativeHeight="251665408" behindDoc="0" locked="0" layoutInCell="1" allowOverlap="1">
            <wp:simplePos x="0" y="0"/>
            <wp:positionH relativeFrom="column">
              <wp:posOffset>877570</wp:posOffset>
            </wp:positionH>
            <wp:positionV relativeFrom="paragraph">
              <wp:posOffset>-3106420</wp:posOffset>
            </wp:positionV>
            <wp:extent cx="4254500" cy="3376930"/>
            <wp:effectExtent l="0" t="0" r="12700" b="13970"/>
            <wp:wrapNone/>
            <wp:docPr id="19" name="图片 19"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图片6"/>
                    <pic:cNvPicPr>
                      <a:picLocks noChangeAspect="1"/>
                    </pic:cNvPicPr>
                  </pic:nvPicPr>
                  <pic:blipFill>
                    <a:blip r:embed="rId15"/>
                    <a:stretch>
                      <a:fillRect/>
                    </a:stretch>
                  </pic:blipFill>
                  <pic:spPr>
                    <a:xfrm>
                      <a:off x="0" y="0"/>
                      <a:ext cx="4254500" cy="3376930"/>
                    </a:xfrm>
                    <a:prstGeom prst="rect">
                      <a:avLst/>
                    </a:prstGeom>
                  </pic:spPr>
                </pic:pic>
              </a:graphicData>
            </a:graphic>
          </wp:anchor>
        </w:drawing>
      </w:r>
    </w:p>
    <w:p>
      <w:pPr>
        <w:spacing w:line="560" w:lineRule="exact"/>
        <w:jc w:val="center"/>
        <w:rPr>
          <w:rFonts w:ascii="Times New Roman" w:hAnsi="Times New Roman" w:cs="宋体"/>
          <w:b/>
          <w:kern w:val="0"/>
          <w:sz w:val="15"/>
          <w:szCs w:val="19"/>
        </w:rPr>
      </w:pPr>
      <w:r>
        <w:rPr>
          <w:rFonts w:ascii="Times New Roman" w:hAnsi="Times New Roman" w:cs="宋体"/>
          <w:b/>
          <w:kern w:val="0"/>
          <w:sz w:val="15"/>
          <w:szCs w:val="19"/>
        </w:rPr>
        <w:t>图</w:t>
      </w:r>
      <w:r>
        <w:rPr>
          <w:rFonts w:hint="eastAsia" w:ascii="Times New Roman" w:hAnsi="Times New Roman" w:cs="宋体"/>
          <w:b/>
          <w:kern w:val="0"/>
          <w:sz w:val="15"/>
          <w:szCs w:val="19"/>
        </w:rPr>
        <w:t xml:space="preserve"> </w:t>
      </w:r>
      <w:r>
        <w:rPr>
          <w:rFonts w:ascii="Times New Roman" w:hAnsi="Times New Roman" w:cs="宋体"/>
          <w:b/>
          <w:kern w:val="0"/>
          <w:sz w:val="15"/>
          <w:szCs w:val="19"/>
        </w:rPr>
        <w:t>6  钢板木桩放置平面图</w:t>
      </w:r>
    </w:p>
    <w:p>
      <w:pPr>
        <w:spacing w:line="560" w:lineRule="exact"/>
        <w:ind w:firstLine="640" w:firstLineChars="200"/>
        <w:jc w:val="center"/>
        <w:rPr>
          <w:rFonts w:ascii="黑体" w:hAnsi="黑体" w:eastAsia="黑体" w:cs="黑体"/>
        </w:rPr>
      </w:pPr>
    </w:p>
    <w:p>
      <w:pPr>
        <w:spacing w:line="560" w:lineRule="exact"/>
        <w:ind w:firstLine="640" w:firstLineChars="200"/>
        <w:rPr>
          <w:rFonts w:hint="eastAsia" w:ascii="黑体" w:hAnsi="黑体" w:eastAsia="黑体" w:cs="黑体"/>
          <w:sz w:val="32"/>
          <w:szCs w:val="36"/>
        </w:rPr>
      </w:pPr>
    </w:p>
    <w:p>
      <w:pPr>
        <w:spacing w:line="560" w:lineRule="exact"/>
        <w:ind w:firstLine="640" w:firstLineChars="200"/>
        <w:rPr>
          <w:rFonts w:hint="eastAsia" w:ascii="黑体" w:hAnsi="黑体" w:eastAsia="黑体" w:cs="黑体"/>
          <w:sz w:val="32"/>
          <w:szCs w:val="36"/>
        </w:rPr>
      </w:pPr>
    </w:p>
    <w:p>
      <w:pPr>
        <w:spacing w:line="560" w:lineRule="exact"/>
        <w:ind w:firstLine="640" w:firstLineChars="200"/>
        <w:rPr>
          <w:rFonts w:hint="eastAsia" w:ascii="黑体" w:hAnsi="黑体" w:eastAsia="黑体" w:cs="黑体"/>
          <w:sz w:val="32"/>
          <w:szCs w:val="36"/>
        </w:rPr>
      </w:pPr>
    </w:p>
    <w:p>
      <w:pPr>
        <w:spacing w:line="560" w:lineRule="exact"/>
        <w:ind w:firstLine="640" w:firstLineChars="200"/>
        <w:rPr>
          <w:rFonts w:hint="eastAsia" w:ascii="黑体" w:hAnsi="黑体" w:eastAsia="黑体" w:cs="黑体"/>
          <w:sz w:val="32"/>
          <w:szCs w:val="36"/>
        </w:rPr>
      </w:pPr>
    </w:p>
    <w:p>
      <w:pPr>
        <w:spacing w:line="560" w:lineRule="exact"/>
        <w:ind w:firstLine="640" w:firstLineChars="200"/>
        <w:rPr>
          <w:rFonts w:hint="eastAsia" w:ascii="黑体" w:hAnsi="黑体" w:eastAsia="黑体" w:cs="黑体"/>
          <w:sz w:val="32"/>
          <w:szCs w:val="36"/>
        </w:rPr>
      </w:pPr>
    </w:p>
    <w:p>
      <w:pPr>
        <w:spacing w:line="560" w:lineRule="exact"/>
        <w:ind w:firstLine="640" w:firstLineChars="200"/>
        <w:rPr>
          <w:rFonts w:hint="eastAsia" w:ascii="黑体" w:hAnsi="黑体" w:eastAsia="黑体" w:cs="黑体"/>
          <w:sz w:val="32"/>
          <w:szCs w:val="36"/>
        </w:rPr>
      </w:pPr>
    </w:p>
    <w:p>
      <w:pPr>
        <w:spacing w:line="560" w:lineRule="exact"/>
        <w:ind w:firstLine="640" w:firstLineChars="200"/>
        <w:rPr>
          <w:rFonts w:hint="eastAsia" w:ascii="黑体" w:hAnsi="黑体" w:eastAsia="黑体" w:cs="黑体"/>
          <w:sz w:val="32"/>
          <w:szCs w:val="36"/>
        </w:rPr>
      </w:pPr>
    </w:p>
    <w:p>
      <w:pPr>
        <w:spacing w:line="560" w:lineRule="exact"/>
        <w:ind w:firstLine="640" w:firstLineChars="200"/>
        <w:rPr>
          <w:rFonts w:hint="eastAsia" w:ascii="黑体" w:hAnsi="黑体" w:eastAsia="黑体" w:cs="黑体"/>
          <w:sz w:val="32"/>
          <w:szCs w:val="36"/>
        </w:rPr>
      </w:pPr>
    </w:p>
    <w:p>
      <w:pPr>
        <w:spacing w:line="560" w:lineRule="exact"/>
        <w:ind w:firstLine="640" w:firstLineChars="200"/>
        <w:rPr>
          <w:rFonts w:hint="eastAsia" w:ascii="黑体" w:hAnsi="黑体" w:eastAsia="黑体" w:cs="黑体"/>
          <w:sz w:val="32"/>
          <w:szCs w:val="36"/>
        </w:rPr>
      </w:pPr>
    </w:p>
    <w:p>
      <w:pPr>
        <w:spacing w:line="560" w:lineRule="exact"/>
        <w:ind w:firstLine="640" w:firstLineChars="200"/>
        <w:rPr>
          <w:rFonts w:hint="eastAsia" w:ascii="黑体" w:hAnsi="黑体" w:eastAsia="黑体" w:cs="黑体"/>
          <w:sz w:val="32"/>
          <w:szCs w:val="36"/>
        </w:rPr>
      </w:pPr>
    </w:p>
    <w:p>
      <w:pPr>
        <w:spacing w:line="560" w:lineRule="exact"/>
        <w:ind w:firstLine="640" w:firstLineChars="200"/>
        <w:rPr>
          <w:rFonts w:hint="eastAsia" w:ascii="黑体" w:hAnsi="黑体" w:eastAsia="黑体" w:cs="黑体"/>
          <w:sz w:val="32"/>
          <w:szCs w:val="36"/>
        </w:rPr>
      </w:pPr>
    </w:p>
    <w:p>
      <w:pPr>
        <w:spacing w:line="560" w:lineRule="exact"/>
        <w:ind w:firstLine="640" w:firstLineChars="200"/>
        <w:rPr>
          <w:rFonts w:hint="eastAsia" w:ascii="黑体" w:hAnsi="黑体" w:eastAsia="黑体" w:cs="黑体"/>
          <w:sz w:val="32"/>
          <w:szCs w:val="36"/>
        </w:rPr>
      </w:pPr>
    </w:p>
    <w:p>
      <w:pPr>
        <w:spacing w:line="560" w:lineRule="exact"/>
        <w:ind w:firstLine="640" w:firstLineChars="200"/>
        <w:rPr>
          <w:rFonts w:hint="eastAsia" w:ascii="黑体" w:hAnsi="黑体" w:eastAsia="黑体" w:cs="黑体"/>
          <w:sz w:val="32"/>
          <w:szCs w:val="36"/>
        </w:rPr>
      </w:pPr>
      <w:r>
        <w:rPr>
          <w:rFonts w:hint="eastAsia" w:ascii="黑体" w:hAnsi="黑体" w:eastAsia="黑体" w:cs="黑体"/>
          <w:sz w:val="32"/>
          <w:szCs w:val="36"/>
        </w:rPr>
        <w:t>八</w:t>
      </w:r>
      <w:r>
        <w:rPr>
          <w:rFonts w:hint="eastAsia" w:ascii="黑体" w:hAnsi="黑体" w:eastAsia="黑体" w:cs="黑体"/>
          <w:sz w:val="32"/>
          <w:szCs w:val="36"/>
          <w:lang w:eastAsia="zh-CN"/>
        </w:rPr>
        <w:t>、</w:t>
      </w:r>
      <w:r>
        <w:rPr>
          <w:rFonts w:hint="eastAsia" w:ascii="黑体" w:hAnsi="黑体" w:eastAsia="黑体" w:cs="黑体"/>
          <w:sz w:val="32"/>
          <w:szCs w:val="36"/>
        </w:rPr>
        <w:t>竞赛线路图</w:t>
      </w:r>
    </w:p>
    <w:p>
      <w:pPr>
        <w:pStyle w:val="15"/>
        <w:jc w:val="left"/>
        <w:rPr>
          <w:rFonts w:hint="eastAsia"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kern w:val="2"/>
          <w:sz w:val="32"/>
          <w:szCs w:val="36"/>
          <w:lang w:val="en-US" w:eastAsia="zh-CN" w:bidi="ar-SA"/>
        </w:rPr>
        <w:t>1．竞赛场地尺寸图(线宽10cm左右）</w:t>
      </w:r>
    </w:p>
    <w:p>
      <w:pPr>
        <w:pStyle w:val="15"/>
        <w:jc w:val="left"/>
        <w:rPr>
          <w:rFonts w:hint="eastAsia" w:ascii="仿宋_GB2312" w:eastAsia="仿宋_GB2312" w:hAnsiTheme="minorHAnsi" w:cstheme="minorBidi"/>
          <w:kern w:val="2"/>
          <w:sz w:val="32"/>
          <w:szCs w:val="36"/>
          <w:lang w:val="en-US" w:eastAsia="zh-CN" w:bidi="ar-SA"/>
        </w:rPr>
      </w:pPr>
    </w:p>
    <w:p>
      <w:pPr>
        <w:pStyle w:val="15"/>
        <w:jc w:val="left"/>
        <w:rPr>
          <w:rFonts w:hint="eastAsia" w:ascii="仿宋_GB2312" w:eastAsia="仿宋_GB2312" w:hAnsiTheme="minorHAnsi" w:cstheme="minorBidi"/>
          <w:kern w:val="2"/>
          <w:sz w:val="32"/>
          <w:szCs w:val="36"/>
          <w:lang w:val="en-US" w:eastAsia="zh-CN" w:bidi="ar-SA"/>
        </w:rPr>
      </w:pPr>
    </w:p>
    <w:p>
      <w:pPr>
        <w:pStyle w:val="15"/>
        <w:jc w:val="left"/>
        <w:rPr>
          <w:rFonts w:hint="eastAsia" w:ascii="仿宋_GB2312" w:eastAsia="仿宋_GB2312" w:hAnsiTheme="minorHAnsi" w:cstheme="minorBidi"/>
          <w:kern w:val="2"/>
          <w:sz w:val="32"/>
          <w:szCs w:val="36"/>
          <w:lang w:val="en-US" w:eastAsia="zh-CN" w:bidi="ar-SA"/>
        </w:rPr>
      </w:pPr>
    </w:p>
    <w:p>
      <w:pPr>
        <w:pStyle w:val="15"/>
        <w:jc w:val="left"/>
        <w:rPr>
          <w:rFonts w:hint="eastAsia" w:ascii="仿宋_GB2312" w:eastAsia="仿宋_GB2312" w:hAnsiTheme="minorHAnsi" w:cstheme="minorBidi"/>
          <w:kern w:val="2"/>
          <w:sz w:val="32"/>
          <w:szCs w:val="36"/>
          <w:lang w:val="en-US" w:eastAsia="zh-CN" w:bidi="ar-SA"/>
        </w:rPr>
      </w:pPr>
    </w:p>
    <w:p>
      <w:pPr>
        <w:pStyle w:val="15"/>
        <w:jc w:val="left"/>
        <w:rPr>
          <w:rFonts w:hint="eastAsia" w:ascii="仿宋_GB2312" w:eastAsia="仿宋_GB2312" w:hAnsiTheme="minorHAnsi" w:cstheme="minorBidi"/>
          <w:kern w:val="2"/>
          <w:sz w:val="32"/>
          <w:szCs w:val="36"/>
          <w:lang w:val="en-US" w:eastAsia="zh-CN" w:bidi="ar-SA"/>
        </w:rPr>
      </w:pPr>
    </w:p>
    <w:p>
      <w:pPr>
        <w:pStyle w:val="15"/>
        <w:jc w:val="left"/>
        <w:rPr>
          <w:rFonts w:hint="eastAsia" w:ascii="仿宋_GB2312" w:eastAsia="仿宋_GB2312" w:hAnsiTheme="minorHAnsi" w:cstheme="minorBidi"/>
          <w:kern w:val="2"/>
          <w:sz w:val="32"/>
          <w:szCs w:val="36"/>
          <w:lang w:val="en-US" w:eastAsia="zh-CN" w:bidi="ar-SA"/>
        </w:rPr>
      </w:pPr>
    </w:p>
    <w:p>
      <w:pPr>
        <w:pStyle w:val="15"/>
        <w:jc w:val="left"/>
        <w:rPr>
          <w:rFonts w:hint="eastAsia" w:ascii="仿宋_GB2312" w:eastAsia="仿宋_GB2312" w:hAnsiTheme="minorHAnsi" w:cstheme="minorBidi"/>
          <w:kern w:val="2"/>
          <w:sz w:val="32"/>
          <w:szCs w:val="36"/>
          <w:lang w:val="en-US" w:eastAsia="zh-CN" w:bidi="ar-SA"/>
        </w:rPr>
      </w:pPr>
    </w:p>
    <w:p>
      <w:pPr>
        <w:pStyle w:val="15"/>
        <w:jc w:val="left"/>
        <w:rPr>
          <w:rFonts w:hint="eastAsia" w:ascii="仿宋_GB2312" w:eastAsia="仿宋_GB2312" w:hAnsiTheme="minorHAnsi" w:cstheme="minorBidi"/>
          <w:kern w:val="2"/>
          <w:sz w:val="32"/>
          <w:szCs w:val="36"/>
          <w:lang w:val="en-US" w:eastAsia="zh-CN" w:bidi="ar-SA"/>
        </w:rPr>
      </w:pPr>
    </w:p>
    <w:p>
      <w:pPr>
        <w:pStyle w:val="15"/>
        <w:jc w:val="left"/>
        <w:rPr>
          <w:rFonts w:hint="eastAsia" w:ascii="仿宋_GB2312" w:eastAsia="仿宋_GB2312" w:hAnsiTheme="minorHAnsi" w:cstheme="minorBidi"/>
          <w:kern w:val="2"/>
          <w:sz w:val="32"/>
          <w:szCs w:val="36"/>
          <w:lang w:val="en-US" w:eastAsia="zh-CN" w:bidi="ar-SA"/>
        </w:rPr>
      </w:pPr>
    </w:p>
    <w:p>
      <w:pPr>
        <w:pStyle w:val="15"/>
        <w:jc w:val="left"/>
        <w:rPr>
          <w:rFonts w:hint="eastAsia" w:ascii="仿宋_GB2312" w:eastAsia="仿宋_GB2312" w:hAnsiTheme="minorHAnsi" w:cstheme="minorBidi"/>
          <w:kern w:val="2"/>
          <w:sz w:val="32"/>
          <w:szCs w:val="36"/>
          <w:lang w:val="en-US" w:eastAsia="zh-CN" w:bidi="ar-SA"/>
        </w:rPr>
      </w:pPr>
    </w:p>
    <w:p>
      <w:pPr>
        <w:pStyle w:val="15"/>
        <w:jc w:val="left"/>
        <w:rPr>
          <w:rFonts w:hint="default" w:ascii="仿宋_GB2312" w:eastAsia="仿宋_GB2312" w:hAnsiTheme="minorHAnsi" w:cstheme="minorBidi"/>
          <w:kern w:val="2"/>
          <w:sz w:val="32"/>
          <w:szCs w:val="36"/>
          <w:lang w:val="en-US" w:eastAsia="zh-CN" w:bidi="ar-SA"/>
        </w:rPr>
      </w:pPr>
    </w:p>
    <w:p>
      <w:pPr>
        <w:pStyle w:val="15"/>
        <w:ind w:firstLine="482" w:firstLineChars="0"/>
        <w:jc w:val="left"/>
        <w:rPr>
          <w:sz w:val="24"/>
          <w:szCs w:val="24"/>
        </w:rPr>
      </w:pPr>
      <w:r>
        <w:drawing>
          <wp:anchor distT="0" distB="0" distL="114300" distR="114300" simplePos="0" relativeHeight="251666432" behindDoc="0" locked="0" layoutInCell="1" allowOverlap="1">
            <wp:simplePos x="0" y="0"/>
            <wp:positionH relativeFrom="column">
              <wp:posOffset>306070</wp:posOffset>
            </wp:positionH>
            <wp:positionV relativeFrom="paragraph">
              <wp:posOffset>-3544570</wp:posOffset>
            </wp:positionV>
            <wp:extent cx="4943475" cy="3581400"/>
            <wp:effectExtent l="0" t="0" r="9525" b="0"/>
            <wp:wrapNone/>
            <wp:docPr id="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
                    <pic:cNvPicPr>
                      <a:picLocks noChangeAspect="1"/>
                    </pic:cNvPicPr>
                  </pic:nvPicPr>
                  <pic:blipFill>
                    <a:blip r:embed="rId16"/>
                    <a:srcRect t="6378" r="-542"/>
                    <a:stretch>
                      <a:fillRect/>
                    </a:stretch>
                  </pic:blipFill>
                  <pic:spPr>
                    <a:xfrm>
                      <a:off x="0" y="0"/>
                      <a:ext cx="4943475" cy="3581400"/>
                    </a:xfrm>
                    <a:prstGeom prst="rect">
                      <a:avLst/>
                    </a:prstGeom>
                    <a:noFill/>
                    <a:ln>
                      <a:noFill/>
                    </a:ln>
                  </pic:spPr>
                </pic:pic>
              </a:graphicData>
            </a:graphic>
          </wp:anchor>
        </w:drawing>
      </w:r>
    </w:p>
    <w:p>
      <w:pPr>
        <w:pStyle w:val="15"/>
        <w:jc w:val="left"/>
        <w:rPr>
          <w:rFonts w:hint="eastAsia" w:ascii="仿宋_GB2312" w:eastAsia="仿宋_GB2312" w:hAnsiTheme="minorHAnsi" w:cstheme="minorBidi"/>
          <w:kern w:val="2"/>
          <w:sz w:val="32"/>
          <w:szCs w:val="36"/>
          <w:lang w:val="en-US" w:eastAsia="zh-CN" w:bidi="ar-SA"/>
        </w:rPr>
      </w:pPr>
      <w:r>
        <w:rPr>
          <w:rFonts w:hint="eastAsia" w:ascii="仿宋_GB2312" w:eastAsia="仿宋_GB2312" w:hAnsiTheme="minorHAnsi" w:cstheme="minorBidi"/>
          <w:kern w:val="2"/>
          <w:sz w:val="32"/>
          <w:szCs w:val="36"/>
          <w:lang w:val="en-US" w:eastAsia="zh-CN" w:bidi="ar-SA"/>
        </w:rPr>
        <w:t>2．行进路线图</w:t>
      </w:r>
    </w:p>
    <w:p>
      <w:pPr>
        <w:ind w:firstLine="720" w:firstLineChars="200"/>
        <w:jc w:val="center"/>
        <w:rPr>
          <w:rFonts w:ascii="黑体" w:hAnsi="宋体" w:eastAsia="黑体"/>
          <w:sz w:val="36"/>
          <w:szCs w:val="28"/>
        </w:rPr>
      </w:pPr>
      <w:r>
        <w:rPr>
          <w:rFonts w:hint="eastAsia" w:ascii="黑体" w:hAnsi="宋体" w:eastAsia="黑体"/>
          <w:sz w:val="36"/>
          <w:szCs w:val="28"/>
        </w:rPr>
        <w:drawing>
          <wp:anchor distT="0" distB="0" distL="114300" distR="114300" simplePos="0" relativeHeight="251659264" behindDoc="1" locked="0" layoutInCell="1" allowOverlap="1">
            <wp:simplePos x="0" y="0"/>
            <wp:positionH relativeFrom="column">
              <wp:posOffset>807720</wp:posOffset>
            </wp:positionH>
            <wp:positionV relativeFrom="paragraph">
              <wp:posOffset>104775</wp:posOffset>
            </wp:positionV>
            <wp:extent cx="3886200" cy="2987040"/>
            <wp:effectExtent l="0" t="0" r="0" b="3810"/>
            <wp:wrapNone/>
            <wp:docPr id="22" name="图片 22" descr="图片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图片8"/>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3886200" cy="2987040"/>
                    </a:xfrm>
                    <a:prstGeom prst="rect">
                      <a:avLst/>
                    </a:prstGeom>
                  </pic:spPr>
                </pic:pic>
              </a:graphicData>
            </a:graphic>
          </wp:anchor>
        </w:drawing>
      </w:r>
    </w:p>
    <w:p>
      <w:pPr>
        <w:snapToGrid w:val="0"/>
        <w:spacing w:before="156" w:beforeLines="50" w:after="156" w:afterLines="50" w:line="560" w:lineRule="exact"/>
        <w:jc w:val="center"/>
        <w:rPr>
          <w:rFonts w:ascii="黑体" w:hAnsi="黑体"/>
          <w:b/>
          <w:sz w:val="28"/>
          <w:szCs w:val="28"/>
        </w:rPr>
        <w:sectPr>
          <w:headerReference r:id="rId5" w:type="default"/>
          <w:footerReference r:id="rId6" w:type="default"/>
          <w:pgSz w:w="11906" w:h="16838"/>
          <w:pgMar w:top="1440" w:right="1803" w:bottom="1440" w:left="1803" w:header="851" w:footer="992" w:gutter="0"/>
          <w:pgNumType w:fmt="numberInDash"/>
          <w:cols w:space="720" w:num="1"/>
          <w:docGrid w:type="lines" w:linePitch="312" w:charSpace="0"/>
        </w:sectPr>
      </w:pPr>
    </w:p>
    <w:p>
      <w:pPr>
        <w:snapToGrid w:val="0"/>
        <w:jc w:val="left"/>
        <w:rPr>
          <w:rFonts w:hint="eastAsia" w:ascii="黑体" w:hAnsi="黑体" w:eastAsia="黑体"/>
          <w:sz w:val="36"/>
          <w:szCs w:val="40"/>
        </w:rPr>
      </w:pPr>
      <w:r>
        <w:rPr>
          <w:rFonts w:hint="eastAsia" w:ascii="黑体" w:hAnsi="黑体" w:eastAsia="黑体"/>
          <w:sz w:val="36"/>
          <w:szCs w:val="40"/>
        </w:rPr>
        <w:t>附件2</w:t>
      </w:r>
    </w:p>
    <w:p>
      <w:pPr>
        <w:snapToGrid w:val="0"/>
        <w:jc w:val="center"/>
        <w:rPr>
          <w:rFonts w:ascii="黑体" w:hAnsi="黑体" w:eastAsia="黑体"/>
          <w:kern w:val="44"/>
          <w:sz w:val="36"/>
          <w:szCs w:val="44"/>
        </w:rPr>
      </w:pPr>
      <w:r>
        <w:rPr>
          <w:rFonts w:hint="eastAsia" w:ascii="方正小标宋简体" w:hAnsi="方正小标宋简体" w:eastAsia="方正小标宋简体" w:cs="方正小标宋简体"/>
          <w:bCs/>
          <w:sz w:val="40"/>
          <w:szCs w:val="40"/>
        </w:rPr>
        <w:t>叉车司机项目实操竞赛评分表</w:t>
      </w:r>
    </w:p>
    <w:p>
      <w:pPr>
        <w:ind w:firstLine="964" w:firstLineChars="400"/>
        <w:rPr>
          <w:rFonts w:ascii="宋体" w:hAnsi="宋体"/>
          <w:b/>
          <w:sz w:val="24"/>
        </w:rPr>
      </w:pPr>
    </w:p>
    <w:p>
      <w:pPr>
        <w:ind w:firstLine="964" w:firstLineChars="400"/>
        <w:rPr>
          <w:rFonts w:ascii="宋体" w:hAnsi="宋体"/>
          <w:b/>
          <w:sz w:val="24"/>
        </w:rPr>
      </w:pPr>
      <w:r>
        <w:rPr>
          <w:rFonts w:hint="eastAsia" w:ascii="宋体" w:hAnsi="宋体"/>
          <w:b/>
          <w:sz w:val="24"/>
        </w:rPr>
        <w:t>抽签顺序号：</w:t>
      </w:r>
      <w:r>
        <w:rPr>
          <w:rFonts w:hint="eastAsia" w:ascii="宋体" w:hAnsi="宋体" w:cs="宋体"/>
          <w:b/>
          <w:sz w:val="24"/>
          <w:szCs w:val="24"/>
          <w:u w:val="single"/>
        </w:rPr>
        <w:t xml:space="preserve">     </w:t>
      </w:r>
      <w:r>
        <w:rPr>
          <w:rFonts w:hint="eastAsia" w:ascii="宋体" w:hAnsi="宋体" w:cs="宋体"/>
          <w:b/>
          <w:sz w:val="24"/>
          <w:szCs w:val="24"/>
        </w:rPr>
        <w:t xml:space="preserve"> </w:t>
      </w:r>
      <w:r>
        <w:rPr>
          <w:rFonts w:hint="eastAsia" w:ascii="宋体" w:hAnsi="宋体"/>
          <w:b/>
          <w:sz w:val="24"/>
        </w:rPr>
        <w:t>单位：</w:t>
      </w:r>
      <w:r>
        <w:rPr>
          <w:rFonts w:hint="eastAsia" w:ascii="宋体" w:hAnsi="宋体" w:cs="宋体"/>
          <w:b/>
          <w:sz w:val="24"/>
          <w:szCs w:val="24"/>
          <w:u w:val="single"/>
        </w:rPr>
        <w:t xml:space="preserve">          </w:t>
      </w:r>
      <w:r>
        <w:rPr>
          <w:rFonts w:hint="eastAsia" w:ascii="宋体" w:hAnsi="宋体" w:cs="宋体"/>
          <w:b/>
          <w:sz w:val="24"/>
          <w:szCs w:val="24"/>
        </w:rPr>
        <w:t xml:space="preserve"> </w:t>
      </w:r>
      <w:r>
        <w:rPr>
          <w:rFonts w:hint="eastAsia" w:ascii="宋体" w:hAnsi="宋体"/>
          <w:b/>
          <w:sz w:val="24"/>
        </w:rPr>
        <w:t>姓名：</w:t>
      </w:r>
      <w:r>
        <w:rPr>
          <w:rFonts w:hint="eastAsia" w:ascii="宋体" w:hAnsi="宋体" w:cs="宋体"/>
          <w:b/>
          <w:sz w:val="24"/>
          <w:szCs w:val="24"/>
          <w:u w:val="single"/>
        </w:rPr>
        <w:t xml:space="preserve">          </w:t>
      </w:r>
      <w:r>
        <w:rPr>
          <w:rFonts w:hint="eastAsia" w:ascii="宋体" w:hAnsi="宋体" w:cs="宋体"/>
          <w:b/>
          <w:sz w:val="24"/>
          <w:szCs w:val="24"/>
        </w:rPr>
        <w:t xml:space="preserve"> </w:t>
      </w:r>
      <w:r>
        <w:rPr>
          <w:rFonts w:hint="eastAsia" w:ascii="宋体" w:hAnsi="宋体"/>
          <w:b/>
          <w:sz w:val="24"/>
        </w:rPr>
        <w:t>竞赛日期：</w:t>
      </w:r>
      <w:r>
        <w:rPr>
          <w:rFonts w:hint="eastAsia" w:ascii="宋体" w:hAnsi="宋体" w:cs="宋体"/>
          <w:b/>
          <w:sz w:val="24"/>
          <w:szCs w:val="24"/>
          <w:u w:val="single"/>
        </w:rPr>
        <w:t xml:space="preserve">       </w:t>
      </w:r>
      <w:r>
        <w:rPr>
          <w:rFonts w:hint="eastAsia" w:ascii="宋体" w:hAnsi="宋体" w:cs="宋体"/>
          <w:b/>
          <w:sz w:val="24"/>
          <w:szCs w:val="24"/>
        </w:rPr>
        <w:t xml:space="preserve"> </w:t>
      </w:r>
    </w:p>
    <w:tbl>
      <w:tblPr>
        <w:tblStyle w:val="11"/>
        <w:tblW w:w="104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76"/>
        <w:gridCol w:w="391"/>
        <w:gridCol w:w="1799"/>
        <w:gridCol w:w="1822"/>
        <w:gridCol w:w="388"/>
        <w:gridCol w:w="987"/>
        <w:gridCol w:w="453"/>
        <w:gridCol w:w="745"/>
        <w:gridCol w:w="1201"/>
        <w:gridCol w:w="12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blHeader/>
          <w:jc w:val="center"/>
        </w:trPr>
        <w:tc>
          <w:tcPr>
            <w:tcW w:w="1476" w:type="dxa"/>
            <w:tcBorders>
              <w:bottom w:val="single" w:color="auto" w:sz="4" w:space="0"/>
            </w:tcBorders>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评分项目</w:t>
            </w:r>
          </w:p>
        </w:tc>
        <w:tc>
          <w:tcPr>
            <w:tcW w:w="5387" w:type="dxa"/>
            <w:gridSpan w:val="5"/>
            <w:tcBorders>
              <w:bottom w:val="single" w:color="auto" w:sz="4" w:space="0"/>
            </w:tcBorders>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评分标准</w:t>
            </w:r>
          </w:p>
        </w:tc>
        <w:tc>
          <w:tcPr>
            <w:tcW w:w="1198" w:type="dxa"/>
            <w:gridSpan w:val="2"/>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配分</w:t>
            </w:r>
          </w:p>
        </w:tc>
        <w:tc>
          <w:tcPr>
            <w:tcW w:w="1201" w:type="dxa"/>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扣分</w:t>
            </w:r>
          </w:p>
        </w:tc>
        <w:tc>
          <w:tcPr>
            <w:tcW w:w="1209" w:type="dxa"/>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jc w:val="center"/>
        </w:trPr>
        <w:tc>
          <w:tcPr>
            <w:tcW w:w="1476" w:type="dxa"/>
            <w:vMerge w:val="restart"/>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操作规范</w:t>
            </w:r>
          </w:p>
        </w:tc>
        <w:tc>
          <w:tcPr>
            <w:tcW w:w="5387" w:type="dxa"/>
            <w:gridSpan w:val="5"/>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未携带N1操作证扣1分。</w:t>
            </w:r>
          </w:p>
        </w:tc>
        <w:tc>
          <w:tcPr>
            <w:tcW w:w="1198" w:type="dxa"/>
            <w:gridSpan w:val="2"/>
            <w:vMerge w:val="restart"/>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4分</w:t>
            </w:r>
          </w:p>
        </w:tc>
        <w:tc>
          <w:tcPr>
            <w:tcW w:w="1201" w:type="dxa"/>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9" w:type="dxa"/>
            <w:vMerge w:val="restart"/>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1476" w:type="dxa"/>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5387" w:type="dxa"/>
            <w:gridSpan w:val="5"/>
            <w:tcBorders>
              <w:left w:val="single" w:color="auto" w:sz="4" w:space="0"/>
            </w:tcBorders>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未正确穿戴劳动防护品、未系安全带扣1分。</w:t>
            </w:r>
          </w:p>
        </w:tc>
        <w:tc>
          <w:tcPr>
            <w:tcW w:w="1198" w:type="dxa"/>
            <w:gridSpan w:val="2"/>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1" w:type="dxa"/>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9" w:type="dxa"/>
            <w:vMerge w:val="continue"/>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1476" w:type="dxa"/>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5387" w:type="dxa"/>
            <w:gridSpan w:val="5"/>
            <w:tcBorders>
              <w:left w:val="single" w:color="auto" w:sz="4" w:space="0"/>
            </w:tcBorders>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比赛中出现叉刀拖地一次扣2分。</w:t>
            </w:r>
          </w:p>
        </w:tc>
        <w:tc>
          <w:tcPr>
            <w:tcW w:w="1198" w:type="dxa"/>
            <w:gridSpan w:val="2"/>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1" w:type="dxa"/>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9" w:type="dxa"/>
            <w:vMerge w:val="continue"/>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jc w:val="center"/>
        </w:trPr>
        <w:tc>
          <w:tcPr>
            <w:tcW w:w="1476" w:type="dxa"/>
            <w:vMerge w:val="restart"/>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突破瓶颈</w:t>
            </w:r>
          </w:p>
        </w:tc>
        <w:tc>
          <w:tcPr>
            <w:tcW w:w="5387" w:type="dxa"/>
            <w:gridSpan w:val="5"/>
            <w:tcBorders>
              <w:left w:val="single" w:color="auto" w:sz="4" w:space="0"/>
            </w:tcBorders>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比赛开始前未按要求鸣笛扣1分。</w:t>
            </w:r>
          </w:p>
        </w:tc>
        <w:tc>
          <w:tcPr>
            <w:tcW w:w="1198" w:type="dxa"/>
            <w:gridSpan w:val="2"/>
            <w:vMerge w:val="restart"/>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10分</w:t>
            </w:r>
          </w:p>
        </w:tc>
        <w:tc>
          <w:tcPr>
            <w:tcW w:w="1201" w:type="dxa"/>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9" w:type="dxa"/>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jc w:val="center"/>
        </w:trPr>
        <w:tc>
          <w:tcPr>
            <w:tcW w:w="1476" w:type="dxa"/>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5387" w:type="dxa"/>
            <w:gridSpan w:val="5"/>
            <w:tcBorders>
              <w:left w:val="single" w:color="auto" w:sz="4" w:space="0"/>
            </w:tcBorders>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碰立杆一次扣2分。</w:t>
            </w:r>
          </w:p>
        </w:tc>
        <w:tc>
          <w:tcPr>
            <w:tcW w:w="1198" w:type="dxa"/>
            <w:gridSpan w:val="2"/>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1" w:type="dxa"/>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9" w:type="dxa"/>
            <w:vMerge w:val="restart"/>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1476" w:type="dxa"/>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5387" w:type="dxa"/>
            <w:gridSpan w:val="5"/>
            <w:tcBorders>
              <w:left w:val="single" w:color="auto" w:sz="4" w:space="0"/>
            </w:tcBorders>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碰倒立杆一根扣5分。</w:t>
            </w:r>
          </w:p>
        </w:tc>
        <w:tc>
          <w:tcPr>
            <w:tcW w:w="1198" w:type="dxa"/>
            <w:gridSpan w:val="2"/>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1" w:type="dxa"/>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9" w:type="dxa"/>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1476" w:type="dxa"/>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5387" w:type="dxa"/>
            <w:gridSpan w:val="5"/>
            <w:tcBorders>
              <w:left w:val="single" w:color="auto" w:sz="4" w:space="0"/>
            </w:tcBorders>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通过窄门时叉刀高度不在要求范围内，本环节不得分。</w:t>
            </w:r>
          </w:p>
        </w:tc>
        <w:tc>
          <w:tcPr>
            <w:tcW w:w="1198" w:type="dxa"/>
            <w:gridSpan w:val="2"/>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1" w:type="dxa"/>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9" w:type="dxa"/>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1476" w:type="dxa"/>
            <w:vMerge w:val="restart"/>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巧搭龙门</w:t>
            </w:r>
          </w:p>
        </w:tc>
        <w:tc>
          <w:tcPr>
            <w:tcW w:w="5387" w:type="dxa"/>
            <w:gridSpan w:val="5"/>
            <w:tcBorders>
              <w:left w:val="single" w:color="auto" w:sz="4" w:space="0"/>
            </w:tcBorders>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水瓶掉落1个扣5分。</w:t>
            </w:r>
          </w:p>
        </w:tc>
        <w:tc>
          <w:tcPr>
            <w:tcW w:w="1198" w:type="dxa"/>
            <w:gridSpan w:val="2"/>
            <w:vMerge w:val="restart"/>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20分</w:t>
            </w:r>
          </w:p>
        </w:tc>
        <w:tc>
          <w:tcPr>
            <w:tcW w:w="1201" w:type="dxa"/>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9" w:type="dxa"/>
            <w:vMerge w:val="restart"/>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476" w:type="dxa"/>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5387" w:type="dxa"/>
            <w:gridSpan w:val="5"/>
            <w:tcBorders>
              <w:left w:val="single" w:color="auto" w:sz="4" w:space="0"/>
            </w:tcBorders>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放置长方钢时，每出木桩10MM扣2分，不足10MM按10MM计算扣分，以最远端计算。</w:t>
            </w:r>
          </w:p>
        </w:tc>
        <w:tc>
          <w:tcPr>
            <w:tcW w:w="1198" w:type="dxa"/>
            <w:gridSpan w:val="2"/>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1" w:type="dxa"/>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9" w:type="dxa"/>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476" w:type="dxa"/>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5387" w:type="dxa"/>
            <w:gridSpan w:val="5"/>
            <w:tcBorders>
              <w:left w:val="single" w:color="auto" w:sz="4" w:space="0"/>
            </w:tcBorders>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放置长方钢时，长方钢最左端投影未将短方钢右侧覆盖扣10分。</w:t>
            </w:r>
          </w:p>
        </w:tc>
        <w:tc>
          <w:tcPr>
            <w:tcW w:w="1198" w:type="dxa"/>
            <w:gridSpan w:val="2"/>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1" w:type="dxa"/>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9" w:type="dxa"/>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1476" w:type="dxa"/>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5387" w:type="dxa"/>
            <w:gridSpan w:val="5"/>
            <w:tcBorders>
              <w:left w:val="single" w:color="auto" w:sz="4" w:space="0"/>
            </w:tcBorders>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叉刀碰触工作台每次扣2分，导致工作台移位扣10分。</w:t>
            </w:r>
          </w:p>
        </w:tc>
        <w:tc>
          <w:tcPr>
            <w:tcW w:w="1198" w:type="dxa"/>
            <w:gridSpan w:val="2"/>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1" w:type="dxa"/>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9" w:type="dxa"/>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jc w:val="center"/>
        </w:trPr>
        <w:tc>
          <w:tcPr>
            <w:tcW w:w="1476" w:type="dxa"/>
            <w:vMerge w:val="restart"/>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鱼跃龙门</w:t>
            </w:r>
          </w:p>
        </w:tc>
        <w:tc>
          <w:tcPr>
            <w:tcW w:w="5387" w:type="dxa"/>
            <w:gridSpan w:val="5"/>
            <w:tcBorders>
              <w:left w:val="single" w:color="auto" w:sz="4" w:space="0"/>
            </w:tcBorders>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碰长方钢一次扣1分。</w:t>
            </w:r>
          </w:p>
        </w:tc>
        <w:tc>
          <w:tcPr>
            <w:tcW w:w="1198" w:type="dxa"/>
            <w:gridSpan w:val="2"/>
            <w:vMerge w:val="restart"/>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36分</w:t>
            </w:r>
          </w:p>
        </w:tc>
        <w:tc>
          <w:tcPr>
            <w:tcW w:w="1201" w:type="dxa"/>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9" w:type="dxa"/>
            <w:vMerge w:val="restart"/>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1476" w:type="dxa"/>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5387" w:type="dxa"/>
            <w:gridSpan w:val="5"/>
            <w:tcBorders>
              <w:left w:val="single" w:color="auto" w:sz="4" w:space="0"/>
            </w:tcBorders>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碰方木桩一次扣1分。</w:t>
            </w:r>
          </w:p>
        </w:tc>
        <w:tc>
          <w:tcPr>
            <w:tcW w:w="1198" w:type="dxa"/>
            <w:gridSpan w:val="2"/>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1" w:type="dxa"/>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9" w:type="dxa"/>
            <w:vMerge w:val="continue"/>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1476" w:type="dxa"/>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5387" w:type="dxa"/>
            <w:gridSpan w:val="5"/>
            <w:tcBorders>
              <w:left w:val="single" w:color="auto" w:sz="4" w:space="0"/>
            </w:tcBorders>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将方木桩碰到工作台下方扣3分。</w:t>
            </w:r>
          </w:p>
        </w:tc>
        <w:tc>
          <w:tcPr>
            <w:tcW w:w="1198" w:type="dxa"/>
            <w:gridSpan w:val="2"/>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1" w:type="dxa"/>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9" w:type="dxa"/>
            <w:vMerge w:val="continue"/>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1476" w:type="dxa"/>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5387" w:type="dxa"/>
            <w:gridSpan w:val="5"/>
            <w:tcBorders>
              <w:left w:val="single" w:color="auto" w:sz="4" w:space="0"/>
            </w:tcBorders>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碰杯一次扣1分。</w:t>
            </w:r>
          </w:p>
        </w:tc>
        <w:tc>
          <w:tcPr>
            <w:tcW w:w="1198" w:type="dxa"/>
            <w:gridSpan w:val="2"/>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1" w:type="dxa"/>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9" w:type="dxa"/>
            <w:vMerge w:val="continue"/>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1476" w:type="dxa"/>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5387" w:type="dxa"/>
            <w:gridSpan w:val="5"/>
            <w:tcBorders>
              <w:left w:val="single" w:color="auto" w:sz="4" w:space="0"/>
            </w:tcBorders>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碰倒杯扣5分。</w:t>
            </w:r>
          </w:p>
        </w:tc>
        <w:tc>
          <w:tcPr>
            <w:tcW w:w="1198" w:type="dxa"/>
            <w:gridSpan w:val="2"/>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1" w:type="dxa"/>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9" w:type="dxa"/>
            <w:vMerge w:val="continue"/>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476" w:type="dxa"/>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5387" w:type="dxa"/>
            <w:gridSpan w:val="5"/>
            <w:tcBorders>
              <w:left w:val="single" w:color="auto" w:sz="4" w:space="0"/>
            </w:tcBorders>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碰J型架一次扣1分。</w:t>
            </w:r>
          </w:p>
        </w:tc>
        <w:tc>
          <w:tcPr>
            <w:tcW w:w="1198" w:type="dxa"/>
            <w:gridSpan w:val="2"/>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1" w:type="dxa"/>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9" w:type="dxa"/>
            <w:vMerge w:val="continue"/>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1476" w:type="dxa"/>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5387" w:type="dxa"/>
            <w:gridSpan w:val="5"/>
            <w:tcBorders>
              <w:left w:val="single" w:color="auto" w:sz="4" w:space="0"/>
            </w:tcBorders>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碰倒J型架扣5分。</w:t>
            </w:r>
          </w:p>
        </w:tc>
        <w:tc>
          <w:tcPr>
            <w:tcW w:w="1198" w:type="dxa"/>
            <w:gridSpan w:val="2"/>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1" w:type="dxa"/>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9" w:type="dxa"/>
            <w:vMerge w:val="continue"/>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476" w:type="dxa"/>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5387" w:type="dxa"/>
            <w:gridSpan w:val="5"/>
            <w:tcBorders>
              <w:left w:val="single" w:color="auto" w:sz="4" w:space="0"/>
            </w:tcBorders>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乒乓球掉落1个扣5分。</w:t>
            </w:r>
          </w:p>
        </w:tc>
        <w:tc>
          <w:tcPr>
            <w:tcW w:w="1198" w:type="dxa"/>
            <w:gridSpan w:val="2"/>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1" w:type="dxa"/>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9" w:type="dxa"/>
            <w:vMerge w:val="continue"/>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1476" w:type="dxa"/>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5387" w:type="dxa"/>
            <w:gridSpan w:val="5"/>
            <w:tcBorders>
              <w:left w:val="single" w:color="auto" w:sz="4" w:space="0"/>
            </w:tcBorders>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短方钢放置后存在出框扣2分。</w:t>
            </w:r>
          </w:p>
        </w:tc>
        <w:tc>
          <w:tcPr>
            <w:tcW w:w="1198" w:type="dxa"/>
            <w:gridSpan w:val="2"/>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1" w:type="dxa"/>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9" w:type="dxa"/>
            <w:vMerge w:val="continue"/>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1476" w:type="dxa"/>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5387" w:type="dxa"/>
            <w:gridSpan w:val="5"/>
            <w:tcBorders>
              <w:left w:val="single" w:color="auto" w:sz="4" w:space="0"/>
            </w:tcBorders>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倒车调整方向扣5分。</w:t>
            </w:r>
          </w:p>
        </w:tc>
        <w:tc>
          <w:tcPr>
            <w:tcW w:w="1198" w:type="dxa"/>
            <w:gridSpan w:val="2"/>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1" w:type="dxa"/>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9" w:type="dxa"/>
            <w:vMerge w:val="continue"/>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1476" w:type="dxa"/>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5387" w:type="dxa"/>
            <w:gridSpan w:val="5"/>
            <w:tcBorders>
              <w:left w:val="single" w:color="auto" w:sz="4" w:space="0"/>
            </w:tcBorders>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碰立杆一次扣1分。</w:t>
            </w:r>
          </w:p>
        </w:tc>
        <w:tc>
          <w:tcPr>
            <w:tcW w:w="1198" w:type="dxa"/>
            <w:gridSpan w:val="2"/>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1" w:type="dxa"/>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9" w:type="dxa"/>
            <w:vMerge w:val="continue"/>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1476" w:type="dxa"/>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5387" w:type="dxa"/>
            <w:gridSpan w:val="5"/>
            <w:tcBorders>
              <w:left w:val="single" w:color="auto" w:sz="4" w:space="0"/>
            </w:tcBorders>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碰倒立杆一根扣3分。</w:t>
            </w:r>
          </w:p>
        </w:tc>
        <w:tc>
          <w:tcPr>
            <w:tcW w:w="1198" w:type="dxa"/>
            <w:gridSpan w:val="2"/>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1" w:type="dxa"/>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9" w:type="dxa"/>
            <w:vMerge w:val="continue"/>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1476" w:type="dxa"/>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5387" w:type="dxa"/>
            <w:gridSpan w:val="5"/>
            <w:tcBorders>
              <w:left w:val="single" w:color="auto" w:sz="4" w:space="0"/>
            </w:tcBorders>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压线1次扣1分。</w:t>
            </w:r>
          </w:p>
        </w:tc>
        <w:tc>
          <w:tcPr>
            <w:tcW w:w="1198" w:type="dxa"/>
            <w:gridSpan w:val="2"/>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1" w:type="dxa"/>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9" w:type="dxa"/>
            <w:vMerge w:val="continue"/>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1476" w:type="dxa"/>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5387" w:type="dxa"/>
            <w:gridSpan w:val="5"/>
            <w:tcBorders>
              <w:left w:val="single" w:color="auto" w:sz="4" w:space="0"/>
            </w:tcBorders>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出线1次扣2分。</w:t>
            </w:r>
          </w:p>
        </w:tc>
        <w:tc>
          <w:tcPr>
            <w:tcW w:w="1198" w:type="dxa"/>
            <w:gridSpan w:val="2"/>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1" w:type="dxa"/>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9" w:type="dxa"/>
            <w:vMerge w:val="continue"/>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1476" w:type="dxa"/>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5387" w:type="dxa"/>
            <w:gridSpan w:val="5"/>
            <w:tcBorders>
              <w:left w:val="single" w:color="auto" w:sz="4" w:space="0"/>
            </w:tcBorders>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叉刀碰触工作台每次扣2分，导致工作台移位扣10分。</w:t>
            </w:r>
          </w:p>
        </w:tc>
        <w:tc>
          <w:tcPr>
            <w:tcW w:w="1198" w:type="dxa"/>
            <w:gridSpan w:val="2"/>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1" w:type="dxa"/>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9" w:type="dxa"/>
            <w:vMerge w:val="continue"/>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1476" w:type="dxa"/>
            <w:vMerge w:val="restart"/>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步步高升</w:t>
            </w:r>
          </w:p>
        </w:tc>
        <w:tc>
          <w:tcPr>
            <w:tcW w:w="5387" w:type="dxa"/>
            <w:gridSpan w:val="5"/>
            <w:tcBorders>
              <w:left w:val="single" w:color="auto" w:sz="4" w:space="0"/>
            </w:tcBorders>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六边形钢件未堆码在划定区域内扣2分。</w:t>
            </w:r>
          </w:p>
        </w:tc>
        <w:tc>
          <w:tcPr>
            <w:tcW w:w="1198" w:type="dxa"/>
            <w:gridSpan w:val="2"/>
            <w:vMerge w:val="restart"/>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20</w:t>
            </w:r>
          </w:p>
        </w:tc>
        <w:tc>
          <w:tcPr>
            <w:tcW w:w="1201" w:type="dxa"/>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9" w:type="dxa"/>
            <w:vMerge w:val="restart"/>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476" w:type="dxa"/>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5387" w:type="dxa"/>
            <w:gridSpan w:val="5"/>
            <w:tcBorders>
              <w:left w:val="single" w:color="auto" w:sz="4" w:space="0"/>
            </w:tcBorders>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堆码小钢件未成功扣10分，堆码中钢件未成功扣16分，堆码大钢件未成功扣18分。</w:t>
            </w:r>
          </w:p>
        </w:tc>
        <w:tc>
          <w:tcPr>
            <w:tcW w:w="1198" w:type="dxa"/>
            <w:gridSpan w:val="2"/>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1" w:type="dxa"/>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9" w:type="dxa"/>
            <w:vMerge w:val="continue"/>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1476" w:type="dxa"/>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5387" w:type="dxa"/>
            <w:gridSpan w:val="5"/>
            <w:tcBorders>
              <w:left w:val="single" w:color="auto" w:sz="4" w:space="0"/>
            </w:tcBorders>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叉刀碰触工作台每次扣2分，导致工作台移位扣10分。</w:t>
            </w:r>
          </w:p>
        </w:tc>
        <w:tc>
          <w:tcPr>
            <w:tcW w:w="1198" w:type="dxa"/>
            <w:gridSpan w:val="2"/>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1" w:type="dxa"/>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9" w:type="dxa"/>
            <w:vMerge w:val="continue"/>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jc w:val="center"/>
        </w:trPr>
        <w:tc>
          <w:tcPr>
            <w:tcW w:w="1476" w:type="dxa"/>
            <w:vMerge w:val="restart"/>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凯旋而归</w:t>
            </w:r>
          </w:p>
        </w:tc>
        <w:tc>
          <w:tcPr>
            <w:tcW w:w="5387" w:type="dxa"/>
            <w:gridSpan w:val="5"/>
            <w:tcBorders>
              <w:left w:val="single" w:color="auto" w:sz="4" w:space="0"/>
            </w:tcBorders>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碰立杆一次扣1分。</w:t>
            </w:r>
          </w:p>
        </w:tc>
        <w:tc>
          <w:tcPr>
            <w:tcW w:w="1198" w:type="dxa"/>
            <w:gridSpan w:val="2"/>
            <w:vMerge w:val="restart"/>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10分</w:t>
            </w:r>
          </w:p>
        </w:tc>
        <w:tc>
          <w:tcPr>
            <w:tcW w:w="1201" w:type="dxa"/>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9" w:type="dxa"/>
            <w:vMerge w:val="restart"/>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jc w:val="center"/>
        </w:trPr>
        <w:tc>
          <w:tcPr>
            <w:tcW w:w="1476" w:type="dxa"/>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5387" w:type="dxa"/>
            <w:gridSpan w:val="5"/>
            <w:tcBorders>
              <w:left w:val="single" w:color="auto" w:sz="4" w:space="0"/>
            </w:tcBorders>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碰倒立杆一次扣3分。</w:t>
            </w:r>
          </w:p>
        </w:tc>
        <w:tc>
          <w:tcPr>
            <w:tcW w:w="1198" w:type="dxa"/>
            <w:gridSpan w:val="2"/>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1" w:type="dxa"/>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9" w:type="dxa"/>
            <w:vMerge w:val="continue"/>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1476" w:type="dxa"/>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5387" w:type="dxa"/>
            <w:gridSpan w:val="5"/>
            <w:tcBorders>
              <w:left w:val="single" w:color="auto" w:sz="4" w:space="0"/>
            </w:tcBorders>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压线1次扣1分。</w:t>
            </w:r>
          </w:p>
        </w:tc>
        <w:tc>
          <w:tcPr>
            <w:tcW w:w="1198" w:type="dxa"/>
            <w:gridSpan w:val="2"/>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1" w:type="dxa"/>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9" w:type="dxa"/>
            <w:vMerge w:val="continue"/>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1476" w:type="dxa"/>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5387" w:type="dxa"/>
            <w:gridSpan w:val="5"/>
            <w:tcBorders>
              <w:left w:val="single" w:color="auto" w:sz="4" w:space="0"/>
            </w:tcBorders>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出线1次扣2分。</w:t>
            </w:r>
          </w:p>
        </w:tc>
        <w:tc>
          <w:tcPr>
            <w:tcW w:w="1198" w:type="dxa"/>
            <w:gridSpan w:val="2"/>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1" w:type="dxa"/>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9" w:type="dxa"/>
            <w:vMerge w:val="continue"/>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1476" w:type="dxa"/>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5387" w:type="dxa"/>
            <w:gridSpan w:val="5"/>
            <w:tcBorders>
              <w:left w:val="single" w:color="auto" w:sz="4" w:space="0"/>
            </w:tcBorders>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比赛结束鸣笛后未拉手刹车扣1分。</w:t>
            </w:r>
          </w:p>
        </w:tc>
        <w:tc>
          <w:tcPr>
            <w:tcW w:w="1198" w:type="dxa"/>
            <w:gridSpan w:val="2"/>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1" w:type="dxa"/>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9" w:type="dxa"/>
            <w:vMerge w:val="continue"/>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1476" w:type="dxa"/>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5387" w:type="dxa"/>
            <w:gridSpan w:val="5"/>
            <w:tcBorders>
              <w:left w:val="single" w:color="auto" w:sz="4" w:space="0"/>
            </w:tcBorders>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比赛结束鸣笛后叉刀未落地扣2分。</w:t>
            </w:r>
          </w:p>
        </w:tc>
        <w:tc>
          <w:tcPr>
            <w:tcW w:w="1198" w:type="dxa"/>
            <w:gridSpan w:val="2"/>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1" w:type="dxa"/>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9" w:type="dxa"/>
            <w:vMerge w:val="continue"/>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1476" w:type="dxa"/>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5387" w:type="dxa"/>
            <w:gridSpan w:val="5"/>
            <w:tcBorders>
              <w:left w:val="single" w:color="auto" w:sz="4" w:space="0"/>
            </w:tcBorders>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比赛结束后未按要求鸣笛示意的扣1分。</w:t>
            </w:r>
          </w:p>
        </w:tc>
        <w:tc>
          <w:tcPr>
            <w:tcW w:w="1198" w:type="dxa"/>
            <w:gridSpan w:val="2"/>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1" w:type="dxa"/>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9" w:type="dxa"/>
            <w:vMerge w:val="continue"/>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8" w:hRule="atLeast"/>
          <w:jc w:val="center"/>
        </w:trPr>
        <w:tc>
          <w:tcPr>
            <w:tcW w:w="1476" w:type="dxa"/>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比赛时间</w:t>
            </w:r>
          </w:p>
        </w:tc>
        <w:tc>
          <w:tcPr>
            <w:tcW w:w="4400" w:type="dxa"/>
            <w:gridSpan w:val="4"/>
            <w:tcBorders>
              <w:left w:val="single" w:color="auto" w:sz="4" w:space="0"/>
            </w:tcBorders>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超过比赛规定时间(7分钟)，每超时1秒扣0.1分，减分上限为12分，超过比赛规定时间3分钟，终止比赛。</w:t>
            </w:r>
          </w:p>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987" w:type="dxa"/>
            <w:tcBorders>
              <w:left w:val="single" w:color="auto" w:sz="4" w:space="0"/>
            </w:tcBorders>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 xml:space="preserve"> 用时：</w:t>
            </w:r>
          </w:p>
        </w:tc>
        <w:tc>
          <w:tcPr>
            <w:tcW w:w="1198" w:type="dxa"/>
            <w:gridSpan w:val="2"/>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1" w:type="dxa"/>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209" w:type="dxa"/>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476" w:type="dxa"/>
            <w:vMerge w:val="restart"/>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取消成绩</w:t>
            </w:r>
          </w:p>
        </w:tc>
        <w:tc>
          <w:tcPr>
            <w:tcW w:w="5387" w:type="dxa"/>
            <w:gridSpan w:val="5"/>
            <w:tcBorders>
              <w:left w:val="single" w:color="auto" w:sz="4" w:space="0"/>
            </w:tcBorders>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未按规定路线、流程、操作规程要求操作。</w:t>
            </w:r>
          </w:p>
        </w:tc>
        <w:tc>
          <w:tcPr>
            <w:tcW w:w="3608" w:type="dxa"/>
            <w:gridSpan w:val="4"/>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1476" w:type="dxa"/>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5387" w:type="dxa"/>
            <w:gridSpan w:val="5"/>
            <w:tcBorders>
              <w:left w:val="single" w:color="auto" w:sz="4" w:space="0"/>
            </w:tcBorders>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恶意破坏比赛器材。</w:t>
            </w:r>
          </w:p>
        </w:tc>
        <w:tc>
          <w:tcPr>
            <w:tcW w:w="3608" w:type="dxa"/>
            <w:gridSpan w:val="4"/>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476" w:type="dxa"/>
            <w:vMerge w:val="continue"/>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5387" w:type="dxa"/>
            <w:gridSpan w:val="5"/>
            <w:tcBorders>
              <w:left w:val="single" w:color="auto" w:sz="4" w:space="0"/>
            </w:tcBorders>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不服从裁判管理。</w:t>
            </w:r>
          </w:p>
        </w:tc>
        <w:tc>
          <w:tcPr>
            <w:tcW w:w="3608" w:type="dxa"/>
            <w:gridSpan w:val="4"/>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5488" w:type="dxa"/>
            <w:gridSpan w:val="4"/>
            <w:shd w:val="clear" w:color="auto" w:fill="auto"/>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竞赛成绩</w:t>
            </w:r>
          </w:p>
        </w:tc>
        <w:tc>
          <w:tcPr>
            <w:tcW w:w="4983" w:type="dxa"/>
            <w:gridSpan w:val="6"/>
            <w:tcBorders>
              <w:top w:val="single" w:color="000000" w:sz="4" w:space="0"/>
              <w:left w:val="single" w:color="000000" w:sz="4" w:space="0"/>
              <w:bottom w:val="single" w:color="000000" w:sz="4" w:space="0"/>
            </w:tcBorders>
            <w:shd w:val="clear" w:color="auto" w:fill="FFFFFF"/>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jc w:val="center"/>
        </w:trPr>
        <w:tc>
          <w:tcPr>
            <w:tcW w:w="1867"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选手签字</w:t>
            </w:r>
          </w:p>
        </w:tc>
        <w:tc>
          <w:tcPr>
            <w:tcW w:w="1799" w:type="dxa"/>
            <w:tcBorders>
              <w:top w:val="single" w:color="000000" w:sz="4" w:space="0"/>
              <w:left w:val="single" w:color="auto" w:sz="4" w:space="0"/>
              <w:bottom w:val="single" w:color="000000" w:sz="4" w:space="0"/>
              <w:right w:val="single" w:color="auto" w:sz="4" w:space="0"/>
            </w:tcBorders>
            <w:shd w:val="clear" w:color="auto" w:fill="FFFFFF"/>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822" w:type="dxa"/>
            <w:tcBorders>
              <w:top w:val="single" w:color="000000" w:sz="4" w:space="0"/>
              <w:left w:val="single" w:color="auto" w:sz="4" w:space="0"/>
              <w:bottom w:val="single" w:color="000000" w:sz="4" w:space="0"/>
              <w:right w:val="single" w:color="auto" w:sz="4" w:space="0"/>
            </w:tcBorders>
            <w:shd w:val="clear" w:color="auto" w:fill="FFFFFF"/>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裁判员签字</w:t>
            </w:r>
          </w:p>
        </w:tc>
        <w:tc>
          <w:tcPr>
            <w:tcW w:w="4983" w:type="dxa"/>
            <w:gridSpan w:val="6"/>
            <w:tcBorders>
              <w:top w:val="single" w:color="000000" w:sz="4" w:space="0"/>
              <w:left w:val="single" w:color="auto" w:sz="4" w:space="0"/>
              <w:bottom w:val="single" w:color="000000" w:sz="4" w:space="0"/>
              <w:right w:val="single" w:color="000000" w:sz="4" w:space="0"/>
            </w:tcBorders>
            <w:shd w:val="clear" w:color="auto" w:fill="FFFFFF"/>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jc w:val="center"/>
        </w:trPr>
        <w:tc>
          <w:tcPr>
            <w:tcW w:w="1867"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记分员签字</w:t>
            </w:r>
          </w:p>
        </w:tc>
        <w:tc>
          <w:tcPr>
            <w:tcW w:w="3621" w:type="dxa"/>
            <w:gridSpan w:val="2"/>
            <w:tcBorders>
              <w:top w:val="single" w:color="000000" w:sz="4" w:space="0"/>
              <w:left w:val="single" w:color="auto" w:sz="4" w:space="0"/>
              <w:bottom w:val="single" w:color="000000" w:sz="4" w:space="0"/>
              <w:right w:val="single" w:color="auto" w:sz="4" w:space="0"/>
            </w:tcBorders>
            <w:shd w:val="clear" w:color="auto" w:fill="FFFFFF"/>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c>
          <w:tcPr>
            <w:tcW w:w="1828" w:type="dxa"/>
            <w:gridSpan w:val="3"/>
            <w:tcBorders>
              <w:top w:val="single" w:color="000000" w:sz="4" w:space="0"/>
              <w:left w:val="single" w:color="auto" w:sz="4" w:space="0"/>
              <w:bottom w:val="single" w:color="000000" w:sz="4" w:space="0"/>
              <w:right w:val="single" w:color="auto" w:sz="4" w:space="0"/>
            </w:tcBorders>
            <w:shd w:val="clear" w:color="auto" w:fill="FFFFFF"/>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r>
              <w:rPr>
                <w:rFonts w:hint="eastAsia" w:ascii="宋体" w:hAnsi="宋体" w:eastAsia="宋体" w:cs="宋体"/>
                <w:b w:val="0"/>
                <w:bCs w:val="0"/>
                <w:snapToGrid/>
                <w:kern w:val="2"/>
                <w:sz w:val="20"/>
                <w:szCs w:val="20"/>
              </w:rPr>
              <w:t>裁判长签字</w:t>
            </w:r>
          </w:p>
        </w:tc>
        <w:tc>
          <w:tcPr>
            <w:tcW w:w="3155" w:type="dxa"/>
            <w:gridSpan w:val="3"/>
            <w:tcBorders>
              <w:top w:val="single" w:color="000000" w:sz="4" w:space="0"/>
              <w:left w:val="single" w:color="auto" w:sz="4" w:space="0"/>
              <w:bottom w:val="single" w:color="000000" w:sz="4" w:space="0"/>
              <w:right w:val="single" w:color="000000" w:sz="4" w:space="0"/>
            </w:tcBorders>
            <w:shd w:val="clear" w:color="auto" w:fill="FFFFFF"/>
            <w:vAlign w:val="center"/>
          </w:tcPr>
          <w:p>
            <w:pPr>
              <w:adjustRightInd/>
              <w:snapToGrid/>
              <w:spacing w:line="240" w:lineRule="auto"/>
              <w:ind w:firstLine="0" w:firstLineChars="0"/>
              <w:jc w:val="center"/>
              <w:rPr>
                <w:rFonts w:hint="eastAsia" w:ascii="宋体" w:hAnsi="宋体" w:eastAsia="宋体" w:cs="宋体"/>
                <w:b w:val="0"/>
                <w:bCs w:val="0"/>
                <w:snapToGrid/>
                <w:kern w:val="2"/>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黑体" w:hAnsi="黑体" w:eastAsia="黑体"/>
          <w:sz w:val="36"/>
          <w:szCs w:val="40"/>
          <w:lang w:eastAsia="zh-CN"/>
        </w:rPr>
      </w:pPr>
      <w:r>
        <w:rPr>
          <w:rFonts w:hint="eastAsia" w:ascii="黑体" w:hAnsi="黑体" w:eastAsia="黑体"/>
          <w:sz w:val="36"/>
          <w:szCs w:val="40"/>
        </w:rPr>
        <w:t>附件</w:t>
      </w:r>
      <w:r>
        <w:rPr>
          <w:rFonts w:hint="eastAsia" w:ascii="黑体" w:hAnsi="黑体" w:eastAsia="黑体"/>
          <w:sz w:val="36"/>
          <w:szCs w:val="40"/>
          <w:lang w:val="en-US" w:eastAsia="zh-CN"/>
        </w:rPr>
        <w:t>3</w:t>
      </w:r>
    </w:p>
    <w:p>
      <w:pPr>
        <w:spacing w:line="560" w:lineRule="exact"/>
        <w:jc w:val="center"/>
        <w:rPr>
          <w:rFonts w:hint="eastAsia" w:ascii="方正小标宋简体" w:hAnsi="方正小标宋简体" w:eastAsia="方正小标宋简体" w:cs="方正小标宋简体"/>
          <w:sz w:val="40"/>
          <w:szCs w:val="44"/>
        </w:rPr>
      </w:pPr>
      <w:r>
        <w:rPr>
          <w:rFonts w:hint="eastAsia" w:ascii="方正小标宋简体" w:hAnsi="方正小标宋简体" w:eastAsia="方正小标宋简体" w:cs="方正小标宋简体"/>
          <w:sz w:val="40"/>
          <w:szCs w:val="44"/>
          <w:lang w:eastAsia="zh-CN"/>
        </w:rPr>
        <w:t>叉车司机</w:t>
      </w:r>
      <w:r>
        <w:rPr>
          <w:rFonts w:hint="eastAsia" w:ascii="方正小标宋简体" w:hAnsi="方正小标宋简体" w:eastAsia="方正小标宋简体" w:cs="方正小标宋简体"/>
          <w:sz w:val="40"/>
          <w:szCs w:val="44"/>
        </w:rPr>
        <w:t>项目理论题库</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outlineLvl w:val="9"/>
        <w:rPr>
          <w:rFonts w:hint="eastAsia" w:ascii="黑体" w:hAnsi="黑体" w:eastAsia="黑体" w:cs="黑体"/>
          <w:b w:val="0"/>
          <w:bCs/>
          <w:sz w:val="21"/>
          <w:szCs w:val="21"/>
          <w:lang w:val="en-US" w:eastAsia="zh-CN"/>
        </w:rPr>
      </w:pPr>
      <w:r>
        <w:rPr>
          <w:rFonts w:hint="eastAsia" w:ascii="黑体" w:hAnsi="黑体" w:eastAsia="黑体" w:cs="黑体"/>
          <w:b w:val="0"/>
          <w:bCs/>
          <w:sz w:val="21"/>
          <w:szCs w:val="21"/>
          <w:lang w:val="en-US" w:eastAsia="zh-CN"/>
        </w:rPr>
        <w:t>一、</w:t>
      </w:r>
      <w:r>
        <w:rPr>
          <w:rFonts w:hint="eastAsia" w:ascii="黑体" w:hAnsi="黑体" w:eastAsia="黑体" w:cs="黑体"/>
          <w:b w:val="0"/>
          <w:bCs/>
          <w:sz w:val="21"/>
          <w:szCs w:val="21"/>
        </w:rPr>
        <w:t>单项选择题</w:t>
      </w:r>
      <w:r>
        <w:rPr>
          <w:rFonts w:hint="eastAsia" w:ascii="黑体" w:hAnsi="黑体" w:eastAsia="黑体" w:cs="黑体"/>
          <w:b w:val="0"/>
          <w:bCs/>
          <w:sz w:val="21"/>
          <w:szCs w:val="21"/>
          <w:lang w:val="en-US" w:eastAsia="zh-CN"/>
        </w:rPr>
        <w:t>（专业题340题，公共基础题60题，共计400题）</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1.全自由起升装置的叉车结构特点是采用</w:t>
      </w:r>
      <w:r>
        <w:rPr>
          <w:rFonts w:hint="eastAsia" w:ascii="宋体" w:hAnsi="宋体" w:eastAsia="宋体" w:cs="宋体"/>
          <w:sz w:val="21"/>
          <w:szCs w:val="21"/>
          <w:lang w:eastAsia="zh-CN"/>
        </w:rPr>
        <w:t>（     ）</w:t>
      </w:r>
      <w:r>
        <w:rPr>
          <w:rFonts w:hint="eastAsia" w:ascii="宋体" w:hAnsi="宋体" w:eastAsia="宋体" w:cs="宋体"/>
          <w:sz w:val="21"/>
          <w:szCs w:val="21"/>
        </w:rPr>
        <w:t>级起升油缸。</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A.双</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B.单</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C.多</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D.三</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答案：A</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水温表用来指示发动机运转时</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numPr>
          <w:ilvl w:val="0"/>
          <w:numId w:val="0"/>
        </w:numPr>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w:t>
      </w:r>
      <w:r>
        <w:rPr>
          <w:rFonts w:hint="eastAsia" w:ascii="宋体" w:hAnsi="宋体" w:eastAsia="宋体" w:cs="宋体"/>
          <w:sz w:val="21"/>
          <w:szCs w:val="21"/>
          <w:lang w:val="en-US" w:eastAsia="zh-CN"/>
        </w:rPr>
        <w:t>.</w:t>
      </w:r>
      <w:r>
        <w:rPr>
          <w:rFonts w:hint="eastAsia" w:ascii="宋体" w:hAnsi="宋体" w:eastAsia="宋体" w:cs="宋体"/>
          <w:sz w:val="21"/>
          <w:szCs w:val="21"/>
        </w:rPr>
        <w:t>水套内冷却水温度，为摄氏度</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eastAsia="宋体" w:cs="宋体"/>
          <w:sz w:val="21"/>
          <w:szCs w:val="21"/>
          <w:lang w:val="en-US" w:eastAsia="zh-CN"/>
        </w:rPr>
        <w:t>.</w:t>
      </w:r>
      <w:r>
        <w:rPr>
          <w:rFonts w:hint="eastAsia" w:ascii="宋体" w:hAnsi="宋体" w:eastAsia="宋体" w:cs="宋体"/>
          <w:sz w:val="21"/>
          <w:szCs w:val="21"/>
        </w:rPr>
        <w:t>水套内冷却水温度，为华氏度</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w:t>
      </w:r>
      <w:r>
        <w:rPr>
          <w:rFonts w:hint="eastAsia" w:ascii="宋体" w:hAnsi="宋体" w:eastAsia="宋体" w:cs="宋体"/>
          <w:sz w:val="21"/>
          <w:szCs w:val="21"/>
          <w:lang w:val="en-US" w:eastAsia="zh-CN"/>
        </w:rPr>
        <w:t>.</w:t>
      </w:r>
      <w:r>
        <w:rPr>
          <w:rFonts w:hint="eastAsia" w:ascii="宋体" w:hAnsi="宋体" w:eastAsia="宋体" w:cs="宋体"/>
          <w:sz w:val="21"/>
          <w:szCs w:val="21"/>
        </w:rPr>
        <w:t>指示机油温度，为摄氏度</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sz w:val="21"/>
          <w:szCs w:val="21"/>
          <w:lang w:val="en-US" w:eastAsia="zh-CN"/>
        </w:rPr>
        <w:t>.</w:t>
      </w:r>
      <w:r>
        <w:rPr>
          <w:rFonts w:hint="eastAsia" w:ascii="宋体" w:hAnsi="宋体" w:eastAsia="宋体" w:cs="宋体"/>
          <w:sz w:val="21"/>
          <w:szCs w:val="21"/>
        </w:rPr>
        <w:t>指示机油温度，为华氏度</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答案:A</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3.叉车的转向传动机构一般采用</w:t>
      </w:r>
      <w:r>
        <w:rPr>
          <w:rFonts w:hint="eastAsia" w:ascii="宋体" w:hAnsi="宋体" w:eastAsia="宋体" w:cs="宋体"/>
          <w:sz w:val="21"/>
          <w:szCs w:val="21"/>
          <w:lang w:eastAsia="zh-CN"/>
        </w:rPr>
        <w:t>（     ）</w:t>
      </w:r>
      <w:r>
        <w:rPr>
          <w:rFonts w:hint="eastAsia" w:ascii="宋体" w:hAnsi="宋体" w:eastAsia="宋体" w:cs="宋体"/>
          <w:sz w:val="21"/>
          <w:szCs w:val="21"/>
        </w:rPr>
        <w:t>机构。</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A.单梯形</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B.三角形</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C.平行四边形</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D.双梯形</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答案：D</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4.发动机在单位时间内对外所作的功称为</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A.功率</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B.总功率</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C.有效功率</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D.无效功率</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答案：C</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5.直列四缸四冲程发动机发火间隔角为</w:t>
      </w:r>
      <w:r>
        <w:rPr>
          <w:rFonts w:hint="eastAsia" w:ascii="宋体" w:hAnsi="宋体" w:eastAsia="宋体" w:cs="宋体"/>
          <w:sz w:val="21"/>
          <w:szCs w:val="21"/>
          <w:lang w:eastAsia="zh-CN"/>
        </w:rPr>
        <w:t>（     ）</w:t>
      </w:r>
      <w:r>
        <w:rPr>
          <w:rFonts w:hint="eastAsia" w:ascii="宋体" w:hAnsi="宋体" w:eastAsia="宋体" w:cs="宋体"/>
          <w:sz w:val="21"/>
          <w:szCs w:val="21"/>
        </w:rPr>
        <w:t>度。</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A.90</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B.180</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C.270</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D.45</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答案：B</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6.用起动机起动发动机时，起动时间不宜过长，防止</w:t>
      </w:r>
      <w:r>
        <w:rPr>
          <w:rFonts w:hint="eastAsia" w:ascii="宋体" w:hAnsi="宋体" w:eastAsia="宋体" w:cs="宋体"/>
          <w:sz w:val="21"/>
          <w:szCs w:val="21"/>
          <w:lang w:eastAsia="zh-CN"/>
        </w:rPr>
        <w:t>（     ）</w:t>
      </w:r>
      <w:r>
        <w:rPr>
          <w:rFonts w:hint="eastAsia" w:ascii="宋体" w:hAnsi="宋体" w:eastAsia="宋体" w:cs="宋体"/>
          <w:sz w:val="21"/>
          <w:szCs w:val="21"/>
        </w:rPr>
        <w:t>过度放电。</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A.发电机</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B.蓄电池</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C.起动机</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D.整流器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答案：B</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7.叉车采用偏转</w:t>
      </w:r>
      <w:r>
        <w:rPr>
          <w:rFonts w:hint="eastAsia" w:ascii="宋体" w:hAnsi="宋体" w:eastAsia="宋体" w:cs="宋体"/>
          <w:sz w:val="21"/>
          <w:szCs w:val="21"/>
          <w:lang w:eastAsia="zh-CN"/>
        </w:rPr>
        <w:t>（     ）</w:t>
      </w:r>
      <w:r>
        <w:rPr>
          <w:rFonts w:hint="eastAsia" w:ascii="宋体" w:hAnsi="宋体" w:eastAsia="宋体" w:cs="宋体"/>
          <w:sz w:val="21"/>
          <w:szCs w:val="21"/>
        </w:rPr>
        <w:t>转向方式。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A.后轮</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B.前轮</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C.车架</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D.机械</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答案：A</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8.柴油机</w:t>
      </w:r>
      <w:r>
        <w:rPr>
          <w:rFonts w:hint="eastAsia" w:ascii="宋体" w:hAnsi="宋体" w:eastAsia="宋体" w:cs="宋体"/>
          <w:sz w:val="21"/>
          <w:szCs w:val="21"/>
          <w:lang w:eastAsia="zh-CN"/>
        </w:rPr>
        <w:t>（     ）</w:t>
      </w:r>
      <w:r>
        <w:rPr>
          <w:rFonts w:hint="eastAsia" w:ascii="宋体" w:hAnsi="宋体" w:eastAsia="宋体" w:cs="宋体"/>
          <w:sz w:val="21"/>
          <w:szCs w:val="21"/>
        </w:rPr>
        <w:t>随供油量和曲轴转速的变化而变化。</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A.最佳喷油提前角</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B.发火间隔角</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C.化油器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D.差速器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答案：A</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9.不准叉车在</w:t>
      </w:r>
      <w:r>
        <w:rPr>
          <w:rFonts w:hint="eastAsia" w:ascii="宋体" w:hAnsi="宋体" w:eastAsia="宋体" w:cs="宋体"/>
          <w:sz w:val="21"/>
          <w:szCs w:val="21"/>
          <w:lang w:eastAsia="zh-CN"/>
        </w:rPr>
        <w:t>（     ）</w:t>
      </w:r>
      <w:r>
        <w:rPr>
          <w:rFonts w:hint="eastAsia" w:ascii="宋体" w:hAnsi="宋体" w:eastAsia="宋体" w:cs="宋体"/>
          <w:sz w:val="21"/>
          <w:szCs w:val="21"/>
        </w:rPr>
        <w:t>以上的坡道上横向铲运作业。</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A.5%</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B.4%</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C.3%</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D.10%</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答案：A</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sz w:val="21"/>
          <w:szCs w:val="21"/>
          <w:lang w:eastAsia="zh-CN"/>
        </w:rPr>
        <w:t>（     ）</w:t>
      </w:r>
      <w:r>
        <w:rPr>
          <w:rFonts w:hint="eastAsia" w:ascii="宋体" w:hAnsi="宋体" w:eastAsia="宋体" w:cs="宋体"/>
          <w:sz w:val="21"/>
          <w:szCs w:val="21"/>
        </w:rPr>
        <w:t>的故障大部分是转向器和传动机构间隙过大、连接松动等原因引起的。</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A.转向轮摇摆</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B.转向沉重</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C.车辆跑偏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D.制动侧滑</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答案：A</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11.货叉是叉车的</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A.主体</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B.动力装置</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C.附属工具</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D.工作装置、常用属具</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答案：D</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12.叉车的车轮制动器多采用</w:t>
      </w:r>
      <w:r>
        <w:rPr>
          <w:rFonts w:hint="eastAsia" w:ascii="宋体" w:hAnsi="宋体" w:eastAsia="宋体" w:cs="宋体"/>
          <w:sz w:val="21"/>
          <w:szCs w:val="21"/>
          <w:lang w:eastAsia="zh-CN"/>
        </w:rPr>
        <w:t>（     ）</w:t>
      </w:r>
      <w:r>
        <w:rPr>
          <w:rFonts w:hint="eastAsia" w:ascii="宋体" w:hAnsi="宋体" w:eastAsia="宋体" w:cs="宋体"/>
          <w:sz w:val="21"/>
          <w:szCs w:val="21"/>
        </w:rPr>
        <w:t>制动器。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A.盘式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B.鼓式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C.带式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D.双带式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13.柴油机排气冒黑烟的原因：</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A.喷油雾化不良或滴油</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B.喷油时刻过早</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C.气门间隙调整不当或气门密封不严</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D.喷油量过大或各缸喷油量不匀</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14.气门异响的原因是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A.点火时间过早</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B.点火时间过迟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C.气门脚间隙大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D.喷油过多</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15.车辆在行驶中制动突然失灵的原因是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A.制动鼓过热</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B.总泵内无制动液</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C.轮胎打滑</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D.制动器间隙过小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答案：B</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16.柴油机叉车油门踏板控制</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Ａ.喷油泵柱塞的自由行程</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B.输油泵柱塞的行程</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C.喷油泵柱塞的有效行程</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D.机油压力高低</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17.车辆行经交叉路口时，支线车必须让</w:t>
      </w:r>
      <w:r>
        <w:rPr>
          <w:rFonts w:hint="eastAsia" w:ascii="宋体" w:hAnsi="宋体" w:eastAsia="宋体" w:cs="宋体"/>
          <w:sz w:val="21"/>
          <w:szCs w:val="21"/>
          <w:lang w:eastAsia="zh-CN"/>
        </w:rPr>
        <w:t>（     ）</w:t>
      </w:r>
      <w:r>
        <w:rPr>
          <w:rFonts w:hint="eastAsia" w:ascii="宋体" w:hAnsi="宋体" w:eastAsia="宋体" w:cs="宋体"/>
          <w:sz w:val="21"/>
          <w:szCs w:val="21"/>
        </w:rPr>
        <w:t>车先行。</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A.拖车</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B.支线</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C.干线</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D.叉车</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18.半轴的作用是将</w:t>
      </w:r>
      <w:r>
        <w:rPr>
          <w:rFonts w:hint="eastAsia" w:ascii="宋体" w:hAnsi="宋体" w:eastAsia="宋体" w:cs="宋体"/>
          <w:sz w:val="21"/>
          <w:szCs w:val="21"/>
          <w:lang w:eastAsia="zh-CN"/>
        </w:rPr>
        <w:t>（     ）</w:t>
      </w:r>
      <w:r>
        <w:rPr>
          <w:rFonts w:hint="eastAsia" w:ascii="宋体" w:hAnsi="宋体" w:eastAsia="宋体" w:cs="宋体"/>
          <w:sz w:val="21"/>
          <w:szCs w:val="21"/>
        </w:rPr>
        <w:t>的扭矩传给驱动车轮。</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A.变速器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B.主减速器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C.差速器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D.转向轮</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19.若连续踏几次脚制动时踏板高度稍有增高，并感到踏板有弹性，则是制动管路中</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A.有空气渗入</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B.有水渗入</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C.有灰尘渗入</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D.有杂质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rPr>
        <w:t>20</w:t>
      </w:r>
      <w:r>
        <w:rPr>
          <w:rFonts w:hint="eastAsia" w:ascii="宋体" w:hAnsi="宋体" w:eastAsia="宋体" w:cs="宋体"/>
          <w:sz w:val="21"/>
          <w:szCs w:val="21"/>
          <w:highlight w:val="none"/>
        </w:rPr>
        <w:t>.搬运操作中，任何时候不要</w:t>
      </w:r>
      <w:r>
        <w:rPr>
          <w:rFonts w:hint="eastAsia" w:ascii="宋体" w:hAnsi="宋体" w:eastAsia="宋体" w:cs="宋体"/>
          <w:sz w:val="21"/>
          <w:szCs w:val="21"/>
          <w:highlight w:val="none"/>
          <w:lang w:eastAsia="zh-CN"/>
        </w:rPr>
        <w:t>（     ）</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A.踩下离合器踏板</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B.放松制动器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C.松开方向盘</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D.松开手制动杆</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highlight w:val="none"/>
          <w:lang w:val="en-US"/>
        </w:rPr>
      </w:pPr>
      <w:r>
        <w:rPr>
          <w:rFonts w:hint="eastAsia" w:ascii="宋体" w:hAnsi="宋体" w:eastAsia="宋体" w:cs="宋体"/>
          <w:sz w:val="21"/>
          <w:szCs w:val="21"/>
          <w:highlight w:val="none"/>
          <w:lang w:val="en-US" w:eastAsia="zh-CN"/>
        </w:rPr>
        <w:t>答案：C</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21.后轮转向的车辆转弯时，应先使车辆靠弯道</w:t>
      </w:r>
      <w:r>
        <w:rPr>
          <w:rFonts w:hint="eastAsia" w:ascii="宋体" w:hAnsi="宋体" w:eastAsia="宋体" w:cs="宋体"/>
          <w:sz w:val="21"/>
          <w:szCs w:val="21"/>
          <w:lang w:eastAsia="zh-CN"/>
        </w:rPr>
        <w:t>（     ）</w:t>
      </w:r>
      <w:r>
        <w:rPr>
          <w:rFonts w:hint="eastAsia" w:ascii="宋体" w:hAnsi="宋体" w:eastAsia="宋体" w:cs="宋体"/>
          <w:sz w:val="21"/>
          <w:szCs w:val="21"/>
        </w:rPr>
        <w:t>行驶，不致使车辆越出路外或碰到障碍物。</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A.外侧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B.中心线</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C.内侧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D.边线</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22.叉车进入车间、仓库等地方时，要注意各种设施如电灯、电线、各种管道、门楣等与</w:t>
      </w:r>
      <w:r>
        <w:rPr>
          <w:rFonts w:hint="eastAsia" w:ascii="宋体" w:hAnsi="宋体" w:eastAsia="宋体" w:cs="宋体"/>
          <w:sz w:val="21"/>
          <w:szCs w:val="21"/>
          <w:lang w:eastAsia="zh-CN"/>
        </w:rPr>
        <w:t>（     ）</w:t>
      </w:r>
      <w:r>
        <w:rPr>
          <w:rFonts w:hint="eastAsia" w:ascii="宋体" w:hAnsi="宋体" w:eastAsia="宋体" w:cs="宋体"/>
          <w:sz w:val="21"/>
          <w:szCs w:val="21"/>
        </w:rPr>
        <w:t>的距离。</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A.左侧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B.右侧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C.门架</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D.左右</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23.叉车驱动桥与车架联接采用</w:t>
      </w:r>
      <w:r>
        <w:rPr>
          <w:rFonts w:hint="eastAsia" w:ascii="宋体" w:hAnsi="宋体" w:eastAsia="宋体" w:cs="宋体"/>
          <w:sz w:val="21"/>
          <w:szCs w:val="21"/>
          <w:lang w:eastAsia="zh-CN"/>
        </w:rPr>
        <w:t>（     ）</w:t>
      </w:r>
      <w:r>
        <w:rPr>
          <w:rFonts w:hint="eastAsia" w:ascii="宋体" w:hAnsi="宋体" w:eastAsia="宋体" w:cs="宋体"/>
          <w:sz w:val="21"/>
          <w:szCs w:val="21"/>
        </w:rPr>
        <w:t>悬架。</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A.弹性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B.平衡杠杆式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C.刚性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D.麦弗逊式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24.货叉必须</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A.分段锻造</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B.分段铸造</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C.焊接</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D.整体锻造</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答案：D</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25.4kf/cm2约为</w:t>
      </w:r>
      <w:r>
        <w:rPr>
          <w:rFonts w:hint="eastAsia" w:ascii="宋体" w:hAnsi="宋体" w:eastAsia="宋体" w:cs="宋体"/>
          <w:sz w:val="21"/>
          <w:szCs w:val="21"/>
          <w:lang w:eastAsia="zh-CN"/>
        </w:rPr>
        <w:t>（     ）</w:t>
      </w:r>
      <w:r>
        <w:rPr>
          <w:rFonts w:hint="eastAsia" w:ascii="宋体" w:hAnsi="宋体" w:eastAsia="宋体" w:cs="宋体"/>
          <w:sz w:val="21"/>
          <w:szCs w:val="21"/>
        </w:rPr>
        <w:t>MPa。</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A.0.4</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B.0.04</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C.4.0</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D.1.0</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答案：D</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26.发动机额定负荷内正常排烟颜色应</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A.透明</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B.乳白</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C.蓝色</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D.浅灰</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答案：D</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27.变矩器叉车（“自动波”）在下坡前，驾驶员应</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Ａ.拉起手制动器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val="en-US" w:eastAsia="zh-CN"/>
        </w:rPr>
        <w:t>B.</w:t>
      </w:r>
      <w:r>
        <w:rPr>
          <w:rFonts w:hint="eastAsia" w:ascii="宋体" w:hAnsi="宋体" w:eastAsia="宋体" w:cs="宋体"/>
          <w:sz w:val="21"/>
          <w:szCs w:val="21"/>
        </w:rPr>
        <w:t>把右脚从油门踏板移到制动踏板上</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C.前进行驶</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D.横向行驶</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28.叉车的货叉升降手柄是</w:t>
      </w:r>
      <w:r>
        <w:rPr>
          <w:rFonts w:hint="eastAsia" w:ascii="宋体" w:hAnsi="宋体" w:eastAsia="宋体" w:cs="宋体"/>
          <w:sz w:val="21"/>
          <w:szCs w:val="21"/>
          <w:lang w:eastAsia="zh-CN"/>
        </w:rPr>
        <w:t>（     ）</w:t>
      </w:r>
      <w:r>
        <w:rPr>
          <w:rFonts w:hint="eastAsia" w:ascii="宋体" w:hAnsi="宋体" w:eastAsia="宋体" w:cs="宋体"/>
          <w:sz w:val="21"/>
          <w:szCs w:val="21"/>
        </w:rPr>
        <w:t>元件。</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A.动力</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B.执行</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C.控制</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D.辅助</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29.</w:t>
      </w:r>
      <w:r>
        <w:rPr>
          <w:rFonts w:hint="eastAsia" w:ascii="宋体" w:hAnsi="宋体" w:eastAsia="宋体" w:cs="宋体"/>
          <w:sz w:val="21"/>
          <w:szCs w:val="21"/>
          <w:lang w:eastAsia="zh-CN"/>
        </w:rPr>
        <w:t>（     ）</w:t>
      </w:r>
      <w:r>
        <w:rPr>
          <w:rFonts w:hint="eastAsia" w:ascii="宋体" w:hAnsi="宋体" w:eastAsia="宋体" w:cs="宋体"/>
          <w:sz w:val="21"/>
          <w:szCs w:val="21"/>
        </w:rPr>
        <w:t>是控制元件。</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A.叉车门架倾斜油缸</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B.叉车货叉升降油缸</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C.液压分配器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D.油箱和液压泵</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30.燃烧室进入额外燃料，柴油机容易</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A.起动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B.熄火</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C.飞车</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D.熄火</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31.叉车和一般机动车辆的稳定性是指</w:t>
      </w:r>
      <w:r>
        <w:rPr>
          <w:rFonts w:hint="eastAsia" w:ascii="宋体" w:hAnsi="宋体" w:eastAsia="宋体" w:cs="宋体"/>
          <w:sz w:val="21"/>
          <w:szCs w:val="21"/>
          <w:lang w:eastAsia="zh-CN"/>
        </w:rPr>
        <w:t>（     ）</w:t>
      </w:r>
      <w:r>
        <w:rPr>
          <w:rFonts w:hint="eastAsia" w:ascii="宋体" w:hAnsi="宋体" w:eastAsia="宋体" w:cs="宋体"/>
          <w:sz w:val="21"/>
          <w:szCs w:val="21"/>
        </w:rPr>
        <w:t>稳定性。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A.重载</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B.纵向</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C.横向</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D.纵、横向</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答案：D</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32.真空助力泵漏气，制动距离</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A.缩短</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B.延长</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C.不受影响</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D.制动力增强</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33.滚轮磨损过度时，门架</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A.不能起升</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B.抖动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C.倾斜</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D.起升轻快</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34.机动车辆的电气系统的电源电压多采用</w:t>
      </w:r>
      <w:r>
        <w:rPr>
          <w:rFonts w:hint="eastAsia" w:ascii="宋体" w:hAnsi="宋体" w:eastAsia="宋体" w:cs="宋体"/>
          <w:sz w:val="21"/>
          <w:szCs w:val="21"/>
          <w:lang w:eastAsia="zh-CN"/>
        </w:rPr>
        <w:t>（     ）</w:t>
      </w:r>
      <w:r>
        <w:rPr>
          <w:rFonts w:hint="eastAsia" w:ascii="宋体" w:hAnsi="宋体" w:eastAsia="宋体" w:cs="宋体"/>
          <w:sz w:val="21"/>
          <w:szCs w:val="21"/>
        </w:rPr>
        <w:t>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A.36</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B.48</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C.220</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D.12或24</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答案：D</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35.当看不清接柱极性时，判断蓄电池接柱的极性方法</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A.用表测量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B.辨明两接柱的颜色，呈深褐色的为正极接柱，淡灰色的为负极接柱</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C.用比重计测量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D.用金属丝测量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36.车用交流发电机必须</w:t>
      </w:r>
      <w:r>
        <w:rPr>
          <w:rFonts w:hint="eastAsia" w:ascii="宋体" w:hAnsi="宋体" w:eastAsia="宋体" w:cs="宋体"/>
          <w:sz w:val="21"/>
          <w:szCs w:val="21"/>
          <w:lang w:eastAsia="zh-CN"/>
        </w:rPr>
        <w:t>（     ）</w:t>
      </w:r>
      <w:r>
        <w:rPr>
          <w:rFonts w:hint="eastAsia" w:ascii="宋体" w:hAnsi="宋体" w:eastAsia="宋体" w:cs="宋体"/>
          <w:sz w:val="21"/>
          <w:szCs w:val="21"/>
        </w:rPr>
        <w:t>搭铁。</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A.正极</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B.火线</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C.负极</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D.旁极</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37.当货物重心在</w:t>
      </w:r>
      <w:r>
        <w:rPr>
          <w:rFonts w:hint="eastAsia" w:ascii="宋体" w:hAnsi="宋体" w:eastAsia="宋体" w:cs="宋体"/>
          <w:sz w:val="21"/>
          <w:szCs w:val="21"/>
          <w:lang w:eastAsia="zh-CN"/>
        </w:rPr>
        <w:t>（     ）</w:t>
      </w:r>
      <w:r>
        <w:rPr>
          <w:rFonts w:hint="eastAsia" w:ascii="宋体" w:hAnsi="宋体" w:eastAsia="宋体" w:cs="宋体"/>
          <w:sz w:val="21"/>
          <w:szCs w:val="21"/>
        </w:rPr>
        <w:t>时，叉车能以最大的起重量进行正常的装卸和作业。</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A.载荷中心</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B.合成重心</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C.载荷中心距范围内</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D.货叉水平段顶端范围内</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38.叉车作业时，因水箱严重缺水而造成发动机过热时，应</w:t>
      </w:r>
      <w:r>
        <w:rPr>
          <w:rFonts w:hint="eastAsia" w:ascii="宋体" w:hAnsi="宋体" w:eastAsia="宋体" w:cs="宋体"/>
          <w:sz w:val="21"/>
          <w:szCs w:val="21"/>
          <w:lang w:eastAsia="zh-CN"/>
        </w:rPr>
        <w:t>（     ）</w:t>
      </w:r>
      <w:r>
        <w:rPr>
          <w:rFonts w:hint="eastAsia" w:ascii="宋体" w:hAnsi="宋体" w:eastAsia="宋体" w:cs="宋体"/>
          <w:sz w:val="21"/>
          <w:szCs w:val="21"/>
        </w:rPr>
        <w:t>加注冷却水。</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A.立刻</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B.放热水后</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C.停车冷却后</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D.赶紧停息发动机</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39.叉车主减速器的作用是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tabs>
          <w:tab w:val="left" w:pos="411"/>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A.降低转速增大扭矩</w:t>
      </w:r>
    </w:p>
    <w:p>
      <w:pPr>
        <w:keepNext w:val="0"/>
        <w:keepLines w:val="0"/>
        <w:pageBreakBefore w:val="0"/>
        <w:widowControl w:val="0"/>
        <w:tabs>
          <w:tab w:val="left" w:pos="411"/>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B.转变传力方向</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C.增大扭矩、降低转速、改变传力方向</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D.变速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40.气缸是引导</w:t>
      </w:r>
      <w:r>
        <w:rPr>
          <w:rFonts w:hint="eastAsia" w:ascii="宋体" w:hAnsi="宋体" w:eastAsia="宋体" w:cs="宋体"/>
          <w:sz w:val="21"/>
          <w:szCs w:val="21"/>
          <w:lang w:eastAsia="zh-CN"/>
        </w:rPr>
        <w:t>（     ）</w:t>
      </w:r>
      <w:r>
        <w:rPr>
          <w:rFonts w:hint="eastAsia" w:ascii="宋体" w:hAnsi="宋体" w:eastAsia="宋体" w:cs="宋体"/>
          <w:sz w:val="21"/>
          <w:szCs w:val="21"/>
        </w:rPr>
        <w:t>作往复直线运动的圆筒。</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A.气门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B.活塞</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C.活塞销</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D.连杆</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41.起动系使发动机由静止状态转入</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A.升温状态</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B.运转状态</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C.进气状态</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D.压缩状态</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42.喷油器喷油压力过低，柴油机</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A.起动顺利</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B.起动困难</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C.节约燃料</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D.过热</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43.发动机起动时机油压力正常，运转一段时间后，机油压力迅速降低，则可能是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A.水温太高</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B.机油量不足或机油粘度过小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C.机体过热</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D.喷油压力过低</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44.为装卸钢丝圈、圆盘、钢圈、轮胎等环状货物，可用</w:t>
      </w:r>
      <w:r>
        <w:rPr>
          <w:rFonts w:hint="eastAsia" w:ascii="宋体" w:hAnsi="宋体" w:eastAsia="宋体" w:cs="宋体"/>
          <w:sz w:val="21"/>
          <w:szCs w:val="21"/>
          <w:lang w:eastAsia="zh-CN"/>
        </w:rPr>
        <w:t>（     ）</w:t>
      </w:r>
      <w:r>
        <w:rPr>
          <w:rFonts w:hint="eastAsia" w:ascii="宋体" w:hAnsi="宋体" w:eastAsia="宋体" w:cs="宋体"/>
          <w:sz w:val="21"/>
          <w:szCs w:val="21"/>
        </w:rPr>
        <w:t>作业。</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A.倾翻</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B.横移叉</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C.货斗</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D.串杆</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答案：D</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45.发动机运转正常，但</w:t>
      </w:r>
      <w:r>
        <w:rPr>
          <w:rFonts w:hint="eastAsia" w:ascii="宋体" w:hAnsi="宋体" w:eastAsia="宋体" w:cs="宋体"/>
          <w:sz w:val="21"/>
          <w:szCs w:val="21"/>
          <w:lang w:eastAsia="zh-CN"/>
        </w:rPr>
        <w:t>（     ）</w:t>
      </w:r>
      <w:r>
        <w:rPr>
          <w:rFonts w:hint="eastAsia" w:ascii="宋体" w:hAnsi="宋体" w:eastAsia="宋体" w:cs="宋体"/>
          <w:sz w:val="21"/>
          <w:szCs w:val="21"/>
        </w:rPr>
        <w:t>，不准起步。</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A.货叉或铲斗未离开地面</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B.水温正常达50℃</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C.机油压力达2kgf/cm2</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D.水温达80℃</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46.叉车平衡重起到</w:t>
      </w:r>
      <w:r>
        <w:rPr>
          <w:rFonts w:hint="eastAsia" w:ascii="宋体" w:hAnsi="宋体" w:eastAsia="宋体" w:cs="宋体"/>
          <w:sz w:val="21"/>
          <w:szCs w:val="21"/>
          <w:lang w:eastAsia="zh-CN"/>
        </w:rPr>
        <w:t>（     ）</w:t>
      </w:r>
      <w:r>
        <w:rPr>
          <w:rFonts w:hint="eastAsia" w:ascii="宋体" w:hAnsi="宋体" w:eastAsia="宋体" w:cs="宋体"/>
          <w:sz w:val="21"/>
          <w:szCs w:val="21"/>
        </w:rPr>
        <w:t>作用。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A.平衡发动机合成重量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B.满足空载重量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C.平衡额定载荷</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D.保持横向稳定</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47.燃油滤清器堵塞，柴油机</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A.省油</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B.起动困难</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C.飞车</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D.过热</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48.两起重链条松紧不一致可造成叉车门架</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A.发生抖动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B.变形</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C.发出声响</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D.倾斜</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49.机动车方向盘最大自由转动量从中间位置向左右各不得超过</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A.15度</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B.20度</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C.25度</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D.30度</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50.油类物品着火应用</w:t>
      </w:r>
      <w:r>
        <w:rPr>
          <w:rFonts w:hint="eastAsia" w:ascii="宋体" w:hAnsi="宋体" w:eastAsia="宋体" w:cs="宋体"/>
          <w:sz w:val="21"/>
          <w:szCs w:val="21"/>
          <w:lang w:eastAsia="zh-CN"/>
        </w:rPr>
        <w:t>（     ）</w:t>
      </w:r>
      <w:r>
        <w:rPr>
          <w:rFonts w:hint="eastAsia" w:ascii="宋体" w:hAnsi="宋体" w:eastAsia="宋体" w:cs="宋体"/>
          <w:sz w:val="21"/>
          <w:szCs w:val="21"/>
        </w:rPr>
        <w:t>灭火。</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A.二氧化碳灭火器</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B.12</w:t>
      </w:r>
      <w:r>
        <w:rPr>
          <w:rFonts w:hint="eastAsia" w:ascii="宋体" w:hAnsi="宋体" w:cs="宋体"/>
          <w:sz w:val="21"/>
          <w:szCs w:val="21"/>
          <w:lang w:val="en-US" w:eastAsia="zh-CN"/>
        </w:rPr>
        <w:t>11</w:t>
      </w:r>
      <w:r>
        <w:rPr>
          <w:rFonts w:hint="eastAsia" w:ascii="宋体" w:hAnsi="宋体" w:eastAsia="宋体" w:cs="宋体"/>
          <w:sz w:val="21"/>
          <w:szCs w:val="21"/>
        </w:rPr>
        <w:t>灭火器</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val="en-US" w:eastAsia="zh-CN"/>
        </w:rPr>
        <w:t>C.</w:t>
      </w:r>
      <w:r>
        <w:rPr>
          <w:rFonts w:hint="eastAsia" w:ascii="宋体" w:hAnsi="宋体" w:eastAsia="宋体" w:cs="宋体"/>
          <w:sz w:val="21"/>
          <w:szCs w:val="21"/>
        </w:rPr>
        <w:t>干粉灭火器</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D.</w:t>
      </w:r>
      <w:r>
        <w:rPr>
          <w:rFonts w:hint="eastAsia" w:ascii="宋体" w:hAnsi="宋体" w:eastAsia="宋体" w:cs="宋体"/>
          <w:sz w:val="21"/>
          <w:szCs w:val="21"/>
        </w:rPr>
        <w:t>水</w:t>
      </w:r>
    </w:p>
    <w:p>
      <w:pPr>
        <w:keepNext w:val="0"/>
        <w:keepLines w:val="0"/>
        <w:pageBreakBefore w:val="0"/>
        <w:widowControl w:val="0"/>
        <w:numPr>
          <w:ilvl w:val="0"/>
          <w:numId w:val="0"/>
        </w:numPr>
        <w:tabs>
          <w:tab w:val="left" w:pos="425"/>
        </w:tabs>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51.柴油机与汽油机构成相比重大区别是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A.点火方式不同</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B.火花较弱</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C.有无点火系</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D.起动方式不同</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52.机动车起步前观察四周，确认无妨碍行车安全的障碍后，先</w:t>
      </w:r>
      <w:r>
        <w:rPr>
          <w:rFonts w:hint="eastAsia" w:ascii="宋体" w:hAnsi="宋体" w:eastAsia="宋体" w:cs="宋体"/>
          <w:sz w:val="21"/>
          <w:szCs w:val="21"/>
          <w:lang w:eastAsia="zh-CN"/>
        </w:rPr>
        <w:t>（     ）</w:t>
      </w:r>
      <w:r>
        <w:rPr>
          <w:rFonts w:hint="eastAsia" w:ascii="宋体" w:hAnsi="宋体" w:eastAsia="宋体" w:cs="宋体"/>
          <w:sz w:val="21"/>
          <w:szCs w:val="21"/>
        </w:rPr>
        <w:t>后起步。</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A.鸣笛</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B.打转向</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C.挂档</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D.松手制动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53.叉车行驶时，货叉底端距地面高度应保持</w:t>
      </w:r>
      <w:r>
        <w:rPr>
          <w:rFonts w:hint="eastAsia" w:ascii="宋体" w:hAnsi="宋体" w:eastAsia="宋体" w:cs="宋体"/>
          <w:sz w:val="21"/>
          <w:szCs w:val="21"/>
          <w:lang w:eastAsia="zh-CN"/>
        </w:rPr>
        <w:t>（     ）</w:t>
      </w:r>
      <w:r>
        <w:rPr>
          <w:rFonts w:hint="eastAsia" w:ascii="宋体" w:hAnsi="宋体" w:eastAsia="宋体" w:cs="宋体"/>
          <w:sz w:val="21"/>
          <w:szCs w:val="21"/>
        </w:rPr>
        <w:t>mm，门架须后倾。</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A.200-300</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B.300-400</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C.400-500</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D.500-600</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54.用货叉叉取货物后，应采用</w:t>
      </w:r>
      <w:r>
        <w:rPr>
          <w:rFonts w:hint="eastAsia" w:ascii="宋体" w:hAnsi="宋体" w:eastAsia="宋体" w:cs="宋体"/>
          <w:sz w:val="21"/>
          <w:szCs w:val="21"/>
          <w:lang w:eastAsia="zh-CN"/>
        </w:rPr>
        <w:t>（     ）</w:t>
      </w:r>
      <w:r>
        <w:rPr>
          <w:rFonts w:hint="eastAsia" w:ascii="宋体" w:hAnsi="宋体" w:eastAsia="宋体" w:cs="宋体"/>
          <w:sz w:val="21"/>
          <w:szCs w:val="21"/>
        </w:rPr>
        <w:t>的门架后倾角来稳定载荷，以免载荷向后移动。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A.最大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B.居中</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C.最小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D.较大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55.下列哪种会引起排气管冒白烟</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A.柴油中有水</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B.发动机烧机油</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C.供油过早</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D.空气滤清器堵塞</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56.倒车前要看清楚车后情况，无障碍物时，鸣号起步，选好倒车路线，并</w:t>
      </w:r>
      <w:r>
        <w:rPr>
          <w:rFonts w:hint="eastAsia" w:ascii="宋体" w:hAnsi="宋体" w:eastAsia="宋体" w:cs="宋体"/>
          <w:sz w:val="21"/>
          <w:szCs w:val="21"/>
          <w:lang w:eastAsia="zh-CN"/>
        </w:rPr>
        <w:t>（     ）</w:t>
      </w:r>
      <w:r>
        <w:rPr>
          <w:rFonts w:hint="eastAsia" w:ascii="宋体" w:hAnsi="宋体" w:eastAsia="宋体" w:cs="宋体"/>
          <w:sz w:val="21"/>
          <w:szCs w:val="21"/>
        </w:rPr>
        <w:t>进行倒车。</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A.将车门打开，将头探出对准选定的路线</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B.将车门打开，探出头，同时利用后视镜对准选定的路线.</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C.扭头后望并利用后视镜对准选定的路线</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D.以上方法都正确</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57.使用过的蓄电池，正极柱呈</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cs="宋体"/>
          <w:sz w:val="21"/>
          <w:szCs w:val="21"/>
          <w:lang w:val="en-US" w:eastAsia="zh-CN"/>
        </w:rPr>
        <w:t>.</w:t>
      </w:r>
      <w:r>
        <w:rPr>
          <w:rFonts w:hint="eastAsia" w:ascii="宋体" w:hAnsi="宋体" w:eastAsia="宋体" w:cs="宋体"/>
          <w:sz w:val="21"/>
          <w:szCs w:val="21"/>
        </w:rPr>
        <w:t>蓝色</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B.灰色</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C.深褐色</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D.黑色</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答案：C</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u w:val="single"/>
        </w:rPr>
      </w:pPr>
      <w:r>
        <w:rPr>
          <w:rFonts w:hint="eastAsia" w:ascii="宋体" w:hAnsi="宋体" w:eastAsia="宋体" w:cs="宋体"/>
          <w:sz w:val="21"/>
          <w:szCs w:val="21"/>
        </w:rPr>
        <w:t>58.使用过的蓄电池，负极柱呈</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cs="宋体"/>
          <w:sz w:val="21"/>
          <w:szCs w:val="21"/>
          <w:lang w:val="en-US" w:eastAsia="zh-CN"/>
        </w:rPr>
        <w:t>.</w:t>
      </w:r>
      <w:r>
        <w:rPr>
          <w:rFonts w:hint="eastAsia" w:ascii="宋体" w:hAnsi="宋体" w:eastAsia="宋体" w:cs="宋体"/>
          <w:sz w:val="21"/>
          <w:szCs w:val="21"/>
        </w:rPr>
        <w:t>蓝色</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B.灰色</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C.深褐色</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D.黑色</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59.如果机油压力过低，不可能原因是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A.机油泵出现故障</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B.调压阀调压不当</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C.主轴瓦间隙过大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D.增压器卡死</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答案：D</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60.发动机高温不可能的原因</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A.水箱脏污</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B.节温器损坏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C.风扇带太松</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D.转速过低</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答案：D</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61.一般情况下，轮边减速器的润滑方式为</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A.重力润滑</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B.喷雾润滑</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C.压力润滑</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D.飞溅润滑</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答案：D</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62.“飞车”的原因可能是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A.喷油泵柱塞卡死</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B.空滤堵塞</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C.油门过高</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D.柴滤堵塞</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63.发动机起动时，曲轴不转动，故障最可能在</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A.燃油供给系</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B.配气机构</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C.润滑系统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D.电器系统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答案：D</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64.发动机机油油面过高应排除以下那种原因</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A.添加油量过多</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B.缸垫损坏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C.喷油器雾化不良</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D.增压器损坏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答案：D</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65.叉车中决定液压动作速度快慢的因素是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A.流量的大小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B.压力的大小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C.流速的大小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D.液压油的多少</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66.车辆左右制动器调整不一致，制动时将会产生</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A.后翻</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B.前翻</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C.跑偏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D.侧翻</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67.叉车液压传动装置动力部分是指</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A.油泵</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B.电动机</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C.发动机</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D.发电机</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68.上止点指活塞离曲轴中心</w:t>
      </w:r>
      <w:r>
        <w:rPr>
          <w:rFonts w:hint="eastAsia" w:ascii="宋体" w:hAnsi="宋体" w:eastAsia="宋体" w:cs="宋体"/>
          <w:sz w:val="21"/>
          <w:szCs w:val="21"/>
          <w:lang w:eastAsia="zh-CN"/>
        </w:rPr>
        <w:t>（     ）</w:t>
      </w:r>
      <w:r>
        <w:rPr>
          <w:rFonts w:hint="eastAsia" w:ascii="宋体" w:hAnsi="宋体" w:eastAsia="宋体" w:cs="宋体"/>
          <w:sz w:val="21"/>
          <w:szCs w:val="21"/>
        </w:rPr>
        <w:t>，通常指活塞的最高位置。</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A.最远处</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B.最近处</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C.中间处</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D.以上都不对</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69.柴油机进气冲程和汽油机不同，它所进的气是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A.柴油</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B.混合气</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C.空气</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D.氧气</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70.</w:t>
      </w:r>
      <w:r>
        <w:rPr>
          <w:rFonts w:hint="eastAsia" w:ascii="宋体" w:hAnsi="宋体" w:eastAsia="宋体" w:cs="宋体"/>
          <w:kern w:val="0"/>
          <w:sz w:val="21"/>
          <w:szCs w:val="21"/>
          <w:lang w:val="zh-CN"/>
        </w:rPr>
        <w:t>高压油泵的作用（     ）。</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zh-CN"/>
        </w:rPr>
        <w:t>A</w:t>
      </w:r>
      <w:r>
        <w:rPr>
          <w:rFonts w:hint="eastAsia" w:ascii="宋体" w:hAnsi="宋体" w:cs="宋体"/>
          <w:sz w:val="21"/>
          <w:szCs w:val="21"/>
          <w:lang w:val="en-US" w:eastAsia="zh-CN"/>
        </w:rPr>
        <w:t>.</w:t>
      </w:r>
      <w:r>
        <w:rPr>
          <w:rFonts w:hint="eastAsia" w:ascii="宋体" w:hAnsi="宋体" w:eastAsia="宋体" w:cs="宋体"/>
          <w:sz w:val="21"/>
          <w:szCs w:val="21"/>
          <w:lang w:val="zh-CN"/>
        </w:rPr>
        <w:t>将高压柴油成雾状喷入气缸</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zh-CN"/>
        </w:rPr>
        <w:t>B</w:t>
      </w:r>
      <w:r>
        <w:rPr>
          <w:rFonts w:hint="eastAsia" w:ascii="宋体" w:hAnsi="宋体" w:cs="宋体"/>
          <w:sz w:val="21"/>
          <w:szCs w:val="21"/>
          <w:lang w:val="en-US" w:eastAsia="zh-CN"/>
        </w:rPr>
        <w:t>.</w:t>
      </w:r>
      <w:r>
        <w:rPr>
          <w:rFonts w:hint="eastAsia" w:ascii="宋体" w:hAnsi="宋体" w:eastAsia="宋体" w:cs="宋体"/>
          <w:sz w:val="21"/>
          <w:szCs w:val="21"/>
          <w:lang w:val="zh-CN"/>
        </w:rPr>
        <w:t>将柴油从油箱送至喷油泵</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zh-CN"/>
        </w:rPr>
      </w:pPr>
      <w:r>
        <w:rPr>
          <w:rFonts w:hint="eastAsia" w:ascii="宋体" w:hAnsi="宋体" w:eastAsia="宋体" w:cs="宋体"/>
          <w:sz w:val="21"/>
          <w:szCs w:val="21"/>
          <w:lang w:val="zh-CN"/>
        </w:rPr>
        <w:t>C</w:t>
      </w:r>
      <w:r>
        <w:rPr>
          <w:rFonts w:hint="eastAsia" w:ascii="宋体" w:hAnsi="宋体" w:cs="宋体"/>
          <w:sz w:val="21"/>
          <w:szCs w:val="21"/>
          <w:lang w:val="en-US" w:eastAsia="zh-CN"/>
        </w:rPr>
        <w:t>.</w:t>
      </w:r>
      <w:r>
        <w:rPr>
          <w:rFonts w:hint="eastAsia" w:ascii="宋体" w:hAnsi="宋体" w:eastAsia="宋体" w:cs="宋体"/>
          <w:sz w:val="21"/>
          <w:szCs w:val="21"/>
          <w:lang w:val="zh-CN"/>
        </w:rPr>
        <w:t>将低压柴油升至高压后按时按量送至喷油嘴</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val="zh-CN"/>
        </w:rPr>
      </w:pPr>
      <w:r>
        <w:rPr>
          <w:rFonts w:hint="eastAsia" w:ascii="宋体" w:hAnsi="宋体" w:eastAsia="宋体" w:cs="宋体"/>
          <w:sz w:val="21"/>
          <w:szCs w:val="21"/>
          <w:lang w:val="zh-CN"/>
        </w:rPr>
        <w:t>D</w:t>
      </w:r>
      <w:r>
        <w:rPr>
          <w:rFonts w:hint="eastAsia" w:ascii="宋体" w:hAnsi="宋体" w:cs="宋体"/>
          <w:sz w:val="21"/>
          <w:szCs w:val="21"/>
          <w:lang w:val="en-US" w:eastAsia="zh-CN"/>
        </w:rPr>
        <w:t>.</w:t>
      </w:r>
      <w:r>
        <w:rPr>
          <w:rFonts w:hint="eastAsia" w:ascii="宋体" w:hAnsi="宋体" w:eastAsia="宋体" w:cs="宋体"/>
          <w:sz w:val="21"/>
          <w:szCs w:val="21"/>
          <w:lang w:val="zh-CN"/>
        </w:rPr>
        <w:t>将低</w:t>
      </w:r>
      <w:r>
        <w:rPr>
          <w:rFonts w:hint="eastAsia" w:ascii="宋体" w:hAnsi="宋体" w:eastAsia="宋体" w:cs="宋体"/>
          <w:kern w:val="0"/>
          <w:sz w:val="21"/>
          <w:szCs w:val="21"/>
          <w:lang w:val="zh-CN"/>
        </w:rPr>
        <w:t>压柴油升至高压后按时按量送至气缸</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default" w:ascii="宋体" w:hAnsi="宋体" w:eastAsia="宋体" w:cs="宋体"/>
          <w:kern w:val="0"/>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71.</w:t>
      </w:r>
      <w:r>
        <w:rPr>
          <w:rFonts w:hint="eastAsia" w:ascii="宋体" w:hAnsi="宋体" w:eastAsia="宋体" w:cs="宋体"/>
          <w:kern w:val="0"/>
          <w:sz w:val="21"/>
          <w:szCs w:val="21"/>
          <w:lang w:val="zh-CN"/>
        </w:rPr>
        <w:t>四冲程发动机完成一个工作循环，曲轴旋转的角度（     ）。</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eastAsia="zh-CN"/>
        </w:rPr>
      </w:pPr>
      <w:r>
        <w:rPr>
          <w:rFonts w:hint="eastAsia" w:ascii="宋体" w:hAnsi="宋体" w:eastAsia="宋体" w:cs="宋体"/>
          <w:kern w:val="0"/>
          <w:sz w:val="21"/>
          <w:szCs w:val="21"/>
        </w:rPr>
        <w:t>A</w:t>
      </w:r>
      <w:r>
        <w:rPr>
          <w:rFonts w:hint="eastAsia" w:ascii="宋体" w:hAnsi="宋体" w:cs="宋体"/>
          <w:kern w:val="0"/>
          <w:sz w:val="21"/>
          <w:szCs w:val="21"/>
          <w:lang w:val="en-US" w:eastAsia="zh-CN"/>
        </w:rPr>
        <w:t>.</w:t>
      </w:r>
      <w:r>
        <w:rPr>
          <w:rFonts w:hint="eastAsia" w:ascii="宋体" w:hAnsi="宋体" w:eastAsia="宋体" w:cs="宋体"/>
          <w:kern w:val="0"/>
          <w:sz w:val="21"/>
          <w:szCs w:val="21"/>
        </w:rPr>
        <w:t>180</w:t>
      </w:r>
      <w:r>
        <w:rPr>
          <w:rFonts w:hint="eastAsia" w:ascii="宋体" w:hAnsi="宋体" w:eastAsia="宋体" w:cs="宋体"/>
          <w:kern w:val="0"/>
          <w:sz w:val="21"/>
          <w:szCs w:val="21"/>
          <w:lang w:val="zh-CN"/>
        </w:rPr>
        <w:t>度</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eastAsia="zh-CN"/>
        </w:rPr>
      </w:pPr>
      <w:r>
        <w:rPr>
          <w:rFonts w:hint="eastAsia" w:ascii="宋体" w:hAnsi="宋体" w:eastAsia="宋体" w:cs="宋体"/>
          <w:kern w:val="0"/>
          <w:sz w:val="21"/>
          <w:szCs w:val="21"/>
        </w:rPr>
        <w:t>B</w:t>
      </w:r>
      <w:r>
        <w:rPr>
          <w:rFonts w:hint="eastAsia" w:ascii="宋体" w:hAnsi="宋体" w:cs="宋体"/>
          <w:kern w:val="0"/>
          <w:sz w:val="21"/>
          <w:szCs w:val="21"/>
          <w:lang w:val="en-US" w:eastAsia="zh-CN"/>
        </w:rPr>
        <w:t>.</w:t>
      </w:r>
      <w:r>
        <w:rPr>
          <w:rFonts w:hint="eastAsia" w:ascii="宋体" w:hAnsi="宋体" w:eastAsia="宋体" w:cs="宋体"/>
          <w:kern w:val="0"/>
          <w:sz w:val="21"/>
          <w:szCs w:val="21"/>
        </w:rPr>
        <w:t>720</w:t>
      </w:r>
      <w:r>
        <w:rPr>
          <w:rFonts w:hint="eastAsia" w:ascii="宋体" w:hAnsi="宋体" w:eastAsia="宋体" w:cs="宋体"/>
          <w:kern w:val="0"/>
          <w:sz w:val="21"/>
          <w:szCs w:val="21"/>
          <w:lang w:val="zh-CN"/>
        </w:rPr>
        <w:t>度</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eastAsia="zh-CN"/>
        </w:rPr>
      </w:pPr>
      <w:r>
        <w:rPr>
          <w:rFonts w:hint="eastAsia" w:ascii="宋体" w:hAnsi="宋体" w:eastAsia="宋体" w:cs="宋体"/>
          <w:kern w:val="0"/>
          <w:sz w:val="21"/>
          <w:szCs w:val="21"/>
        </w:rPr>
        <w:t>C</w:t>
      </w:r>
      <w:r>
        <w:rPr>
          <w:rFonts w:hint="eastAsia" w:ascii="宋体" w:hAnsi="宋体" w:cs="宋体"/>
          <w:kern w:val="0"/>
          <w:sz w:val="21"/>
          <w:szCs w:val="21"/>
          <w:lang w:val="en-US" w:eastAsia="zh-CN"/>
        </w:rPr>
        <w:t>.</w:t>
      </w:r>
      <w:r>
        <w:rPr>
          <w:rFonts w:hint="eastAsia" w:ascii="宋体" w:hAnsi="宋体" w:eastAsia="宋体" w:cs="宋体"/>
          <w:kern w:val="0"/>
          <w:sz w:val="21"/>
          <w:szCs w:val="21"/>
        </w:rPr>
        <w:t>360</w:t>
      </w:r>
      <w:r>
        <w:rPr>
          <w:rFonts w:hint="eastAsia" w:ascii="宋体" w:hAnsi="宋体" w:eastAsia="宋体" w:cs="宋体"/>
          <w:kern w:val="0"/>
          <w:sz w:val="21"/>
          <w:szCs w:val="21"/>
          <w:lang w:val="zh-CN"/>
        </w:rPr>
        <w:t>度</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zh-CN"/>
        </w:rPr>
      </w:pPr>
      <w:r>
        <w:rPr>
          <w:rFonts w:hint="eastAsia" w:ascii="宋体" w:hAnsi="宋体" w:eastAsia="宋体" w:cs="宋体"/>
          <w:sz w:val="21"/>
          <w:szCs w:val="21"/>
          <w:lang w:val="zh-CN"/>
        </w:rPr>
        <w:t>D.90度</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default" w:ascii="宋体" w:hAnsi="宋体" w:eastAsia="宋体" w:cs="宋体"/>
          <w:kern w:val="0"/>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72.</w:t>
      </w:r>
      <w:r>
        <w:rPr>
          <w:rFonts w:hint="eastAsia" w:ascii="宋体" w:hAnsi="宋体" w:eastAsia="宋体" w:cs="宋体"/>
          <w:kern w:val="0"/>
          <w:sz w:val="21"/>
          <w:szCs w:val="21"/>
          <w:lang w:val="zh-CN"/>
        </w:rPr>
        <w:t>若气门间隙调整过小，则使气缸（     ）。</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A</w:t>
      </w:r>
      <w:r>
        <w:rPr>
          <w:rFonts w:hint="eastAsia" w:ascii="宋体" w:hAnsi="宋体" w:cs="宋体"/>
          <w:kern w:val="0"/>
          <w:sz w:val="21"/>
          <w:szCs w:val="21"/>
          <w:lang w:val="en-US" w:eastAsia="zh-CN"/>
        </w:rPr>
        <w:t>.</w:t>
      </w:r>
      <w:r>
        <w:rPr>
          <w:rFonts w:hint="eastAsia" w:ascii="宋体" w:hAnsi="宋体" w:eastAsia="宋体" w:cs="宋体"/>
          <w:kern w:val="0"/>
          <w:sz w:val="21"/>
          <w:szCs w:val="21"/>
          <w:lang w:val="zh-CN"/>
        </w:rPr>
        <w:t>排气量减少</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B</w:t>
      </w:r>
      <w:r>
        <w:rPr>
          <w:rFonts w:hint="eastAsia" w:ascii="宋体" w:hAnsi="宋体" w:cs="宋体"/>
          <w:kern w:val="0"/>
          <w:sz w:val="21"/>
          <w:szCs w:val="21"/>
          <w:lang w:val="en-US" w:eastAsia="zh-CN"/>
        </w:rPr>
        <w:t>.</w:t>
      </w:r>
      <w:r>
        <w:rPr>
          <w:rFonts w:hint="eastAsia" w:ascii="宋体" w:hAnsi="宋体" w:eastAsia="宋体" w:cs="宋体"/>
          <w:kern w:val="0"/>
          <w:sz w:val="21"/>
          <w:szCs w:val="21"/>
          <w:lang w:val="zh-CN"/>
        </w:rPr>
        <w:t>进气不足</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C</w:t>
      </w:r>
      <w:r>
        <w:rPr>
          <w:rFonts w:hint="eastAsia" w:ascii="宋体" w:hAnsi="宋体" w:cs="宋体"/>
          <w:kern w:val="0"/>
          <w:sz w:val="21"/>
          <w:szCs w:val="21"/>
          <w:lang w:val="en-US" w:eastAsia="zh-CN"/>
        </w:rPr>
        <w:t>.</w:t>
      </w:r>
      <w:r>
        <w:rPr>
          <w:rFonts w:hint="eastAsia" w:ascii="宋体" w:hAnsi="宋体" w:eastAsia="宋体" w:cs="宋体"/>
          <w:kern w:val="0"/>
          <w:sz w:val="21"/>
          <w:szCs w:val="21"/>
          <w:lang w:val="zh-CN"/>
        </w:rPr>
        <w:t>压缩压力下降</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D</w:t>
      </w:r>
      <w:r>
        <w:rPr>
          <w:rFonts w:hint="eastAsia" w:ascii="宋体" w:hAnsi="宋体" w:cs="宋体"/>
          <w:kern w:val="0"/>
          <w:sz w:val="21"/>
          <w:szCs w:val="21"/>
          <w:lang w:val="en-US" w:eastAsia="zh-CN"/>
        </w:rPr>
        <w:t>.</w:t>
      </w:r>
      <w:r>
        <w:rPr>
          <w:rFonts w:hint="eastAsia" w:ascii="宋体" w:hAnsi="宋体" w:eastAsia="宋体" w:cs="宋体"/>
          <w:kern w:val="0"/>
          <w:sz w:val="21"/>
          <w:szCs w:val="21"/>
          <w:lang w:val="zh-CN"/>
        </w:rPr>
        <w:t>压缩压力上升</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default" w:ascii="宋体" w:hAnsi="宋体" w:eastAsia="宋体" w:cs="宋体"/>
          <w:kern w:val="0"/>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73.</w:t>
      </w:r>
      <w:r>
        <w:rPr>
          <w:rFonts w:hint="eastAsia" w:ascii="宋体" w:hAnsi="宋体" w:eastAsia="宋体" w:cs="宋体"/>
          <w:kern w:val="0"/>
          <w:sz w:val="21"/>
          <w:szCs w:val="21"/>
          <w:lang w:val="zh-CN"/>
        </w:rPr>
        <w:t>发动机上重要的运动表面如曲轴主轴承采用的润滑方式是（     ）。</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A</w:t>
      </w:r>
      <w:r>
        <w:rPr>
          <w:rFonts w:hint="eastAsia" w:ascii="宋体" w:hAnsi="宋体" w:cs="宋体"/>
          <w:kern w:val="0"/>
          <w:sz w:val="21"/>
          <w:szCs w:val="21"/>
          <w:lang w:val="en-US" w:eastAsia="zh-CN"/>
        </w:rPr>
        <w:t>.</w:t>
      </w:r>
      <w:r>
        <w:rPr>
          <w:rFonts w:hint="eastAsia" w:ascii="宋体" w:hAnsi="宋体" w:eastAsia="宋体" w:cs="宋体"/>
          <w:kern w:val="0"/>
          <w:sz w:val="21"/>
          <w:szCs w:val="21"/>
          <w:lang w:val="zh-CN"/>
        </w:rPr>
        <w:t>压力润滑</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B</w:t>
      </w:r>
      <w:r>
        <w:rPr>
          <w:rFonts w:hint="eastAsia" w:ascii="宋体" w:hAnsi="宋体" w:cs="宋体"/>
          <w:kern w:val="0"/>
          <w:sz w:val="21"/>
          <w:szCs w:val="21"/>
          <w:lang w:val="en-US" w:eastAsia="zh-CN"/>
        </w:rPr>
        <w:t>.</w:t>
      </w:r>
      <w:r>
        <w:rPr>
          <w:rFonts w:hint="eastAsia" w:ascii="宋体" w:hAnsi="宋体" w:eastAsia="宋体" w:cs="宋体"/>
          <w:kern w:val="0"/>
          <w:sz w:val="21"/>
          <w:szCs w:val="21"/>
          <w:lang w:val="zh-CN"/>
        </w:rPr>
        <w:t>飞溅润滑</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C</w:t>
      </w:r>
      <w:r>
        <w:rPr>
          <w:rFonts w:hint="eastAsia" w:ascii="宋体" w:hAnsi="宋体" w:cs="宋体"/>
          <w:kern w:val="0"/>
          <w:sz w:val="21"/>
          <w:szCs w:val="21"/>
          <w:lang w:val="en-US" w:eastAsia="zh-CN"/>
        </w:rPr>
        <w:t>.</w:t>
      </w:r>
      <w:r>
        <w:rPr>
          <w:rFonts w:hint="eastAsia" w:ascii="宋体" w:hAnsi="宋体" w:eastAsia="宋体" w:cs="宋体"/>
          <w:kern w:val="0"/>
          <w:sz w:val="21"/>
          <w:szCs w:val="21"/>
          <w:lang w:val="zh-CN"/>
        </w:rPr>
        <w:t>综合润滑</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D.浸油润滑</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default" w:ascii="宋体" w:hAnsi="宋体" w:eastAsia="宋体" w:cs="宋体"/>
          <w:kern w:val="0"/>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lang w:val="zh-CN"/>
        </w:rPr>
        <w:t>74.为了使发动机与变速器能够平稳结合和分离，应使用（     ）。</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A</w:t>
      </w:r>
      <w:r>
        <w:rPr>
          <w:rFonts w:hint="eastAsia" w:ascii="宋体" w:hAnsi="宋体" w:cs="宋体"/>
          <w:kern w:val="0"/>
          <w:sz w:val="21"/>
          <w:szCs w:val="21"/>
          <w:lang w:val="en-US" w:eastAsia="zh-CN"/>
        </w:rPr>
        <w:t>.</w:t>
      </w:r>
      <w:r>
        <w:rPr>
          <w:rFonts w:hint="eastAsia" w:ascii="宋体" w:hAnsi="宋体" w:eastAsia="宋体" w:cs="宋体"/>
          <w:kern w:val="0"/>
          <w:sz w:val="21"/>
          <w:szCs w:val="21"/>
          <w:lang w:val="zh-CN"/>
        </w:rPr>
        <w:t>离合器</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B</w:t>
      </w:r>
      <w:r>
        <w:rPr>
          <w:rFonts w:hint="eastAsia" w:ascii="宋体" w:hAnsi="宋体" w:cs="宋体"/>
          <w:kern w:val="0"/>
          <w:sz w:val="21"/>
          <w:szCs w:val="21"/>
          <w:lang w:val="en-US" w:eastAsia="zh-CN"/>
        </w:rPr>
        <w:t>.</w:t>
      </w:r>
      <w:r>
        <w:rPr>
          <w:rFonts w:hint="eastAsia" w:ascii="宋体" w:hAnsi="宋体" w:eastAsia="宋体" w:cs="宋体"/>
          <w:kern w:val="0"/>
          <w:sz w:val="21"/>
          <w:szCs w:val="21"/>
          <w:lang w:val="zh-CN"/>
        </w:rPr>
        <w:t>减速器</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C</w:t>
      </w:r>
      <w:r>
        <w:rPr>
          <w:rFonts w:hint="eastAsia" w:ascii="宋体" w:hAnsi="宋体" w:cs="宋体"/>
          <w:kern w:val="0"/>
          <w:sz w:val="21"/>
          <w:szCs w:val="21"/>
          <w:lang w:val="en-US" w:eastAsia="zh-CN"/>
        </w:rPr>
        <w:t>.</w:t>
      </w:r>
      <w:r>
        <w:rPr>
          <w:rFonts w:hint="eastAsia" w:ascii="宋体" w:hAnsi="宋体" w:eastAsia="宋体" w:cs="宋体"/>
          <w:kern w:val="0"/>
          <w:sz w:val="21"/>
          <w:szCs w:val="21"/>
          <w:lang w:val="zh-CN"/>
        </w:rPr>
        <w:t>制动器</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D</w:t>
      </w:r>
      <w:r>
        <w:rPr>
          <w:rFonts w:hint="eastAsia" w:ascii="宋体" w:hAnsi="宋体" w:cs="宋体"/>
          <w:kern w:val="0"/>
          <w:sz w:val="21"/>
          <w:szCs w:val="21"/>
          <w:lang w:val="en-US" w:eastAsia="zh-CN"/>
        </w:rPr>
        <w:t>.</w:t>
      </w:r>
      <w:r>
        <w:rPr>
          <w:rFonts w:hint="eastAsia" w:ascii="宋体" w:hAnsi="宋体" w:eastAsia="宋体" w:cs="宋体"/>
          <w:kern w:val="0"/>
          <w:sz w:val="21"/>
          <w:szCs w:val="21"/>
          <w:lang w:val="zh-CN"/>
        </w:rPr>
        <w:t>化油器</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default" w:ascii="宋体" w:hAnsi="宋体" w:eastAsia="宋体" w:cs="宋体"/>
          <w:kern w:val="0"/>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75.</w:t>
      </w:r>
      <w:r>
        <w:rPr>
          <w:rFonts w:hint="eastAsia" w:ascii="宋体" w:hAnsi="宋体" w:eastAsia="宋体" w:cs="宋体"/>
          <w:kern w:val="0"/>
          <w:sz w:val="21"/>
          <w:szCs w:val="21"/>
          <w:lang w:val="zh-CN"/>
        </w:rPr>
        <w:t>活塞在下止点时，活塞顶以上的全部气缸空间成为（     ）。</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A</w:t>
      </w:r>
      <w:r>
        <w:rPr>
          <w:rFonts w:hint="eastAsia" w:ascii="宋体" w:hAnsi="宋体" w:cs="宋体"/>
          <w:kern w:val="0"/>
          <w:sz w:val="21"/>
          <w:szCs w:val="21"/>
          <w:lang w:val="en-US" w:eastAsia="zh-CN"/>
        </w:rPr>
        <w:t>.</w:t>
      </w:r>
      <w:r>
        <w:rPr>
          <w:rFonts w:hint="eastAsia" w:ascii="宋体" w:hAnsi="宋体" w:eastAsia="宋体" w:cs="宋体"/>
          <w:kern w:val="0"/>
          <w:sz w:val="21"/>
          <w:szCs w:val="21"/>
          <w:lang w:val="zh-CN"/>
        </w:rPr>
        <w:t>压缩容积</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B</w:t>
      </w:r>
      <w:r>
        <w:rPr>
          <w:rFonts w:hint="eastAsia" w:ascii="宋体" w:hAnsi="宋体" w:cs="宋体"/>
          <w:kern w:val="0"/>
          <w:sz w:val="21"/>
          <w:szCs w:val="21"/>
          <w:lang w:val="en-US" w:eastAsia="zh-CN"/>
        </w:rPr>
        <w:t>.</w:t>
      </w:r>
      <w:r>
        <w:rPr>
          <w:rFonts w:hint="eastAsia" w:ascii="宋体" w:hAnsi="宋体" w:eastAsia="宋体" w:cs="宋体"/>
          <w:kern w:val="0"/>
          <w:sz w:val="21"/>
          <w:szCs w:val="21"/>
          <w:lang w:val="zh-CN"/>
        </w:rPr>
        <w:t>气缸总容积</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C</w:t>
      </w:r>
      <w:r>
        <w:rPr>
          <w:rFonts w:hint="eastAsia" w:ascii="宋体" w:hAnsi="宋体" w:cs="宋体"/>
          <w:kern w:val="0"/>
          <w:sz w:val="21"/>
          <w:szCs w:val="21"/>
          <w:lang w:val="en-US" w:eastAsia="zh-CN"/>
        </w:rPr>
        <w:t>.</w:t>
      </w:r>
      <w:r>
        <w:rPr>
          <w:rFonts w:hint="eastAsia" w:ascii="宋体" w:hAnsi="宋体" w:eastAsia="宋体" w:cs="宋体"/>
          <w:kern w:val="0"/>
          <w:sz w:val="21"/>
          <w:szCs w:val="21"/>
          <w:lang w:val="zh-CN"/>
        </w:rPr>
        <w:t>工作容积</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D.燃烧室容积</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default" w:ascii="宋体" w:hAnsi="宋体" w:eastAsia="宋体" w:cs="宋体"/>
          <w:kern w:val="0"/>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76.</w:t>
      </w:r>
      <w:r>
        <w:rPr>
          <w:rFonts w:hint="eastAsia" w:ascii="宋体" w:hAnsi="宋体" w:eastAsia="宋体" w:cs="宋体"/>
          <w:kern w:val="0"/>
          <w:sz w:val="21"/>
          <w:szCs w:val="21"/>
          <w:lang w:val="zh-CN"/>
        </w:rPr>
        <w:t>四轮驱动是为了提高（     ）。</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A</w:t>
      </w:r>
      <w:r>
        <w:rPr>
          <w:rFonts w:hint="eastAsia" w:ascii="宋体" w:hAnsi="宋体" w:cs="宋体"/>
          <w:kern w:val="0"/>
          <w:sz w:val="21"/>
          <w:szCs w:val="21"/>
          <w:lang w:val="en-US" w:eastAsia="zh-CN"/>
        </w:rPr>
        <w:t>.</w:t>
      </w:r>
      <w:r>
        <w:rPr>
          <w:rFonts w:hint="eastAsia" w:ascii="宋体" w:hAnsi="宋体" w:eastAsia="宋体" w:cs="宋体"/>
          <w:kern w:val="0"/>
          <w:sz w:val="21"/>
          <w:szCs w:val="21"/>
          <w:lang w:val="zh-CN"/>
        </w:rPr>
        <w:t>制动力</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B</w:t>
      </w:r>
      <w:r>
        <w:rPr>
          <w:rFonts w:hint="eastAsia" w:ascii="宋体" w:hAnsi="宋体" w:cs="宋体"/>
          <w:kern w:val="0"/>
          <w:sz w:val="21"/>
          <w:szCs w:val="21"/>
          <w:lang w:val="en-US" w:eastAsia="zh-CN"/>
        </w:rPr>
        <w:t>.</w:t>
      </w:r>
      <w:r>
        <w:rPr>
          <w:rFonts w:hint="eastAsia" w:ascii="宋体" w:hAnsi="宋体" w:eastAsia="宋体" w:cs="宋体"/>
          <w:kern w:val="0"/>
          <w:sz w:val="21"/>
          <w:szCs w:val="21"/>
          <w:lang w:val="zh-CN"/>
        </w:rPr>
        <w:t>稳定性</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C</w:t>
      </w:r>
      <w:r>
        <w:rPr>
          <w:rFonts w:hint="eastAsia" w:ascii="宋体" w:hAnsi="宋体" w:cs="宋体"/>
          <w:kern w:val="0"/>
          <w:sz w:val="21"/>
          <w:szCs w:val="21"/>
          <w:lang w:val="en-US" w:eastAsia="zh-CN"/>
        </w:rPr>
        <w:t>.</w:t>
      </w:r>
      <w:r>
        <w:rPr>
          <w:rFonts w:hint="eastAsia" w:ascii="宋体" w:hAnsi="宋体" w:eastAsia="宋体" w:cs="宋体"/>
          <w:kern w:val="0"/>
          <w:sz w:val="21"/>
          <w:szCs w:val="21"/>
          <w:lang w:val="zh-CN"/>
        </w:rPr>
        <w:t>附着力</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D</w:t>
      </w:r>
      <w:r>
        <w:rPr>
          <w:rFonts w:hint="eastAsia" w:ascii="宋体" w:hAnsi="宋体" w:cs="宋体"/>
          <w:kern w:val="0"/>
          <w:sz w:val="21"/>
          <w:szCs w:val="21"/>
          <w:lang w:val="en-US" w:eastAsia="zh-CN"/>
        </w:rPr>
        <w:t>.</w:t>
      </w:r>
      <w:r>
        <w:rPr>
          <w:rFonts w:hint="eastAsia" w:ascii="宋体" w:hAnsi="宋体" w:eastAsia="宋体" w:cs="宋体"/>
          <w:kern w:val="0"/>
          <w:sz w:val="21"/>
          <w:szCs w:val="21"/>
          <w:lang w:val="zh-CN"/>
        </w:rPr>
        <w:t>经济性</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default" w:ascii="宋体" w:hAnsi="宋体" w:eastAsia="宋体" w:cs="宋体"/>
          <w:kern w:val="0"/>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tabs>
          <w:tab w:val="left" w:pos="425"/>
        </w:tabs>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77.粘度性能优良的润滑油，其粘度会随温度升降而（     ）。</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A</w:t>
      </w:r>
      <w:r>
        <w:rPr>
          <w:rFonts w:hint="eastAsia" w:ascii="宋体" w:hAnsi="宋体" w:cs="宋体"/>
          <w:kern w:val="0"/>
          <w:sz w:val="21"/>
          <w:szCs w:val="21"/>
          <w:lang w:val="en-US" w:eastAsia="zh-CN"/>
        </w:rPr>
        <w:t>.</w:t>
      </w:r>
      <w:r>
        <w:rPr>
          <w:rFonts w:hint="eastAsia" w:ascii="宋体" w:hAnsi="宋体" w:eastAsia="宋体" w:cs="宋体"/>
          <w:kern w:val="0"/>
          <w:sz w:val="21"/>
          <w:szCs w:val="21"/>
          <w:lang w:val="zh-CN"/>
        </w:rPr>
        <w:t>无变化</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B</w:t>
      </w:r>
      <w:r>
        <w:rPr>
          <w:rFonts w:hint="eastAsia" w:ascii="宋体" w:hAnsi="宋体" w:cs="宋体"/>
          <w:kern w:val="0"/>
          <w:sz w:val="21"/>
          <w:szCs w:val="21"/>
          <w:lang w:val="en-US" w:eastAsia="zh-CN"/>
        </w:rPr>
        <w:t>.</w:t>
      </w:r>
      <w:r>
        <w:rPr>
          <w:rFonts w:hint="eastAsia" w:ascii="宋体" w:hAnsi="宋体" w:eastAsia="宋体" w:cs="宋体"/>
          <w:kern w:val="0"/>
          <w:sz w:val="21"/>
          <w:szCs w:val="21"/>
          <w:lang w:val="zh-CN"/>
        </w:rPr>
        <w:t>变化较大</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C</w:t>
      </w:r>
      <w:r>
        <w:rPr>
          <w:rFonts w:hint="eastAsia" w:ascii="宋体" w:hAnsi="宋体" w:cs="宋体"/>
          <w:kern w:val="0"/>
          <w:sz w:val="21"/>
          <w:szCs w:val="21"/>
          <w:lang w:val="en-US" w:eastAsia="zh-CN"/>
        </w:rPr>
        <w:t>.</w:t>
      </w:r>
      <w:r>
        <w:rPr>
          <w:rFonts w:hint="eastAsia" w:ascii="宋体" w:hAnsi="宋体" w:eastAsia="宋体" w:cs="宋体"/>
          <w:kern w:val="0"/>
          <w:sz w:val="21"/>
          <w:szCs w:val="21"/>
          <w:lang w:val="zh-CN"/>
        </w:rPr>
        <w:t>变化很小</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D</w:t>
      </w:r>
      <w:r>
        <w:rPr>
          <w:rFonts w:hint="eastAsia" w:ascii="宋体" w:hAnsi="宋体" w:cs="宋体"/>
          <w:kern w:val="0"/>
          <w:sz w:val="21"/>
          <w:szCs w:val="21"/>
          <w:lang w:val="en-US" w:eastAsia="zh-CN"/>
        </w:rPr>
        <w:t>.</w:t>
      </w:r>
      <w:r>
        <w:rPr>
          <w:rFonts w:hint="eastAsia" w:ascii="宋体" w:hAnsi="宋体" w:eastAsia="宋体" w:cs="宋体"/>
          <w:kern w:val="0"/>
          <w:sz w:val="21"/>
          <w:szCs w:val="21"/>
          <w:lang w:val="zh-CN"/>
        </w:rPr>
        <w:t>剧烈变化</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default" w:ascii="宋体" w:hAnsi="宋体" w:eastAsia="宋体" w:cs="宋体"/>
          <w:kern w:val="0"/>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tabs>
          <w:tab w:val="left" w:pos="425"/>
        </w:tabs>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rPr>
        <w:t>78.</w:t>
      </w:r>
      <w:r>
        <w:rPr>
          <w:rFonts w:hint="eastAsia" w:ascii="宋体" w:hAnsi="宋体" w:eastAsia="宋体" w:cs="宋体"/>
          <w:kern w:val="0"/>
          <w:sz w:val="21"/>
          <w:szCs w:val="21"/>
          <w:lang w:val="zh-CN"/>
        </w:rPr>
        <w:t>力的三要素是力的大小（     ）和作用点。</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A</w:t>
      </w:r>
      <w:r>
        <w:rPr>
          <w:rFonts w:hint="eastAsia" w:ascii="宋体" w:hAnsi="宋体" w:cs="宋体"/>
          <w:kern w:val="0"/>
          <w:sz w:val="21"/>
          <w:szCs w:val="21"/>
          <w:lang w:val="en-US" w:eastAsia="zh-CN"/>
        </w:rPr>
        <w:t>.</w:t>
      </w:r>
      <w:r>
        <w:rPr>
          <w:rFonts w:hint="eastAsia" w:ascii="宋体" w:hAnsi="宋体" w:eastAsia="宋体" w:cs="宋体"/>
          <w:kern w:val="0"/>
          <w:sz w:val="21"/>
          <w:szCs w:val="21"/>
          <w:lang w:val="zh-CN"/>
        </w:rPr>
        <w:t>角度</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B</w:t>
      </w:r>
      <w:r>
        <w:rPr>
          <w:rFonts w:hint="eastAsia" w:ascii="宋体" w:hAnsi="宋体" w:cs="宋体"/>
          <w:kern w:val="0"/>
          <w:sz w:val="21"/>
          <w:szCs w:val="21"/>
          <w:lang w:val="en-US" w:eastAsia="zh-CN"/>
        </w:rPr>
        <w:t>.</w:t>
      </w:r>
      <w:r>
        <w:rPr>
          <w:rFonts w:hint="eastAsia" w:ascii="宋体" w:hAnsi="宋体" w:eastAsia="宋体" w:cs="宋体"/>
          <w:kern w:val="0"/>
          <w:sz w:val="21"/>
          <w:szCs w:val="21"/>
          <w:lang w:val="zh-CN"/>
        </w:rPr>
        <w:t>中心点</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C</w:t>
      </w:r>
      <w:r>
        <w:rPr>
          <w:rFonts w:hint="eastAsia" w:ascii="宋体" w:hAnsi="宋体" w:cs="宋体"/>
          <w:kern w:val="0"/>
          <w:sz w:val="21"/>
          <w:szCs w:val="21"/>
          <w:lang w:val="en-US" w:eastAsia="zh-CN"/>
        </w:rPr>
        <w:t>.</w:t>
      </w:r>
      <w:r>
        <w:rPr>
          <w:rFonts w:hint="eastAsia" w:ascii="宋体" w:hAnsi="宋体" w:eastAsia="宋体" w:cs="宋体"/>
          <w:kern w:val="0"/>
          <w:sz w:val="21"/>
          <w:szCs w:val="21"/>
          <w:lang w:val="zh-CN"/>
        </w:rPr>
        <w:t>方向</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D</w:t>
      </w:r>
      <w:r>
        <w:rPr>
          <w:rFonts w:hint="eastAsia" w:ascii="宋体" w:hAnsi="宋体" w:cs="宋体"/>
          <w:kern w:val="0"/>
          <w:sz w:val="21"/>
          <w:szCs w:val="21"/>
          <w:lang w:val="en-US" w:eastAsia="zh-CN"/>
        </w:rPr>
        <w:t>.</w:t>
      </w:r>
      <w:r>
        <w:rPr>
          <w:rFonts w:hint="eastAsia" w:ascii="宋体" w:hAnsi="宋体" w:eastAsia="宋体" w:cs="宋体"/>
          <w:kern w:val="0"/>
          <w:sz w:val="21"/>
          <w:szCs w:val="21"/>
          <w:lang w:val="zh-CN"/>
        </w:rPr>
        <w:t>力矩</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default" w:ascii="宋体" w:hAnsi="宋体" w:eastAsia="宋体" w:cs="宋体"/>
          <w:kern w:val="0"/>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tabs>
          <w:tab w:val="left" w:pos="425"/>
        </w:tabs>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79.在电路中，当导线的绝缘层损坏时，导线互相之间碰到一起或与机体的金属部份相碰叫（     ）。</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A</w:t>
      </w:r>
      <w:r>
        <w:rPr>
          <w:rFonts w:hint="eastAsia" w:ascii="宋体" w:hAnsi="宋体" w:cs="宋体"/>
          <w:kern w:val="0"/>
          <w:sz w:val="21"/>
          <w:szCs w:val="21"/>
          <w:lang w:val="en-US" w:eastAsia="zh-CN"/>
        </w:rPr>
        <w:t>.</w:t>
      </w:r>
      <w:r>
        <w:rPr>
          <w:rFonts w:hint="eastAsia" w:ascii="宋体" w:hAnsi="宋体" w:eastAsia="宋体" w:cs="宋体"/>
          <w:kern w:val="0"/>
          <w:sz w:val="21"/>
          <w:szCs w:val="21"/>
          <w:lang w:val="zh-CN"/>
        </w:rPr>
        <w:t>断路</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B</w:t>
      </w:r>
      <w:r>
        <w:rPr>
          <w:rFonts w:hint="eastAsia" w:ascii="宋体" w:hAnsi="宋体" w:cs="宋体"/>
          <w:kern w:val="0"/>
          <w:sz w:val="21"/>
          <w:szCs w:val="21"/>
          <w:lang w:val="en-US" w:eastAsia="zh-CN"/>
        </w:rPr>
        <w:t>.</w:t>
      </w:r>
      <w:r>
        <w:rPr>
          <w:rFonts w:hint="eastAsia" w:ascii="宋体" w:hAnsi="宋体" w:eastAsia="宋体" w:cs="宋体"/>
          <w:kern w:val="0"/>
          <w:sz w:val="21"/>
          <w:szCs w:val="21"/>
          <w:lang w:val="zh-CN"/>
        </w:rPr>
        <w:t>开路</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C</w:t>
      </w:r>
      <w:r>
        <w:rPr>
          <w:rFonts w:hint="eastAsia" w:ascii="宋体" w:hAnsi="宋体" w:cs="宋体"/>
          <w:kern w:val="0"/>
          <w:sz w:val="21"/>
          <w:szCs w:val="21"/>
          <w:lang w:val="en-US" w:eastAsia="zh-CN"/>
        </w:rPr>
        <w:t>.</w:t>
      </w:r>
      <w:r>
        <w:rPr>
          <w:rFonts w:hint="eastAsia" w:ascii="宋体" w:hAnsi="宋体" w:eastAsia="宋体" w:cs="宋体"/>
          <w:kern w:val="0"/>
          <w:sz w:val="21"/>
          <w:szCs w:val="21"/>
          <w:lang w:val="zh-CN"/>
        </w:rPr>
        <w:t>短路</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D.闭路</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default" w:ascii="宋体" w:hAnsi="宋体" w:eastAsia="宋体" w:cs="宋体"/>
          <w:kern w:val="0"/>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80</w:t>
      </w:r>
      <w:r>
        <w:rPr>
          <w:rFonts w:hint="eastAsia" w:ascii="宋体" w:hAnsi="宋体" w:cs="宋体"/>
          <w:kern w:val="0"/>
          <w:sz w:val="21"/>
          <w:szCs w:val="21"/>
          <w:lang w:val="en-US" w:eastAsia="zh-CN"/>
        </w:rPr>
        <w:t>.</w:t>
      </w:r>
      <w:r>
        <w:rPr>
          <w:rFonts w:hint="eastAsia" w:ascii="宋体" w:hAnsi="宋体" w:eastAsia="宋体" w:cs="宋体"/>
          <w:kern w:val="0"/>
          <w:sz w:val="21"/>
          <w:szCs w:val="21"/>
          <w:lang w:val="zh-CN"/>
        </w:rPr>
        <w:t>无论采用何种比例，在图样中标注尺寸时，必须标注（     ）。</w:t>
      </w:r>
    </w:p>
    <w:p>
      <w:pPr>
        <w:keepNext w:val="0"/>
        <w:keepLines w:val="0"/>
        <w:pageBreakBefore w:val="0"/>
        <w:widowControl w:val="0"/>
        <w:numPr>
          <w:ilvl w:val="0"/>
          <w:numId w:val="0"/>
        </w:numPr>
        <w:kinsoku/>
        <w:wordWrap/>
        <w:overflowPunct/>
        <w:topLinePunct w:val="0"/>
        <w:autoSpaceDE w:val="0"/>
        <w:autoSpaceDN w:val="0"/>
        <w:bidi w:val="0"/>
        <w:spacing w:line="400" w:lineRule="exact"/>
        <w:ind w:leftChars="200"/>
        <w:jc w:val="left"/>
        <w:textAlignment w:val="auto"/>
        <w:outlineLvl w:val="9"/>
        <w:rPr>
          <w:rFonts w:hint="eastAsia" w:ascii="宋体" w:hAnsi="宋体" w:eastAsia="宋体" w:cs="宋体"/>
          <w:kern w:val="0"/>
          <w:sz w:val="21"/>
          <w:szCs w:val="21"/>
          <w:lang w:val="zh-CN"/>
        </w:rPr>
      </w:pPr>
      <w:r>
        <w:rPr>
          <w:rFonts w:hint="eastAsia" w:ascii="宋体" w:hAnsi="宋体" w:cs="宋体"/>
          <w:kern w:val="0"/>
          <w:sz w:val="21"/>
          <w:szCs w:val="21"/>
          <w:lang w:val="en-US" w:eastAsia="zh-CN"/>
        </w:rPr>
        <w:t>A.</w:t>
      </w:r>
      <w:r>
        <w:rPr>
          <w:rFonts w:hint="eastAsia" w:ascii="宋体" w:hAnsi="宋体" w:eastAsia="宋体" w:cs="宋体"/>
          <w:kern w:val="0"/>
          <w:sz w:val="21"/>
          <w:szCs w:val="21"/>
          <w:lang w:val="zh-CN"/>
        </w:rPr>
        <w:t>零件的实际尺寸</w:t>
      </w:r>
    </w:p>
    <w:p>
      <w:pPr>
        <w:keepNext w:val="0"/>
        <w:keepLines w:val="0"/>
        <w:pageBreakBefore w:val="0"/>
        <w:widowControl w:val="0"/>
        <w:numPr>
          <w:ilvl w:val="0"/>
          <w:numId w:val="0"/>
        </w:numPr>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B</w:t>
      </w:r>
      <w:r>
        <w:rPr>
          <w:rFonts w:hint="eastAsia" w:ascii="宋体" w:hAnsi="宋体" w:cs="宋体"/>
          <w:kern w:val="0"/>
          <w:sz w:val="21"/>
          <w:szCs w:val="21"/>
          <w:lang w:val="en-US" w:eastAsia="zh-CN"/>
        </w:rPr>
        <w:t>.</w:t>
      </w:r>
      <w:r>
        <w:rPr>
          <w:rFonts w:hint="eastAsia" w:ascii="宋体" w:hAnsi="宋体" w:eastAsia="宋体" w:cs="宋体"/>
          <w:kern w:val="0"/>
          <w:sz w:val="21"/>
          <w:szCs w:val="21"/>
          <w:lang w:val="zh-CN"/>
        </w:rPr>
        <w:t>图样的实际尺寸</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C</w:t>
      </w:r>
      <w:r>
        <w:rPr>
          <w:rFonts w:hint="eastAsia" w:ascii="宋体" w:hAnsi="宋体" w:cs="宋体"/>
          <w:kern w:val="0"/>
          <w:sz w:val="21"/>
          <w:szCs w:val="21"/>
          <w:lang w:val="en-US" w:eastAsia="zh-CN"/>
        </w:rPr>
        <w:t>.</w:t>
      </w:r>
      <w:r>
        <w:rPr>
          <w:rFonts w:hint="eastAsia" w:ascii="宋体" w:hAnsi="宋体" w:eastAsia="宋体" w:cs="宋体"/>
          <w:kern w:val="0"/>
          <w:sz w:val="21"/>
          <w:szCs w:val="21"/>
          <w:lang w:val="zh-CN"/>
        </w:rPr>
        <w:t>随意尺寸</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D</w:t>
      </w:r>
      <w:r>
        <w:rPr>
          <w:rFonts w:hint="eastAsia" w:ascii="宋体" w:hAnsi="宋体" w:cs="宋体"/>
          <w:kern w:val="0"/>
          <w:sz w:val="21"/>
          <w:szCs w:val="21"/>
          <w:lang w:val="en-US" w:eastAsia="zh-CN"/>
        </w:rPr>
        <w:t>.</w:t>
      </w:r>
      <w:r>
        <w:rPr>
          <w:rFonts w:hint="eastAsia" w:ascii="宋体" w:hAnsi="宋体" w:eastAsia="宋体" w:cs="宋体"/>
          <w:kern w:val="0"/>
          <w:sz w:val="21"/>
          <w:szCs w:val="21"/>
          <w:lang w:val="zh-CN"/>
        </w:rPr>
        <w:t>以上都可以</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default" w:ascii="宋体" w:hAnsi="宋体" w:eastAsia="宋体" w:cs="宋体"/>
          <w:kern w:val="0"/>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tabs>
          <w:tab w:val="left" w:pos="425"/>
        </w:tabs>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81.车辆在</w:t>
      </w:r>
      <w:r>
        <w:rPr>
          <w:rFonts w:hint="eastAsia" w:ascii="宋体" w:hAnsi="宋体" w:eastAsia="宋体" w:cs="宋体"/>
          <w:kern w:val="0"/>
          <w:sz w:val="21"/>
          <w:szCs w:val="21"/>
          <w:lang w:eastAsia="zh-CN"/>
        </w:rPr>
        <w:t>（     ）</w:t>
      </w:r>
      <w:r>
        <w:rPr>
          <w:rFonts w:hint="eastAsia" w:ascii="宋体" w:hAnsi="宋体" w:eastAsia="宋体" w:cs="宋体"/>
          <w:kern w:val="0"/>
          <w:sz w:val="21"/>
          <w:szCs w:val="21"/>
        </w:rPr>
        <w:t>行驶时能节省燃料。</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eastAsia="zh-CN"/>
        </w:rPr>
      </w:pPr>
      <w:r>
        <w:rPr>
          <w:rFonts w:hint="eastAsia" w:ascii="宋体" w:hAnsi="宋体" w:eastAsia="宋体" w:cs="宋体"/>
          <w:kern w:val="0"/>
          <w:sz w:val="21"/>
          <w:szCs w:val="21"/>
        </w:rPr>
        <w:t>A</w:t>
      </w:r>
      <w:r>
        <w:rPr>
          <w:rFonts w:hint="eastAsia" w:ascii="宋体" w:hAnsi="宋体" w:cs="宋体"/>
          <w:kern w:val="0"/>
          <w:sz w:val="21"/>
          <w:szCs w:val="21"/>
          <w:lang w:val="en-US" w:eastAsia="zh-CN"/>
        </w:rPr>
        <w:t>.</w:t>
      </w:r>
      <w:r>
        <w:rPr>
          <w:rFonts w:hint="eastAsia" w:ascii="宋体" w:hAnsi="宋体" w:eastAsia="宋体" w:cs="宋体"/>
          <w:kern w:val="0"/>
          <w:sz w:val="21"/>
          <w:szCs w:val="21"/>
        </w:rPr>
        <w:t>低速</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eastAsia="zh-CN"/>
        </w:rPr>
      </w:pPr>
      <w:r>
        <w:rPr>
          <w:rFonts w:hint="eastAsia" w:ascii="宋体" w:hAnsi="宋体" w:eastAsia="宋体" w:cs="宋体"/>
          <w:kern w:val="0"/>
          <w:sz w:val="21"/>
          <w:szCs w:val="21"/>
        </w:rPr>
        <w:t>B</w:t>
      </w:r>
      <w:r>
        <w:rPr>
          <w:rFonts w:hint="eastAsia" w:ascii="宋体" w:hAnsi="宋体" w:cs="宋体"/>
          <w:kern w:val="0"/>
          <w:sz w:val="21"/>
          <w:szCs w:val="21"/>
          <w:lang w:val="en-US" w:eastAsia="zh-CN"/>
        </w:rPr>
        <w:t>.</w:t>
      </w:r>
      <w:r>
        <w:rPr>
          <w:rFonts w:hint="eastAsia" w:ascii="宋体" w:hAnsi="宋体" w:eastAsia="宋体" w:cs="宋体"/>
          <w:kern w:val="0"/>
          <w:sz w:val="21"/>
          <w:szCs w:val="21"/>
        </w:rPr>
        <w:t>中速</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eastAsia="zh-CN"/>
        </w:rPr>
      </w:pPr>
      <w:r>
        <w:rPr>
          <w:rFonts w:hint="eastAsia" w:ascii="宋体" w:hAnsi="宋体" w:eastAsia="宋体" w:cs="宋体"/>
          <w:kern w:val="0"/>
          <w:sz w:val="21"/>
          <w:szCs w:val="21"/>
        </w:rPr>
        <w:t>C</w:t>
      </w:r>
      <w:r>
        <w:rPr>
          <w:rFonts w:hint="eastAsia" w:ascii="宋体" w:hAnsi="宋体" w:cs="宋体"/>
          <w:kern w:val="0"/>
          <w:sz w:val="21"/>
          <w:szCs w:val="21"/>
          <w:lang w:val="en-US" w:eastAsia="zh-CN"/>
        </w:rPr>
        <w:t>.</w:t>
      </w:r>
      <w:r>
        <w:rPr>
          <w:rFonts w:hint="eastAsia" w:ascii="宋体" w:hAnsi="宋体" w:eastAsia="宋体" w:cs="宋体"/>
          <w:kern w:val="0"/>
          <w:sz w:val="21"/>
          <w:szCs w:val="21"/>
        </w:rPr>
        <w:t>高速</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D.超高速</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default" w:ascii="宋体" w:hAnsi="宋体" w:eastAsia="宋体" w:cs="宋体"/>
          <w:kern w:val="0"/>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tabs>
          <w:tab w:val="left" w:pos="425"/>
        </w:tabs>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82.液压系统的执行元件是</w:t>
      </w:r>
      <w:r>
        <w:rPr>
          <w:rFonts w:hint="eastAsia" w:ascii="宋体" w:hAnsi="宋体" w:eastAsia="宋体" w:cs="宋体"/>
          <w:kern w:val="0"/>
          <w:sz w:val="21"/>
          <w:szCs w:val="21"/>
          <w:lang w:eastAsia="zh-CN"/>
        </w:rPr>
        <w:t>（     ）</w:t>
      </w:r>
      <w:r>
        <w:rPr>
          <w:rFonts w:hint="eastAsia" w:ascii="宋体" w:hAnsi="宋体" w:eastAsia="宋体" w:cs="宋体"/>
          <w:kern w:val="0"/>
          <w:sz w:val="21"/>
          <w:szCs w:val="21"/>
        </w:rPr>
        <w:t>。</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eastAsia="zh-CN"/>
        </w:rPr>
      </w:pPr>
      <w:r>
        <w:rPr>
          <w:rFonts w:hint="eastAsia" w:ascii="宋体" w:hAnsi="宋体" w:eastAsia="宋体" w:cs="宋体"/>
          <w:kern w:val="0"/>
          <w:sz w:val="21"/>
          <w:szCs w:val="21"/>
        </w:rPr>
        <w:t>A</w:t>
      </w:r>
      <w:r>
        <w:rPr>
          <w:rFonts w:hint="eastAsia" w:ascii="宋体" w:hAnsi="宋体" w:cs="宋体"/>
          <w:kern w:val="0"/>
          <w:sz w:val="21"/>
          <w:szCs w:val="21"/>
          <w:lang w:val="en-US" w:eastAsia="zh-CN"/>
        </w:rPr>
        <w:t>.</w:t>
      </w:r>
      <w:r>
        <w:rPr>
          <w:rFonts w:hint="eastAsia" w:ascii="宋体" w:hAnsi="宋体" w:eastAsia="宋体" w:cs="宋体"/>
          <w:kern w:val="0"/>
          <w:sz w:val="21"/>
          <w:szCs w:val="21"/>
        </w:rPr>
        <w:t>电动机</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eastAsia="zh-CN"/>
        </w:rPr>
      </w:pPr>
      <w:r>
        <w:rPr>
          <w:rFonts w:hint="eastAsia" w:ascii="宋体" w:hAnsi="宋体" w:eastAsia="宋体" w:cs="宋体"/>
          <w:kern w:val="0"/>
          <w:sz w:val="21"/>
          <w:szCs w:val="21"/>
        </w:rPr>
        <w:t>B</w:t>
      </w:r>
      <w:r>
        <w:rPr>
          <w:rFonts w:hint="eastAsia" w:ascii="宋体" w:hAnsi="宋体" w:cs="宋体"/>
          <w:kern w:val="0"/>
          <w:sz w:val="21"/>
          <w:szCs w:val="21"/>
          <w:lang w:val="en-US" w:eastAsia="zh-CN"/>
        </w:rPr>
        <w:t>.</w:t>
      </w:r>
      <w:r>
        <w:rPr>
          <w:rFonts w:hint="eastAsia" w:ascii="宋体" w:hAnsi="宋体" w:eastAsia="宋体" w:cs="宋体"/>
          <w:kern w:val="0"/>
          <w:sz w:val="21"/>
          <w:szCs w:val="21"/>
        </w:rPr>
        <w:t>液压泵</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eastAsia="zh-CN"/>
        </w:rPr>
      </w:pPr>
      <w:r>
        <w:rPr>
          <w:rFonts w:hint="eastAsia" w:ascii="宋体" w:hAnsi="宋体" w:eastAsia="宋体" w:cs="宋体"/>
          <w:kern w:val="0"/>
          <w:sz w:val="21"/>
          <w:szCs w:val="21"/>
        </w:rPr>
        <w:t>C</w:t>
      </w:r>
      <w:r>
        <w:rPr>
          <w:rFonts w:hint="eastAsia" w:ascii="宋体" w:hAnsi="宋体" w:cs="宋体"/>
          <w:kern w:val="0"/>
          <w:sz w:val="21"/>
          <w:szCs w:val="21"/>
          <w:lang w:val="en-US" w:eastAsia="zh-CN"/>
        </w:rPr>
        <w:t>.</w:t>
      </w:r>
      <w:r>
        <w:rPr>
          <w:rFonts w:hint="eastAsia" w:ascii="宋体" w:hAnsi="宋体" w:eastAsia="宋体" w:cs="宋体"/>
          <w:kern w:val="0"/>
          <w:sz w:val="21"/>
          <w:szCs w:val="21"/>
        </w:rPr>
        <w:t>液压缸</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D</w:t>
      </w:r>
      <w:r>
        <w:rPr>
          <w:rFonts w:hint="eastAsia" w:ascii="宋体" w:hAnsi="宋体" w:cs="宋体"/>
          <w:kern w:val="0"/>
          <w:sz w:val="21"/>
          <w:szCs w:val="21"/>
          <w:lang w:val="en-US" w:eastAsia="zh-CN"/>
        </w:rPr>
        <w:t>.</w:t>
      </w:r>
      <w:r>
        <w:rPr>
          <w:rFonts w:hint="eastAsia" w:ascii="宋体" w:hAnsi="宋体" w:eastAsia="宋体" w:cs="宋体"/>
          <w:kern w:val="0"/>
          <w:sz w:val="21"/>
          <w:szCs w:val="21"/>
        </w:rPr>
        <w:t>液压阀</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default" w:ascii="宋体" w:hAnsi="宋体" w:eastAsia="宋体" w:cs="宋体"/>
          <w:kern w:val="0"/>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tabs>
          <w:tab w:val="left" w:pos="425"/>
        </w:tabs>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83.钢和铸铁的区别主要是含</w:t>
      </w:r>
      <w:r>
        <w:rPr>
          <w:rFonts w:hint="eastAsia" w:ascii="宋体" w:hAnsi="宋体" w:eastAsia="宋体" w:cs="宋体"/>
          <w:kern w:val="0"/>
          <w:sz w:val="21"/>
          <w:szCs w:val="21"/>
          <w:lang w:eastAsia="zh-CN"/>
        </w:rPr>
        <w:t>（     ）</w:t>
      </w:r>
      <w:r>
        <w:rPr>
          <w:rFonts w:hint="eastAsia" w:ascii="宋体" w:hAnsi="宋体" w:eastAsia="宋体" w:cs="宋体"/>
          <w:kern w:val="0"/>
          <w:sz w:val="21"/>
          <w:szCs w:val="21"/>
        </w:rPr>
        <w:t>。</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eastAsia="zh-CN"/>
        </w:rPr>
      </w:pPr>
      <w:r>
        <w:rPr>
          <w:rFonts w:hint="eastAsia" w:ascii="宋体" w:hAnsi="宋体" w:eastAsia="宋体" w:cs="宋体"/>
          <w:kern w:val="0"/>
          <w:sz w:val="21"/>
          <w:szCs w:val="21"/>
        </w:rPr>
        <w:t>A</w:t>
      </w:r>
      <w:r>
        <w:rPr>
          <w:rFonts w:hint="eastAsia" w:ascii="宋体" w:hAnsi="宋体" w:cs="宋体"/>
          <w:kern w:val="0"/>
          <w:sz w:val="21"/>
          <w:szCs w:val="21"/>
          <w:lang w:val="en-US" w:eastAsia="zh-CN"/>
        </w:rPr>
        <w:t>.</w:t>
      </w:r>
      <w:r>
        <w:rPr>
          <w:rFonts w:hint="eastAsia" w:ascii="宋体" w:hAnsi="宋体" w:eastAsia="宋体" w:cs="宋体"/>
          <w:kern w:val="0"/>
          <w:sz w:val="21"/>
          <w:szCs w:val="21"/>
        </w:rPr>
        <w:t>合金元素不同</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B</w:t>
      </w:r>
      <w:r>
        <w:rPr>
          <w:rFonts w:hint="eastAsia" w:ascii="宋体" w:hAnsi="宋体" w:cs="宋体"/>
          <w:kern w:val="0"/>
          <w:sz w:val="21"/>
          <w:szCs w:val="21"/>
          <w:lang w:val="en-US" w:eastAsia="zh-CN"/>
        </w:rPr>
        <w:t>.</w:t>
      </w:r>
      <w:r>
        <w:rPr>
          <w:rFonts w:hint="eastAsia" w:ascii="宋体" w:hAnsi="宋体" w:eastAsia="宋体" w:cs="宋体"/>
          <w:kern w:val="0"/>
          <w:sz w:val="21"/>
          <w:szCs w:val="21"/>
        </w:rPr>
        <w:t>杂质多少不同</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eastAsia="zh-CN"/>
        </w:rPr>
      </w:pPr>
      <w:r>
        <w:rPr>
          <w:rFonts w:hint="eastAsia" w:ascii="宋体" w:hAnsi="宋体" w:eastAsia="宋体" w:cs="宋体"/>
          <w:kern w:val="0"/>
          <w:sz w:val="21"/>
          <w:szCs w:val="21"/>
        </w:rPr>
        <w:t>C</w:t>
      </w:r>
      <w:r>
        <w:rPr>
          <w:rFonts w:hint="eastAsia" w:ascii="宋体" w:hAnsi="宋体" w:cs="宋体"/>
          <w:kern w:val="0"/>
          <w:sz w:val="21"/>
          <w:szCs w:val="21"/>
          <w:lang w:val="en-US" w:eastAsia="zh-CN"/>
        </w:rPr>
        <w:t>.</w:t>
      </w:r>
      <w:r>
        <w:rPr>
          <w:rFonts w:hint="eastAsia" w:ascii="宋体" w:hAnsi="宋体" w:eastAsia="宋体" w:cs="宋体"/>
          <w:kern w:val="0"/>
          <w:sz w:val="21"/>
          <w:szCs w:val="21"/>
        </w:rPr>
        <w:t>碳量不同</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D</w:t>
      </w:r>
      <w:r>
        <w:rPr>
          <w:rFonts w:hint="eastAsia" w:ascii="宋体" w:hAnsi="宋体" w:cs="宋体"/>
          <w:kern w:val="0"/>
          <w:sz w:val="21"/>
          <w:szCs w:val="21"/>
          <w:lang w:val="en-US" w:eastAsia="zh-CN"/>
        </w:rPr>
        <w:t>.</w:t>
      </w:r>
      <w:r>
        <w:rPr>
          <w:rFonts w:hint="eastAsia" w:ascii="宋体" w:hAnsi="宋体" w:eastAsia="宋体" w:cs="宋体"/>
          <w:kern w:val="0"/>
          <w:sz w:val="21"/>
          <w:szCs w:val="21"/>
        </w:rPr>
        <w:t>硫和磷含量不同</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default" w:ascii="宋体" w:hAnsi="宋体" w:eastAsia="宋体" w:cs="宋体"/>
          <w:kern w:val="0"/>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tabs>
          <w:tab w:val="left" w:pos="425"/>
        </w:tabs>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84.发动机进、排气门下列说法正确的是</w:t>
      </w:r>
      <w:r>
        <w:rPr>
          <w:rFonts w:hint="eastAsia" w:ascii="宋体" w:hAnsi="宋体" w:eastAsia="宋体" w:cs="宋体"/>
          <w:kern w:val="0"/>
          <w:sz w:val="21"/>
          <w:szCs w:val="21"/>
          <w:lang w:eastAsia="zh-CN"/>
        </w:rPr>
        <w:t>（     ）</w:t>
      </w:r>
      <w:r>
        <w:rPr>
          <w:rFonts w:hint="eastAsia" w:ascii="宋体" w:hAnsi="宋体" w:eastAsia="宋体" w:cs="宋体"/>
          <w:kern w:val="0"/>
          <w:sz w:val="21"/>
          <w:szCs w:val="21"/>
        </w:rPr>
        <w:t>。</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A</w:t>
      </w:r>
      <w:r>
        <w:rPr>
          <w:rFonts w:hint="eastAsia" w:ascii="宋体" w:hAnsi="宋体" w:cs="宋体"/>
          <w:kern w:val="0"/>
          <w:sz w:val="21"/>
          <w:szCs w:val="21"/>
          <w:lang w:val="en-US" w:eastAsia="zh-CN"/>
        </w:rPr>
        <w:t>.</w:t>
      </w:r>
      <w:r>
        <w:rPr>
          <w:rFonts w:hint="eastAsia" w:ascii="宋体" w:hAnsi="宋体" w:eastAsia="宋体" w:cs="宋体"/>
          <w:kern w:val="0"/>
          <w:sz w:val="21"/>
          <w:szCs w:val="21"/>
        </w:rPr>
        <w:t>进气门一般比排气门大，提高进气效率</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B</w:t>
      </w:r>
      <w:r>
        <w:rPr>
          <w:rFonts w:hint="eastAsia" w:ascii="宋体" w:hAnsi="宋体" w:cs="宋体"/>
          <w:kern w:val="0"/>
          <w:sz w:val="21"/>
          <w:szCs w:val="21"/>
          <w:lang w:val="en-US" w:eastAsia="zh-CN"/>
        </w:rPr>
        <w:t>.</w:t>
      </w:r>
      <w:r>
        <w:rPr>
          <w:rFonts w:hint="eastAsia" w:ascii="宋体" w:hAnsi="宋体" w:eastAsia="宋体" w:cs="宋体"/>
          <w:kern w:val="0"/>
          <w:sz w:val="21"/>
          <w:szCs w:val="21"/>
        </w:rPr>
        <w:t>排气门一般比进气门大，保证排气彻底</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C</w:t>
      </w:r>
      <w:r>
        <w:rPr>
          <w:rFonts w:hint="eastAsia" w:ascii="宋体" w:hAnsi="宋体" w:cs="宋体"/>
          <w:kern w:val="0"/>
          <w:sz w:val="21"/>
          <w:szCs w:val="21"/>
          <w:lang w:val="en-US" w:eastAsia="zh-CN"/>
        </w:rPr>
        <w:t>.</w:t>
      </w:r>
      <w:r>
        <w:rPr>
          <w:rFonts w:hint="eastAsia" w:ascii="宋体" w:hAnsi="宋体" w:eastAsia="宋体" w:cs="宋体"/>
          <w:kern w:val="0"/>
          <w:sz w:val="21"/>
          <w:szCs w:val="21"/>
        </w:rPr>
        <w:t>进、排气门一样大，保持发动机工作平衡</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D</w:t>
      </w:r>
      <w:r>
        <w:rPr>
          <w:rFonts w:hint="eastAsia" w:ascii="宋体" w:hAnsi="宋体" w:cs="宋体"/>
          <w:kern w:val="0"/>
          <w:sz w:val="21"/>
          <w:szCs w:val="21"/>
          <w:lang w:val="en-US" w:eastAsia="zh-CN"/>
        </w:rPr>
        <w:t>.</w:t>
      </w:r>
      <w:r>
        <w:rPr>
          <w:rFonts w:hint="eastAsia" w:ascii="宋体" w:hAnsi="宋体" w:eastAsia="宋体" w:cs="宋体"/>
          <w:kern w:val="0"/>
          <w:sz w:val="21"/>
          <w:szCs w:val="21"/>
        </w:rPr>
        <w:t>进、排气门哪一个大都可以</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default" w:ascii="宋体" w:hAnsi="宋体" w:eastAsia="宋体" w:cs="宋体"/>
          <w:kern w:val="0"/>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tabs>
          <w:tab w:val="left" w:pos="425"/>
        </w:tabs>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85.我国规定的安全电压值为</w:t>
      </w:r>
      <w:r>
        <w:rPr>
          <w:rFonts w:hint="eastAsia" w:ascii="宋体" w:hAnsi="宋体" w:eastAsia="宋体" w:cs="宋体"/>
          <w:kern w:val="0"/>
          <w:sz w:val="21"/>
          <w:szCs w:val="21"/>
          <w:lang w:eastAsia="zh-CN"/>
        </w:rPr>
        <w:t>（     ）</w:t>
      </w:r>
      <w:r>
        <w:rPr>
          <w:rFonts w:hint="eastAsia" w:ascii="宋体" w:hAnsi="宋体" w:eastAsia="宋体" w:cs="宋体"/>
          <w:kern w:val="0"/>
          <w:sz w:val="21"/>
          <w:szCs w:val="21"/>
        </w:rPr>
        <w:t>伏以下。</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eastAsia="zh-CN"/>
        </w:rPr>
      </w:pPr>
      <w:r>
        <w:rPr>
          <w:rFonts w:hint="eastAsia" w:ascii="宋体" w:hAnsi="宋体" w:eastAsia="宋体" w:cs="宋体"/>
          <w:kern w:val="0"/>
          <w:sz w:val="21"/>
          <w:szCs w:val="21"/>
        </w:rPr>
        <w:t>A</w:t>
      </w:r>
      <w:r>
        <w:rPr>
          <w:rFonts w:hint="eastAsia" w:ascii="宋体" w:hAnsi="宋体" w:cs="宋体"/>
          <w:kern w:val="0"/>
          <w:sz w:val="21"/>
          <w:szCs w:val="21"/>
          <w:lang w:val="en-US" w:eastAsia="zh-CN"/>
        </w:rPr>
        <w:t>.</w:t>
      </w:r>
      <w:r>
        <w:rPr>
          <w:rFonts w:hint="eastAsia" w:ascii="宋体" w:hAnsi="宋体" w:eastAsia="宋体" w:cs="宋体"/>
          <w:kern w:val="0"/>
          <w:sz w:val="21"/>
          <w:szCs w:val="21"/>
        </w:rPr>
        <w:t>220伏</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eastAsia="zh-CN"/>
        </w:rPr>
      </w:pPr>
      <w:r>
        <w:rPr>
          <w:rFonts w:hint="eastAsia" w:ascii="宋体" w:hAnsi="宋体" w:eastAsia="宋体" w:cs="宋体"/>
          <w:kern w:val="0"/>
          <w:sz w:val="21"/>
          <w:szCs w:val="21"/>
        </w:rPr>
        <w:t>B</w:t>
      </w:r>
      <w:r>
        <w:rPr>
          <w:rFonts w:hint="eastAsia" w:ascii="宋体" w:hAnsi="宋体" w:cs="宋体"/>
          <w:kern w:val="0"/>
          <w:sz w:val="21"/>
          <w:szCs w:val="21"/>
          <w:lang w:val="en-US" w:eastAsia="zh-CN"/>
        </w:rPr>
        <w:t>.</w:t>
      </w:r>
      <w:r>
        <w:rPr>
          <w:rFonts w:hint="eastAsia" w:ascii="宋体" w:hAnsi="宋体" w:eastAsia="宋体" w:cs="宋体"/>
          <w:kern w:val="0"/>
          <w:sz w:val="21"/>
          <w:szCs w:val="21"/>
        </w:rPr>
        <w:t>50伏</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eastAsia="zh-CN"/>
        </w:rPr>
      </w:pPr>
      <w:r>
        <w:rPr>
          <w:rFonts w:hint="eastAsia" w:ascii="宋体" w:hAnsi="宋体" w:eastAsia="宋体" w:cs="宋体"/>
          <w:kern w:val="0"/>
          <w:sz w:val="21"/>
          <w:szCs w:val="21"/>
        </w:rPr>
        <w:t>C</w:t>
      </w:r>
      <w:r>
        <w:rPr>
          <w:rFonts w:hint="eastAsia" w:ascii="宋体" w:hAnsi="宋体" w:cs="宋体"/>
          <w:kern w:val="0"/>
          <w:sz w:val="21"/>
          <w:szCs w:val="21"/>
          <w:lang w:val="en-US" w:eastAsia="zh-CN"/>
        </w:rPr>
        <w:t>.</w:t>
      </w:r>
      <w:r>
        <w:rPr>
          <w:rFonts w:hint="eastAsia" w:ascii="宋体" w:hAnsi="宋体" w:eastAsia="宋体" w:cs="宋体"/>
          <w:kern w:val="0"/>
          <w:sz w:val="21"/>
          <w:szCs w:val="21"/>
        </w:rPr>
        <w:t>36伏</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D</w:t>
      </w:r>
      <w:r>
        <w:rPr>
          <w:rFonts w:hint="eastAsia" w:ascii="宋体" w:hAnsi="宋体" w:cs="宋体"/>
          <w:kern w:val="0"/>
          <w:sz w:val="21"/>
          <w:szCs w:val="21"/>
          <w:lang w:val="en-US" w:eastAsia="zh-CN"/>
        </w:rPr>
        <w:t>.</w:t>
      </w:r>
      <w:r>
        <w:rPr>
          <w:rFonts w:hint="eastAsia" w:ascii="宋体" w:hAnsi="宋体" w:eastAsia="宋体" w:cs="宋体"/>
          <w:kern w:val="0"/>
          <w:sz w:val="21"/>
          <w:szCs w:val="21"/>
        </w:rPr>
        <w:t>24伏</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default" w:ascii="宋体" w:hAnsi="宋体" w:eastAsia="宋体" w:cs="宋体"/>
          <w:kern w:val="0"/>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tabs>
          <w:tab w:val="left" w:pos="425"/>
        </w:tabs>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86.溢流阀的作用是使液压系统中的</w:t>
      </w:r>
      <w:r>
        <w:rPr>
          <w:rFonts w:hint="eastAsia" w:ascii="宋体" w:hAnsi="宋体" w:eastAsia="宋体" w:cs="宋体"/>
          <w:kern w:val="0"/>
          <w:sz w:val="21"/>
          <w:szCs w:val="21"/>
          <w:lang w:eastAsia="zh-CN"/>
        </w:rPr>
        <w:t>（     ）</w:t>
      </w:r>
      <w:r>
        <w:rPr>
          <w:rFonts w:hint="eastAsia" w:ascii="宋体" w:hAnsi="宋体" w:eastAsia="宋体" w:cs="宋体"/>
          <w:kern w:val="0"/>
          <w:sz w:val="21"/>
          <w:szCs w:val="21"/>
        </w:rPr>
        <w:t>保持稳定。</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eastAsia="zh-CN"/>
        </w:rPr>
      </w:pPr>
      <w:r>
        <w:rPr>
          <w:rFonts w:hint="eastAsia" w:ascii="宋体" w:hAnsi="宋体" w:eastAsia="宋体" w:cs="宋体"/>
          <w:kern w:val="0"/>
          <w:sz w:val="21"/>
          <w:szCs w:val="21"/>
        </w:rPr>
        <w:t>A</w:t>
      </w:r>
      <w:r>
        <w:rPr>
          <w:rFonts w:hint="eastAsia" w:ascii="宋体" w:hAnsi="宋体" w:cs="宋体"/>
          <w:kern w:val="0"/>
          <w:sz w:val="21"/>
          <w:szCs w:val="21"/>
          <w:lang w:val="en-US" w:eastAsia="zh-CN"/>
        </w:rPr>
        <w:t>.</w:t>
      </w:r>
      <w:r>
        <w:rPr>
          <w:rFonts w:hint="eastAsia" w:ascii="宋体" w:hAnsi="宋体" w:eastAsia="宋体" w:cs="宋体"/>
          <w:kern w:val="0"/>
          <w:sz w:val="21"/>
          <w:szCs w:val="21"/>
        </w:rPr>
        <w:t>压力</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eastAsia="zh-CN"/>
        </w:rPr>
      </w:pPr>
      <w:r>
        <w:rPr>
          <w:rFonts w:hint="eastAsia" w:ascii="宋体" w:hAnsi="宋体" w:eastAsia="宋体" w:cs="宋体"/>
          <w:kern w:val="0"/>
          <w:sz w:val="21"/>
          <w:szCs w:val="21"/>
        </w:rPr>
        <w:t>B</w:t>
      </w:r>
      <w:r>
        <w:rPr>
          <w:rFonts w:hint="eastAsia" w:ascii="宋体" w:hAnsi="宋体" w:cs="宋体"/>
          <w:kern w:val="0"/>
          <w:sz w:val="21"/>
          <w:szCs w:val="21"/>
          <w:lang w:val="en-US" w:eastAsia="zh-CN"/>
        </w:rPr>
        <w:t>.</w:t>
      </w:r>
      <w:r>
        <w:rPr>
          <w:rFonts w:hint="eastAsia" w:ascii="宋体" w:hAnsi="宋体" w:eastAsia="宋体" w:cs="宋体"/>
          <w:kern w:val="0"/>
          <w:sz w:val="21"/>
          <w:szCs w:val="21"/>
        </w:rPr>
        <w:t>流量</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eastAsia="zh-CN"/>
        </w:rPr>
      </w:pPr>
      <w:r>
        <w:rPr>
          <w:rFonts w:hint="eastAsia" w:ascii="宋体" w:hAnsi="宋体" w:eastAsia="宋体" w:cs="宋体"/>
          <w:kern w:val="0"/>
          <w:sz w:val="21"/>
          <w:szCs w:val="21"/>
        </w:rPr>
        <w:t>C</w:t>
      </w:r>
      <w:r>
        <w:rPr>
          <w:rFonts w:hint="eastAsia" w:ascii="宋体" w:hAnsi="宋体" w:cs="宋体"/>
          <w:kern w:val="0"/>
          <w:sz w:val="21"/>
          <w:szCs w:val="21"/>
          <w:lang w:val="en-US" w:eastAsia="zh-CN"/>
        </w:rPr>
        <w:t>.</w:t>
      </w:r>
      <w:r>
        <w:rPr>
          <w:rFonts w:hint="eastAsia" w:ascii="宋体" w:hAnsi="宋体" w:eastAsia="宋体" w:cs="宋体"/>
          <w:kern w:val="0"/>
          <w:sz w:val="21"/>
          <w:szCs w:val="21"/>
        </w:rPr>
        <w:t>容积</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D.方向</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default" w:ascii="宋体" w:hAnsi="宋体" w:eastAsia="宋体" w:cs="宋体"/>
          <w:kern w:val="0"/>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tabs>
          <w:tab w:val="left" w:pos="425"/>
        </w:tabs>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87.采用增压方式的柴油的优点之一是</w:t>
      </w:r>
      <w:r>
        <w:rPr>
          <w:rFonts w:hint="eastAsia" w:ascii="宋体" w:hAnsi="宋体" w:eastAsia="宋体" w:cs="宋体"/>
          <w:kern w:val="0"/>
          <w:sz w:val="21"/>
          <w:szCs w:val="21"/>
          <w:lang w:eastAsia="zh-CN"/>
        </w:rPr>
        <w:t>（     ）</w:t>
      </w:r>
      <w:r>
        <w:rPr>
          <w:rFonts w:hint="eastAsia" w:ascii="宋体" w:hAnsi="宋体" w:eastAsia="宋体" w:cs="宋体"/>
          <w:kern w:val="0"/>
          <w:sz w:val="21"/>
          <w:szCs w:val="21"/>
        </w:rPr>
        <w:t>。</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A</w:t>
      </w:r>
      <w:r>
        <w:rPr>
          <w:rFonts w:hint="eastAsia" w:ascii="宋体" w:hAnsi="宋体" w:cs="宋体"/>
          <w:kern w:val="0"/>
          <w:sz w:val="21"/>
          <w:szCs w:val="21"/>
          <w:lang w:val="en-US" w:eastAsia="zh-CN"/>
        </w:rPr>
        <w:t>.</w:t>
      </w:r>
      <w:r>
        <w:rPr>
          <w:rFonts w:hint="eastAsia" w:ascii="宋体" w:hAnsi="宋体" w:eastAsia="宋体" w:cs="宋体"/>
          <w:kern w:val="0"/>
          <w:sz w:val="21"/>
          <w:szCs w:val="21"/>
        </w:rPr>
        <w:t>使柴油机单位功率造价提高</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B</w:t>
      </w:r>
      <w:r>
        <w:rPr>
          <w:rFonts w:hint="eastAsia" w:ascii="宋体" w:hAnsi="宋体" w:cs="宋体"/>
          <w:kern w:val="0"/>
          <w:sz w:val="21"/>
          <w:szCs w:val="21"/>
          <w:lang w:val="en-US" w:eastAsia="zh-CN"/>
        </w:rPr>
        <w:t>.</w:t>
      </w:r>
      <w:r>
        <w:rPr>
          <w:rFonts w:hint="eastAsia" w:ascii="宋体" w:hAnsi="宋体" w:eastAsia="宋体" w:cs="宋体"/>
          <w:kern w:val="0"/>
          <w:sz w:val="21"/>
          <w:szCs w:val="21"/>
        </w:rPr>
        <w:t>柴油机的热效率提高</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eastAsia="zh-CN"/>
        </w:rPr>
      </w:pPr>
      <w:r>
        <w:rPr>
          <w:rFonts w:hint="eastAsia" w:ascii="宋体" w:hAnsi="宋体" w:eastAsia="宋体" w:cs="宋体"/>
          <w:kern w:val="0"/>
          <w:sz w:val="21"/>
          <w:szCs w:val="21"/>
        </w:rPr>
        <w:t>C</w:t>
      </w:r>
      <w:r>
        <w:rPr>
          <w:rFonts w:hint="eastAsia" w:ascii="宋体" w:hAnsi="宋体" w:cs="宋体"/>
          <w:kern w:val="0"/>
          <w:sz w:val="21"/>
          <w:szCs w:val="21"/>
          <w:lang w:val="en-US" w:eastAsia="zh-CN"/>
        </w:rPr>
        <w:t>.</w:t>
      </w:r>
      <w:r>
        <w:rPr>
          <w:rFonts w:hint="eastAsia" w:ascii="宋体" w:hAnsi="宋体" w:eastAsia="宋体" w:cs="宋体"/>
          <w:kern w:val="0"/>
          <w:sz w:val="21"/>
          <w:szCs w:val="21"/>
        </w:rPr>
        <w:t>排气的噪声增加</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D</w:t>
      </w:r>
      <w:r>
        <w:rPr>
          <w:rFonts w:hint="eastAsia" w:ascii="宋体" w:hAnsi="宋体" w:cs="宋体"/>
          <w:kern w:val="0"/>
          <w:sz w:val="21"/>
          <w:szCs w:val="21"/>
          <w:lang w:val="en-US" w:eastAsia="zh-CN"/>
        </w:rPr>
        <w:t>.</w:t>
      </w:r>
      <w:r>
        <w:rPr>
          <w:rFonts w:hint="eastAsia" w:ascii="宋体" w:hAnsi="宋体" w:eastAsia="宋体" w:cs="宋体"/>
          <w:kern w:val="0"/>
          <w:sz w:val="21"/>
          <w:szCs w:val="21"/>
        </w:rPr>
        <w:t>以上都正确</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default" w:ascii="宋体" w:hAnsi="宋体" w:eastAsia="宋体" w:cs="宋体"/>
          <w:kern w:val="0"/>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tabs>
          <w:tab w:val="left" w:pos="425"/>
        </w:tabs>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88.柴油机常见的增压方式是</w:t>
      </w:r>
      <w:r>
        <w:rPr>
          <w:rFonts w:hint="eastAsia" w:ascii="宋体" w:hAnsi="宋体" w:eastAsia="宋体" w:cs="宋体"/>
          <w:kern w:val="0"/>
          <w:sz w:val="21"/>
          <w:szCs w:val="21"/>
          <w:lang w:eastAsia="zh-CN"/>
        </w:rPr>
        <w:t>（     ）</w:t>
      </w:r>
      <w:r>
        <w:rPr>
          <w:rFonts w:hint="eastAsia" w:ascii="宋体" w:hAnsi="宋体" w:eastAsia="宋体" w:cs="宋体"/>
          <w:kern w:val="0"/>
          <w:sz w:val="21"/>
          <w:szCs w:val="21"/>
        </w:rPr>
        <w:t>。</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eastAsia="zh-CN"/>
        </w:rPr>
      </w:pPr>
      <w:r>
        <w:rPr>
          <w:rFonts w:hint="eastAsia" w:ascii="宋体" w:hAnsi="宋体" w:eastAsia="宋体" w:cs="宋体"/>
          <w:kern w:val="0"/>
          <w:sz w:val="21"/>
          <w:szCs w:val="21"/>
        </w:rPr>
        <w:t>A</w:t>
      </w:r>
      <w:r>
        <w:rPr>
          <w:rFonts w:hint="eastAsia" w:ascii="宋体" w:hAnsi="宋体" w:cs="宋体"/>
          <w:kern w:val="0"/>
          <w:sz w:val="21"/>
          <w:szCs w:val="21"/>
          <w:lang w:val="en-US" w:eastAsia="zh-CN"/>
        </w:rPr>
        <w:t>.</w:t>
      </w:r>
      <w:r>
        <w:rPr>
          <w:rFonts w:hint="eastAsia" w:ascii="宋体" w:hAnsi="宋体" w:eastAsia="宋体" w:cs="宋体"/>
          <w:kern w:val="0"/>
          <w:sz w:val="21"/>
          <w:szCs w:val="21"/>
        </w:rPr>
        <w:t>机械式增压</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B</w:t>
      </w:r>
      <w:r>
        <w:rPr>
          <w:rFonts w:hint="eastAsia" w:ascii="宋体" w:hAnsi="宋体" w:cs="宋体"/>
          <w:kern w:val="0"/>
          <w:sz w:val="21"/>
          <w:szCs w:val="21"/>
          <w:lang w:val="en-US" w:eastAsia="zh-CN"/>
        </w:rPr>
        <w:t>.</w:t>
      </w:r>
      <w:r>
        <w:rPr>
          <w:rFonts w:hint="eastAsia" w:ascii="宋体" w:hAnsi="宋体" w:eastAsia="宋体" w:cs="宋体"/>
          <w:kern w:val="0"/>
          <w:sz w:val="21"/>
          <w:szCs w:val="21"/>
        </w:rPr>
        <w:t>气波增压</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eastAsia="zh-CN"/>
        </w:rPr>
      </w:pPr>
      <w:r>
        <w:rPr>
          <w:rFonts w:hint="eastAsia" w:ascii="宋体" w:hAnsi="宋体" w:eastAsia="宋体" w:cs="宋体"/>
          <w:kern w:val="0"/>
          <w:sz w:val="21"/>
          <w:szCs w:val="21"/>
        </w:rPr>
        <w:t>C</w:t>
      </w:r>
      <w:r>
        <w:rPr>
          <w:rFonts w:hint="eastAsia" w:ascii="宋体" w:hAnsi="宋体" w:cs="宋体"/>
          <w:kern w:val="0"/>
          <w:sz w:val="21"/>
          <w:szCs w:val="21"/>
          <w:lang w:val="en-US" w:eastAsia="zh-CN"/>
        </w:rPr>
        <w:t>.</w:t>
      </w:r>
      <w:r>
        <w:rPr>
          <w:rFonts w:hint="eastAsia" w:ascii="宋体" w:hAnsi="宋体" w:eastAsia="宋体" w:cs="宋体"/>
          <w:kern w:val="0"/>
          <w:sz w:val="21"/>
          <w:szCs w:val="21"/>
        </w:rPr>
        <w:t>涡轮增压</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D</w:t>
      </w:r>
      <w:r>
        <w:rPr>
          <w:rFonts w:hint="eastAsia" w:ascii="宋体" w:hAnsi="宋体" w:cs="宋体"/>
          <w:kern w:val="0"/>
          <w:sz w:val="21"/>
          <w:szCs w:val="21"/>
          <w:lang w:val="en-US" w:eastAsia="zh-CN"/>
        </w:rPr>
        <w:t>.</w:t>
      </w:r>
      <w:r>
        <w:rPr>
          <w:rFonts w:hint="eastAsia" w:ascii="宋体" w:hAnsi="宋体" w:eastAsia="宋体" w:cs="宋体"/>
          <w:kern w:val="0"/>
          <w:sz w:val="21"/>
          <w:szCs w:val="21"/>
        </w:rPr>
        <w:t>复合增压</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default" w:ascii="宋体" w:hAnsi="宋体" w:eastAsia="宋体" w:cs="宋体"/>
          <w:kern w:val="0"/>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rPr>
        <w:t>89.</w:t>
      </w:r>
      <w:r>
        <w:rPr>
          <w:rFonts w:hint="eastAsia" w:ascii="宋体" w:hAnsi="宋体" w:eastAsia="宋体" w:cs="宋体"/>
          <w:kern w:val="0"/>
          <w:sz w:val="21"/>
          <w:szCs w:val="21"/>
          <w:lang w:val="zh-CN"/>
        </w:rPr>
        <w:t>发动机气门弹簧工作时，其变形是（     ）。</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A</w:t>
      </w:r>
      <w:r>
        <w:rPr>
          <w:rFonts w:hint="eastAsia" w:ascii="宋体" w:hAnsi="宋体" w:cs="宋体"/>
          <w:kern w:val="0"/>
          <w:sz w:val="21"/>
          <w:szCs w:val="21"/>
          <w:lang w:val="en-US" w:eastAsia="zh-CN"/>
        </w:rPr>
        <w:t>.</w:t>
      </w:r>
      <w:r>
        <w:rPr>
          <w:rFonts w:hint="eastAsia" w:ascii="宋体" w:hAnsi="宋体" w:eastAsia="宋体" w:cs="宋体"/>
          <w:kern w:val="0"/>
          <w:sz w:val="21"/>
          <w:szCs w:val="21"/>
          <w:lang w:val="zh-CN"/>
        </w:rPr>
        <w:t>塑性变形</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B</w:t>
      </w:r>
      <w:r>
        <w:rPr>
          <w:rFonts w:hint="eastAsia" w:ascii="宋体" w:hAnsi="宋体" w:cs="宋体"/>
          <w:kern w:val="0"/>
          <w:sz w:val="21"/>
          <w:szCs w:val="21"/>
          <w:lang w:val="en-US" w:eastAsia="zh-CN"/>
        </w:rPr>
        <w:t>.</w:t>
      </w:r>
      <w:r>
        <w:rPr>
          <w:rFonts w:hint="eastAsia" w:ascii="宋体" w:hAnsi="宋体" w:eastAsia="宋体" w:cs="宋体"/>
          <w:kern w:val="0"/>
          <w:sz w:val="21"/>
          <w:szCs w:val="21"/>
          <w:lang w:val="zh-CN"/>
        </w:rPr>
        <w:t>永久变形</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C</w:t>
      </w:r>
      <w:r>
        <w:rPr>
          <w:rFonts w:hint="eastAsia" w:ascii="宋体" w:hAnsi="宋体" w:cs="宋体"/>
          <w:kern w:val="0"/>
          <w:sz w:val="21"/>
          <w:szCs w:val="21"/>
          <w:lang w:val="en-US" w:eastAsia="zh-CN"/>
        </w:rPr>
        <w:t>.</w:t>
      </w:r>
      <w:r>
        <w:rPr>
          <w:rFonts w:hint="eastAsia" w:ascii="宋体" w:hAnsi="宋体" w:eastAsia="宋体" w:cs="宋体"/>
          <w:kern w:val="0"/>
          <w:sz w:val="21"/>
          <w:szCs w:val="21"/>
          <w:lang w:val="zh-CN"/>
        </w:rPr>
        <w:t>弹性变形</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zh-CN"/>
        </w:rPr>
        <w:t>D</w:t>
      </w:r>
      <w:r>
        <w:rPr>
          <w:rFonts w:hint="eastAsia" w:ascii="宋体" w:hAnsi="宋体" w:cs="宋体"/>
          <w:kern w:val="0"/>
          <w:sz w:val="21"/>
          <w:szCs w:val="21"/>
          <w:lang w:val="en-US" w:eastAsia="zh-CN"/>
        </w:rPr>
        <w:t>.</w:t>
      </w:r>
      <w:r>
        <w:rPr>
          <w:rFonts w:hint="eastAsia" w:ascii="宋体" w:hAnsi="宋体" w:eastAsia="宋体" w:cs="宋体"/>
          <w:kern w:val="0"/>
          <w:sz w:val="21"/>
          <w:szCs w:val="21"/>
          <w:lang w:val="zh-CN"/>
        </w:rPr>
        <w:t>刚性变形</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default" w:ascii="宋体" w:hAnsi="宋体" w:eastAsia="宋体" w:cs="宋体"/>
          <w:kern w:val="0"/>
          <w:sz w:val="21"/>
          <w:szCs w:val="21"/>
          <w:lang w:val="en-US" w:eastAsia="zh-CN"/>
        </w:rPr>
      </w:pPr>
      <w:r>
        <w:rPr>
          <w:rFonts w:hint="eastAsia" w:ascii="宋体" w:hAnsi="宋体" w:eastAsia="宋体" w:cs="宋体"/>
          <w:sz w:val="21"/>
          <w:szCs w:val="21"/>
          <w:lang w:val="en-US" w:eastAsia="zh-CN"/>
        </w:rPr>
        <w:t>答案：C</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rPr>
        <w:t>90.</w:t>
      </w:r>
      <w:r>
        <w:rPr>
          <w:rFonts w:hint="eastAsia" w:ascii="宋体" w:hAnsi="宋体" w:eastAsia="宋体" w:cs="宋体"/>
          <w:kern w:val="0"/>
          <w:sz w:val="21"/>
          <w:szCs w:val="21"/>
          <w:lang w:val="zh-CN"/>
        </w:rPr>
        <w:t>车辆转弯行驶时，差速器中的行星齿轮（     ）。</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A</w:t>
      </w:r>
      <w:r>
        <w:rPr>
          <w:rFonts w:hint="eastAsia" w:ascii="宋体" w:hAnsi="宋体" w:cs="宋体"/>
          <w:kern w:val="0"/>
          <w:sz w:val="21"/>
          <w:szCs w:val="21"/>
          <w:lang w:val="en-US" w:eastAsia="zh-CN"/>
        </w:rPr>
        <w:t>.</w:t>
      </w:r>
      <w:r>
        <w:rPr>
          <w:rFonts w:hint="eastAsia" w:ascii="宋体" w:hAnsi="宋体" w:eastAsia="宋体" w:cs="宋体"/>
          <w:kern w:val="0"/>
          <w:sz w:val="21"/>
          <w:szCs w:val="21"/>
          <w:lang w:val="zh-CN"/>
        </w:rPr>
        <w:t>只有自转，没有公转</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lang w:val="zh-CN"/>
        </w:rPr>
        <w:t>B</w:t>
      </w:r>
      <w:r>
        <w:rPr>
          <w:rFonts w:hint="eastAsia" w:ascii="宋体" w:hAnsi="宋体" w:cs="宋体"/>
          <w:kern w:val="0"/>
          <w:sz w:val="21"/>
          <w:szCs w:val="21"/>
          <w:lang w:val="en-US" w:eastAsia="zh-CN"/>
        </w:rPr>
        <w:t>.</w:t>
      </w:r>
      <w:r>
        <w:rPr>
          <w:rFonts w:hint="eastAsia" w:ascii="宋体" w:hAnsi="宋体" w:eastAsia="宋体" w:cs="宋体"/>
          <w:kern w:val="0"/>
          <w:sz w:val="21"/>
          <w:szCs w:val="21"/>
          <w:lang w:val="zh-CN"/>
        </w:rPr>
        <w:t>只有公转，没有自转</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C</w:t>
      </w:r>
      <w:r>
        <w:rPr>
          <w:rFonts w:hint="eastAsia" w:ascii="宋体" w:hAnsi="宋体" w:cs="宋体"/>
          <w:kern w:val="0"/>
          <w:sz w:val="21"/>
          <w:szCs w:val="21"/>
          <w:lang w:val="en-US" w:eastAsia="zh-CN"/>
        </w:rPr>
        <w:t>.</w:t>
      </w:r>
      <w:r>
        <w:rPr>
          <w:rFonts w:hint="eastAsia" w:ascii="宋体" w:hAnsi="宋体" w:eastAsia="宋体" w:cs="宋体"/>
          <w:kern w:val="0"/>
          <w:sz w:val="21"/>
          <w:szCs w:val="21"/>
          <w:lang w:val="zh-CN"/>
        </w:rPr>
        <w:t>既有公转，又有自转</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D</w:t>
      </w:r>
      <w:r>
        <w:rPr>
          <w:rFonts w:hint="eastAsia" w:ascii="宋体" w:hAnsi="宋体" w:cs="宋体"/>
          <w:kern w:val="0"/>
          <w:sz w:val="21"/>
          <w:szCs w:val="21"/>
          <w:lang w:val="en-US" w:eastAsia="zh-CN"/>
        </w:rPr>
        <w:t>.</w:t>
      </w:r>
      <w:r>
        <w:rPr>
          <w:rFonts w:hint="eastAsia" w:ascii="宋体" w:hAnsi="宋体" w:eastAsia="宋体" w:cs="宋体"/>
          <w:kern w:val="0"/>
          <w:sz w:val="21"/>
          <w:szCs w:val="21"/>
          <w:lang w:val="zh-CN"/>
        </w:rPr>
        <w:t>跟着转</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default" w:ascii="宋体" w:hAnsi="宋体" w:eastAsia="宋体" w:cs="宋体"/>
          <w:kern w:val="0"/>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tabs>
          <w:tab w:val="left" w:pos="425"/>
        </w:tabs>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91.变速器在换档过程中，要达到同步状态，就必须使即将啮合的那一对齿轮的（     ）。</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A</w:t>
      </w:r>
      <w:r>
        <w:rPr>
          <w:rFonts w:hint="eastAsia" w:ascii="宋体" w:hAnsi="宋体" w:cs="宋体"/>
          <w:kern w:val="0"/>
          <w:sz w:val="21"/>
          <w:szCs w:val="21"/>
          <w:lang w:val="en-US" w:eastAsia="zh-CN"/>
        </w:rPr>
        <w:t>.</w:t>
      </w:r>
      <w:r>
        <w:rPr>
          <w:rFonts w:hint="eastAsia" w:ascii="宋体" w:hAnsi="宋体" w:eastAsia="宋体" w:cs="宋体"/>
          <w:kern w:val="0"/>
          <w:sz w:val="21"/>
          <w:szCs w:val="21"/>
          <w:lang w:val="zh-CN"/>
        </w:rPr>
        <w:t>速度一样</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B</w:t>
      </w:r>
      <w:r>
        <w:rPr>
          <w:rFonts w:hint="eastAsia" w:ascii="宋体" w:hAnsi="宋体" w:cs="宋体"/>
          <w:kern w:val="0"/>
          <w:sz w:val="21"/>
          <w:szCs w:val="21"/>
          <w:lang w:val="en-US" w:eastAsia="zh-CN"/>
        </w:rPr>
        <w:t>.</w:t>
      </w:r>
      <w:r>
        <w:rPr>
          <w:rFonts w:hint="eastAsia" w:ascii="宋体" w:hAnsi="宋体" w:eastAsia="宋体" w:cs="宋体"/>
          <w:kern w:val="0"/>
          <w:sz w:val="21"/>
          <w:szCs w:val="21"/>
          <w:lang w:val="zh-CN"/>
        </w:rPr>
        <w:t>圆周速度达到相同</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C</w:t>
      </w:r>
      <w:r>
        <w:rPr>
          <w:rFonts w:hint="eastAsia" w:ascii="宋体" w:hAnsi="宋体" w:cs="宋体"/>
          <w:kern w:val="0"/>
          <w:sz w:val="21"/>
          <w:szCs w:val="21"/>
          <w:lang w:val="en-US" w:eastAsia="zh-CN"/>
        </w:rPr>
        <w:t>.</w:t>
      </w:r>
      <w:r>
        <w:rPr>
          <w:rFonts w:hint="eastAsia" w:ascii="宋体" w:hAnsi="宋体" w:eastAsia="宋体" w:cs="宋体"/>
          <w:kern w:val="0"/>
          <w:sz w:val="21"/>
          <w:szCs w:val="21"/>
          <w:lang w:val="zh-CN"/>
        </w:rPr>
        <w:t>角速度达到相同</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D</w:t>
      </w:r>
      <w:r>
        <w:rPr>
          <w:rFonts w:hint="eastAsia" w:ascii="宋体" w:hAnsi="宋体" w:cs="宋体"/>
          <w:kern w:val="0"/>
          <w:sz w:val="21"/>
          <w:szCs w:val="21"/>
          <w:lang w:val="en-US" w:eastAsia="zh-CN"/>
        </w:rPr>
        <w:t>.</w:t>
      </w:r>
      <w:r>
        <w:rPr>
          <w:rFonts w:hint="eastAsia" w:ascii="宋体" w:hAnsi="宋体" w:eastAsia="宋体" w:cs="宋体"/>
          <w:kern w:val="0"/>
          <w:sz w:val="21"/>
          <w:szCs w:val="21"/>
          <w:lang w:val="zh-CN"/>
        </w:rPr>
        <w:t>转速相同</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default" w:ascii="宋体" w:hAnsi="宋体" w:eastAsia="宋体" w:cs="宋体"/>
          <w:kern w:val="0"/>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92.无内胎轮胎一般配用（     ）。</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A</w:t>
      </w:r>
      <w:r>
        <w:rPr>
          <w:rFonts w:hint="eastAsia" w:ascii="宋体" w:hAnsi="宋体" w:cs="宋体"/>
          <w:kern w:val="0"/>
          <w:sz w:val="21"/>
          <w:szCs w:val="21"/>
          <w:lang w:val="en-US" w:eastAsia="zh-CN"/>
        </w:rPr>
        <w:t>.</w:t>
      </w:r>
      <w:r>
        <w:rPr>
          <w:rFonts w:hint="eastAsia" w:ascii="宋体" w:hAnsi="宋体" w:eastAsia="宋体" w:cs="宋体"/>
          <w:kern w:val="0"/>
          <w:sz w:val="21"/>
          <w:szCs w:val="21"/>
          <w:lang w:val="zh-CN"/>
        </w:rPr>
        <w:t>铝合金轮辋</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B</w:t>
      </w:r>
      <w:r>
        <w:rPr>
          <w:rFonts w:hint="eastAsia" w:ascii="宋体" w:hAnsi="宋体" w:cs="宋体"/>
          <w:kern w:val="0"/>
          <w:sz w:val="21"/>
          <w:szCs w:val="21"/>
          <w:lang w:val="en-US" w:eastAsia="zh-CN"/>
        </w:rPr>
        <w:t>.</w:t>
      </w:r>
      <w:r>
        <w:rPr>
          <w:rFonts w:hint="eastAsia" w:ascii="宋体" w:hAnsi="宋体" w:eastAsia="宋体" w:cs="宋体"/>
          <w:kern w:val="0"/>
          <w:sz w:val="21"/>
          <w:szCs w:val="21"/>
          <w:lang w:val="zh-CN"/>
        </w:rPr>
        <w:t>深式轮辋</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C</w:t>
      </w:r>
      <w:r>
        <w:rPr>
          <w:rFonts w:hint="eastAsia" w:ascii="宋体" w:hAnsi="宋体" w:cs="宋体"/>
          <w:kern w:val="0"/>
          <w:sz w:val="21"/>
          <w:szCs w:val="21"/>
          <w:lang w:val="en-US" w:eastAsia="zh-CN"/>
        </w:rPr>
        <w:t>.</w:t>
      </w:r>
      <w:r>
        <w:rPr>
          <w:rFonts w:hint="eastAsia" w:ascii="宋体" w:hAnsi="宋体" w:eastAsia="宋体" w:cs="宋体"/>
          <w:kern w:val="0"/>
          <w:sz w:val="21"/>
          <w:szCs w:val="21"/>
          <w:lang w:val="zh-CN"/>
        </w:rPr>
        <w:t>可拆式轮辋</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D</w:t>
      </w:r>
      <w:r>
        <w:rPr>
          <w:rFonts w:hint="eastAsia" w:ascii="宋体" w:hAnsi="宋体" w:cs="宋体"/>
          <w:kern w:val="0"/>
          <w:sz w:val="21"/>
          <w:szCs w:val="21"/>
          <w:lang w:val="en-US" w:eastAsia="zh-CN"/>
        </w:rPr>
        <w:t>.</w:t>
      </w:r>
      <w:r>
        <w:rPr>
          <w:rFonts w:hint="eastAsia" w:ascii="宋体" w:hAnsi="宋体" w:eastAsia="宋体" w:cs="宋体"/>
          <w:kern w:val="0"/>
          <w:sz w:val="21"/>
          <w:szCs w:val="21"/>
          <w:lang w:val="zh-CN"/>
        </w:rPr>
        <w:t>夹紧式轮辋</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default" w:ascii="宋体" w:hAnsi="宋体" w:eastAsia="宋体" w:cs="宋体"/>
          <w:kern w:val="0"/>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tabs>
          <w:tab w:val="left" w:pos="425"/>
        </w:tabs>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93.转向梯形机构保证转向轮转角</w:t>
      </w:r>
      <w:r>
        <w:rPr>
          <w:rFonts w:hint="eastAsia" w:ascii="宋体" w:hAnsi="宋体" w:eastAsia="宋体" w:cs="宋体"/>
          <w:kern w:val="0"/>
          <w:sz w:val="21"/>
          <w:szCs w:val="21"/>
          <w:lang w:eastAsia="zh-CN"/>
        </w:rPr>
        <w:t>（     ）</w:t>
      </w:r>
      <w:r>
        <w:rPr>
          <w:rFonts w:hint="eastAsia" w:ascii="宋体" w:hAnsi="宋体" w:eastAsia="宋体" w:cs="宋体"/>
          <w:kern w:val="0"/>
          <w:sz w:val="21"/>
          <w:szCs w:val="21"/>
        </w:rPr>
        <w:t>。</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A</w:t>
      </w:r>
      <w:r>
        <w:rPr>
          <w:rFonts w:hint="eastAsia" w:ascii="宋体" w:hAnsi="宋体" w:cs="宋体"/>
          <w:kern w:val="0"/>
          <w:sz w:val="21"/>
          <w:szCs w:val="21"/>
          <w:lang w:val="en-US" w:eastAsia="zh-CN"/>
        </w:rPr>
        <w:t>.</w:t>
      </w:r>
      <w:r>
        <w:rPr>
          <w:rFonts w:hint="eastAsia" w:ascii="宋体" w:hAnsi="宋体" w:eastAsia="宋体" w:cs="宋体"/>
          <w:kern w:val="0"/>
          <w:sz w:val="21"/>
          <w:szCs w:val="21"/>
        </w:rPr>
        <w:t>内侧转向轮的转角比外侧转向轮转角小</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B</w:t>
      </w:r>
      <w:r>
        <w:rPr>
          <w:rFonts w:hint="eastAsia" w:ascii="宋体" w:hAnsi="宋体" w:cs="宋体"/>
          <w:kern w:val="0"/>
          <w:sz w:val="21"/>
          <w:szCs w:val="21"/>
          <w:lang w:val="en-US" w:eastAsia="zh-CN"/>
        </w:rPr>
        <w:t>.</w:t>
      </w:r>
      <w:r>
        <w:rPr>
          <w:rFonts w:hint="eastAsia" w:ascii="宋体" w:hAnsi="宋体" w:eastAsia="宋体" w:cs="宋体"/>
          <w:kern w:val="0"/>
          <w:sz w:val="21"/>
          <w:szCs w:val="21"/>
        </w:rPr>
        <w:t>内侧转向轮的转角比外侧转向轮转角大</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C</w:t>
      </w:r>
      <w:r>
        <w:rPr>
          <w:rFonts w:hint="eastAsia" w:ascii="宋体" w:hAnsi="宋体" w:cs="宋体"/>
          <w:kern w:val="0"/>
          <w:sz w:val="21"/>
          <w:szCs w:val="21"/>
          <w:lang w:val="en-US" w:eastAsia="zh-CN"/>
        </w:rPr>
        <w:t>.</w:t>
      </w:r>
      <w:r>
        <w:rPr>
          <w:rFonts w:hint="eastAsia" w:ascii="宋体" w:hAnsi="宋体" w:eastAsia="宋体" w:cs="宋体"/>
          <w:kern w:val="0"/>
          <w:sz w:val="21"/>
          <w:szCs w:val="21"/>
        </w:rPr>
        <w:t>内侧转向轮的转角与外侧转向轮转角一样</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D</w:t>
      </w:r>
      <w:r>
        <w:rPr>
          <w:rFonts w:hint="eastAsia" w:ascii="宋体" w:hAnsi="宋体" w:cs="宋体"/>
          <w:kern w:val="0"/>
          <w:sz w:val="21"/>
          <w:szCs w:val="21"/>
          <w:lang w:val="en-US" w:eastAsia="zh-CN"/>
        </w:rPr>
        <w:t>.</w:t>
      </w:r>
      <w:r>
        <w:rPr>
          <w:rFonts w:hint="eastAsia" w:ascii="宋体" w:hAnsi="宋体" w:eastAsia="宋体" w:cs="宋体"/>
          <w:kern w:val="0"/>
          <w:sz w:val="21"/>
          <w:szCs w:val="21"/>
        </w:rPr>
        <w:t>对内、外侧转向轮转角没影响</w:t>
      </w:r>
    </w:p>
    <w:p>
      <w:pPr>
        <w:keepNext w:val="0"/>
        <w:keepLines w:val="0"/>
        <w:pageBreakBefore w:val="0"/>
        <w:widowControl w:val="0"/>
        <w:kinsoku/>
        <w:wordWrap/>
        <w:overflowPunct/>
        <w:topLinePunct w:val="0"/>
        <w:autoSpaceDE w:val="0"/>
        <w:autoSpaceDN w:val="0"/>
        <w:bidi w:val="0"/>
        <w:spacing w:line="400" w:lineRule="exact"/>
        <w:ind w:left="0" w:leftChars="0" w:firstLine="420" w:firstLineChars="200"/>
        <w:jc w:val="left"/>
        <w:textAlignment w:val="auto"/>
        <w:outlineLvl w:val="9"/>
        <w:rPr>
          <w:rFonts w:hint="default" w:ascii="宋体" w:hAnsi="宋体" w:eastAsia="宋体" w:cs="宋体"/>
          <w:kern w:val="0"/>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GB"/>
        </w:rPr>
      </w:pPr>
      <w:r>
        <w:rPr>
          <w:rFonts w:hint="eastAsia" w:ascii="宋体" w:hAnsi="宋体" w:eastAsia="宋体" w:cs="宋体"/>
          <w:sz w:val="21"/>
          <w:szCs w:val="21"/>
          <w:lang w:val="en-GB"/>
        </w:rPr>
        <w:t>94.排除柴油机飞车的方法是</w:t>
      </w:r>
      <w:r>
        <w:rPr>
          <w:rFonts w:hint="eastAsia" w:ascii="宋体" w:hAnsi="宋体" w:eastAsia="宋体" w:cs="宋体"/>
          <w:kern w:val="0"/>
          <w:sz w:val="21"/>
          <w:szCs w:val="21"/>
          <w:lang w:val="zh-CN"/>
        </w:rPr>
        <w:t>（     ）</w:t>
      </w:r>
      <w:r>
        <w:rPr>
          <w:rFonts w:hint="eastAsia" w:ascii="宋体" w:hAnsi="宋体" w:eastAsia="宋体" w:cs="宋体"/>
          <w:sz w:val="21"/>
          <w:szCs w:val="21"/>
          <w:lang w:val="en-GB"/>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GB" w:eastAsia="zh-CN"/>
        </w:rPr>
      </w:pPr>
      <w:r>
        <w:rPr>
          <w:rFonts w:hint="eastAsia" w:ascii="宋体" w:hAnsi="宋体" w:eastAsia="宋体" w:cs="宋体"/>
          <w:sz w:val="21"/>
          <w:szCs w:val="21"/>
          <w:lang w:val="en-GB"/>
        </w:rPr>
        <w:t>A</w:t>
      </w:r>
      <w:r>
        <w:rPr>
          <w:rFonts w:hint="eastAsia" w:ascii="宋体" w:hAnsi="宋体" w:eastAsia="宋体" w:cs="宋体"/>
          <w:sz w:val="21"/>
          <w:szCs w:val="21"/>
        </w:rPr>
        <w:t>.</w:t>
      </w:r>
      <w:r>
        <w:rPr>
          <w:rFonts w:hint="eastAsia" w:ascii="宋体" w:hAnsi="宋体" w:eastAsia="宋体" w:cs="宋体"/>
          <w:sz w:val="21"/>
          <w:szCs w:val="21"/>
          <w:lang w:val="en-GB"/>
        </w:rPr>
        <w:t>停止供电</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GB" w:eastAsia="zh-CN"/>
        </w:rPr>
      </w:pPr>
      <w:r>
        <w:rPr>
          <w:rFonts w:hint="eastAsia" w:ascii="宋体" w:hAnsi="宋体" w:eastAsia="宋体" w:cs="宋体"/>
          <w:sz w:val="21"/>
          <w:szCs w:val="21"/>
          <w:lang w:val="en-GB"/>
        </w:rPr>
        <w:t>B</w:t>
      </w:r>
      <w:r>
        <w:rPr>
          <w:rFonts w:hint="eastAsia" w:ascii="宋体" w:hAnsi="宋体" w:eastAsia="宋体" w:cs="宋体"/>
          <w:sz w:val="21"/>
          <w:szCs w:val="21"/>
        </w:rPr>
        <w:t>.</w:t>
      </w:r>
      <w:r>
        <w:rPr>
          <w:rFonts w:hint="eastAsia" w:ascii="宋体" w:hAnsi="宋体" w:eastAsia="宋体" w:cs="宋体"/>
          <w:sz w:val="21"/>
          <w:szCs w:val="21"/>
          <w:lang w:val="en-GB"/>
        </w:rPr>
        <w:t>停止供油</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GB"/>
        </w:rPr>
      </w:pPr>
      <w:r>
        <w:rPr>
          <w:rFonts w:hint="eastAsia" w:ascii="宋体" w:hAnsi="宋体" w:eastAsia="宋体" w:cs="宋体"/>
          <w:sz w:val="21"/>
          <w:szCs w:val="21"/>
          <w:lang w:val="en-GB"/>
        </w:rPr>
        <w:t>C</w:t>
      </w:r>
      <w:r>
        <w:rPr>
          <w:rFonts w:hint="eastAsia" w:ascii="宋体" w:hAnsi="宋体" w:eastAsia="宋体" w:cs="宋体"/>
          <w:sz w:val="21"/>
          <w:szCs w:val="21"/>
        </w:rPr>
        <w:t>.</w:t>
      </w:r>
      <w:r>
        <w:rPr>
          <w:rFonts w:hint="eastAsia" w:ascii="宋体" w:hAnsi="宋体" w:eastAsia="宋体" w:cs="宋体"/>
          <w:sz w:val="21"/>
          <w:szCs w:val="21"/>
          <w:lang w:val="en-GB"/>
        </w:rPr>
        <w:t>停止供水</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GB"/>
        </w:rPr>
      </w:pPr>
      <w:r>
        <w:rPr>
          <w:rFonts w:hint="eastAsia" w:ascii="宋体" w:hAnsi="宋体" w:eastAsia="宋体" w:cs="宋体"/>
          <w:sz w:val="21"/>
          <w:szCs w:val="21"/>
          <w:lang w:val="en-GB"/>
        </w:rPr>
        <w:t>D</w:t>
      </w:r>
      <w:r>
        <w:rPr>
          <w:rFonts w:hint="eastAsia" w:ascii="宋体" w:hAnsi="宋体" w:eastAsia="宋体" w:cs="宋体"/>
          <w:sz w:val="21"/>
          <w:szCs w:val="21"/>
        </w:rPr>
        <w:t>.</w:t>
      </w:r>
      <w:r>
        <w:rPr>
          <w:rFonts w:hint="eastAsia" w:ascii="宋体" w:hAnsi="宋体" w:eastAsia="宋体" w:cs="宋体"/>
          <w:sz w:val="21"/>
          <w:szCs w:val="21"/>
          <w:lang w:val="en-GB"/>
        </w:rPr>
        <w:t>以上方法都可以</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GB"/>
        </w:rPr>
      </w:pPr>
      <w:r>
        <w:rPr>
          <w:rFonts w:hint="eastAsia" w:ascii="宋体" w:hAnsi="宋体" w:eastAsia="宋体" w:cs="宋体"/>
          <w:sz w:val="21"/>
          <w:szCs w:val="21"/>
          <w:lang w:val="en-GB"/>
        </w:rPr>
        <w:t>95.发动机冷却水大循环时，水套流出的冷却水的流动路线是</w:t>
      </w:r>
      <w:r>
        <w:rPr>
          <w:rFonts w:hint="eastAsia" w:ascii="宋体" w:hAnsi="宋体" w:eastAsia="宋体" w:cs="宋体"/>
          <w:kern w:val="0"/>
          <w:sz w:val="21"/>
          <w:szCs w:val="21"/>
          <w:lang w:val="zh-CN"/>
        </w:rPr>
        <w:t>（     ）</w:t>
      </w:r>
      <w:r>
        <w:rPr>
          <w:rFonts w:hint="eastAsia" w:ascii="宋体" w:hAnsi="宋体" w:eastAsia="宋体" w:cs="宋体"/>
          <w:sz w:val="21"/>
          <w:szCs w:val="21"/>
          <w:lang w:val="en-GB"/>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GB" w:eastAsia="zh-CN"/>
        </w:rPr>
      </w:pPr>
      <w:r>
        <w:rPr>
          <w:rFonts w:hint="eastAsia" w:ascii="宋体" w:hAnsi="宋体" w:eastAsia="宋体" w:cs="宋体"/>
          <w:sz w:val="21"/>
          <w:szCs w:val="21"/>
          <w:lang w:val="en-GB"/>
        </w:rPr>
        <w:t>A</w:t>
      </w:r>
      <w:r>
        <w:rPr>
          <w:rFonts w:hint="eastAsia" w:ascii="宋体" w:hAnsi="宋体" w:eastAsia="宋体" w:cs="宋体"/>
          <w:sz w:val="21"/>
          <w:szCs w:val="21"/>
        </w:rPr>
        <w:t>.</w:t>
      </w:r>
      <w:r>
        <w:rPr>
          <w:rFonts w:hint="eastAsia" w:ascii="宋体" w:hAnsi="宋体" w:eastAsia="宋体" w:cs="宋体"/>
          <w:sz w:val="21"/>
          <w:szCs w:val="21"/>
          <w:lang w:val="en-GB"/>
        </w:rPr>
        <w:t>经散热器进入水泵</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GB" w:eastAsia="zh-CN"/>
        </w:rPr>
      </w:pPr>
      <w:r>
        <w:rPr>
          <w:rFonts w:hint="eastAsia" w:ascii="宋体" w:hAnsi="宋体" w:eastAsia="宋体" w:cs="宋体"/>
          <w:sz w:val="21"/>
          <w:szCs w:val="21"/>
          <w:lang w:val="en-GB"/>
        </w:rPr>
        <w:t>B</w:t>
      </w:r>
      <w:r>
        <w:rPr>
          <w:rFonts w:hint="eastAsia" w:ascii="宋体" w:hAnsi="宋体" w:eastAsia="宋体" w:cs="宋体"/>
          <w:sz w:val="21"/>
          <w:szCs w:val="21"/>
        </w:rPr>
        <w:t>.</w:t>
      </w:r>
      <w:r>
        <w:rPr>
          <w:rFonts w:hint="eastAsia" w:ascii="宋体" w:hAnsi="宋体" w:eastAsia="宋体" w:cs="宋体"/>
          <w:sz w:val="21"/>
          <w:szCs w:val="21"/>
          <w:lang w:val="en-GB"/>
        </w:rPr>
        <w:t>水泵进水口</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GB" w:eastAsia="zh-CN"/>
        </w:rPr>
      </w:pPr>
      <w:r>
        <w:rPr>
          <w:rFonts w:hint="eastAsia" w:ascii="宋体" w:hAnsi="宋体" w:eastAsia="宋体" w:cs="宋体"/>
          <w:sz w:val="21"/>
          <w:szCs w:val="21"/>
          <w:lang w:val="en-GB"/>
        </w:rPr>
        <w:t>C</w:t>
      </w:r>
      <w:r>
        <w:rPr>
          <w:rFonts w:hint="eastAsia" w:ascii="宋体" w:hAnsi="宋体" w:eastAsia="宋体" w:cs="宋体"/>
          <w:sz w:val="21"/>
          <w:szCs w:val="21"/>
        </w:rPr>
        <w:t>.</w:t>
      </w:r>
      <w:r>
        <w:rPr>
          <w:rFonts w:hint="eastAsia" w:ascii="宋体" w:hAnsi="宋体" w:eastAsia="宋体" w:cs="宋体"/>
          <w:sz w:val="21"/>
          <w:szCs w:val="21"/>
          <w:lang w:val="en-GB"/>
        </w:rPr>
        <w:t>水泵出水口</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GB"/>
        </w:rPr>
      </w:pPr>
      <w:r>
        <w:rPr>
          <w:rFonts w:hint="eastAsia" w:ascii="宋体" w:hAnsi="宋体" w:eastAsia="宋体" w:cs="宋体"/>
          <w:sz w:val="21"/>
          <w:szCs w:val="21"/>
          <w:lang w:val="en-GB"/>
        </w:rPr>
        <w:t>D</w:t>
      </w:r>
      <w:r>
        <w:rPr>
          <w:rFonts w:hint="eastAsia" w:ascii="宋体" w:hAnsi="宋体" w:eastAsia="宋体" w:cs="宋体"/>
          <w:sz w:val="21"/>
          <w:szCs w:val="21"/>
        </w:rPr>
        <w:t>.</w:t>
      </w:r>
      <w:r>
        <w:rPr>
          <w:rFonts w:hint="eastAsia" w:ascii="宋体" w:hAnsi="宋体" w:eastAsia="宋体" w:cs="宋体"/>
          <w:sz w:val="21"/>
          <w:szCs w:val="21"/>
          <w:lang w:val="en-GB"/>
        </w:rPr>
        <w:t>以上都不对</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答案：D</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GB"/>
        </w:rPr>
      </w:pPr>
      <w:r>
        <w:rPr>
          <w:rFonts w:hint="eastAsia" w:ascii="宋体" w:hAnsi="宋体" w:eastAsia="宋体" w:cs="宋体"/>
          <w:sz w:val="21"/>
          <w:szCs w:val="21"/>
          <w:lang w:val="en-GB"/>
        </w:rPr>
        <w:t>96.发动机冷却水小循环时，水套流出的冷却水的流动路线是</w:t>
      </w:r>
      <w:r>
        <w:rPr>
          <w:rFonts w:hint="eastAsia" w:ascii="宋体" w:hAnsi="宋体" w:eastAsia="宋体" w:cs="宋体"/>
          <w:kern w:val="0"/>
          <w:sz w:val="21"/>
          <w:szCs w:val="21"/>
          <w:lang w:val="zh-CN"/>
        </w:rPr>
        <w:t>（     ）</w:t>
      </w:r>
      <w:r>
        <w:rPr>
          <w:rFonts w:hint="eastAsia" w:ascii="宋体" w:hAnsi="宋体" w:eastAsia="宋体" w:cs="宋体"/>
          <w:sz w:val="21"/>
          <w:szCs w:val="21"/>
          <w:lang w:val="en-GB"/>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GB" w:eastAsia="zh-CN"/>
        </w:rPr>
      </w:pPr>
      <w:r>
        <w:rPr>
          <w:rFonts w:hint="eastAsia" w:ascii="宋体" w:hAnsi="宋体" w:eastAsia="宋体" w:cs="宋体"/>
          <w:sz w:val="21"/>
          <w:szCs w:val="21"/>
          <w:lang w:val="en-GB"/>
        </w:rPr>
        <w:t>A</w:t>
      </w:r>
      <w:r>
        <w:rPr>
          <w:rFonts w:hint="eastAsia" w:ascii="宋体" w:hAnsi="宋体" w:eastAsia="宋体" w:cs="宋体"/>
          <w:sz w:val="21"/>
          <w:szCs w:val="21"/>
        </w:rPr>
        <w:t>.</w:t>
      </w:r>
      <w:r>
        <w:rPr>
          <w:rFonts w:hint="eastAsia" w:ascii="宋体" w:hAnsi="宋体" w:eastAsia="宋体" w:cs="宋体"/>
          <w:sz w:val="21"/>
          <w:szCs w:val="21"/>
          <w:lang w:val="en-GB"/>
        </w:rPr>
        <w:t>经散热器进入水泵</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GB" w:eastAsia="zh-CN"/>
        </w:rPr>
      </w:pPr>
      <w:r>
        <w:rPr>
          <w:rFonts w:hint="eastAsia" w:ascii="宋体" w:hAnsi="宋体" w:eastAsia="宋体" w:cs="宋体"/>
          <w:sz w:val="21"/>
          <w:szCs w:val="21"/>
          <w:lang w:val="en-GB"/>
        </w:rPr>
        <w:t>B</w:t>
      </w:r>
      <w:r>
        <w:rPr>
          <w:rFonts w:hint="eastAsia" w:ascii="宋体" w:hAnsi="宋体" w:eastAsia="宋体" w:cs="宋体"/>
          <w:sz w:val="21"/>
          <w:szCs w:val="21"/>
        </w:rPr>
        <w:t>.</w:t>
      </w:r>
      <w:r>
        <w:rPr>
          <w:rFonts w:hint="eastAsia" w:ascii="宋体" w:hAnsi="宋体" w:eastAsia="宋体" w:cs="宋体"/>
          <w:sz w:val="21"/>
          <w:szCs w:val="21"/>
          <w:lang w:val="en-GB"/>
        </w:rPr>
        <w:t>水泵进水口</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GB" w:eastAsia="zh-CN"/>
        </w:rPr>
      </w:pPr>
      <w:r>
        <w:rPr>
          <w:rFonts w:hint="eastAsia" w:ascii="宋体" w:hAnsi="宋体" w:eastAsia="宋体" w:cs="宋体"/>
          <w:sz w:val="21"/>
          <w:szCs w:val="21"/>
          <w:lang w:val="en-GB"/>
        </w:rPr>
        <w:t>C</w:t>
      </w:r>
      <w:r>
        <w:rPr>
          <w:rFonts w:hint="eastAsia" w:ascii="宋体" w:hAnsi="宋体" w:eastAsia="宋体" w:cs="宋体"/>
          <w:sz w:val="21"/>
          <w:szCs w:val="21"/>
        </w:rPr>
        <w:t>.</w:t>
      </w:r>
      <w:r>
        <w:rPr>
          <w:rFonts w:hint="eastAsia" w:ascii="宋体" w:hAnsi="宋体" w:eastAsia="宋体" w:cs="宋体"/>
          <w:sz w:val="21"/>
          <w:szCs w:val="21"/>
          <w:lang w:val="en-GB"/>
        </w:rPr>
        <w:t>水泵出水口</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GB"/>
        </w:rPr>
      </w:pPr>
      <w:r>
        <w:rPr>
          <w:rFonts w:hint="eastAsia" w:ascii="宋体" w:hAnsi="宋体" w:eastAsia="宋体" w:cs="宋体"/>
          <w:sz w:val="21"/>
          <w:szCs w:val="21"/>
          <w:lang w:val="en-GB"/>
        </w:rPr>
        <w:t>D</w:t>
      </w:r>
      <w:r>
        <w:rPr>
          <w:rFonts w:hint="eastAsia" w:ascii="宋体" w:hAnsi="宋体" w:eastAsia="宋体" w:cs="宋体"/>
          <w:sz w:val="21"/>
          <w:szCs w:val="21"/>
        </w:rPr>
        <w:t>.</w:t>
      </w:r>
      <w:r>
        <w:rPr>
          <w:rFonts w:hint="eastAsia" w:ascii="宋体" w:hAnsi="宋体" w:eastAsia="宋体" w:cs="宋体"/>
          <w:sz w:val="21"/>
          <w:szCs w:val="21"/>
          <w:lang w:val="en-GB"/>
        </w:rPr>
        <w:t>以上都不对</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GB"/>
        </w:rPr>
      </w:pPr>
      <w:r>
        <w:rPr>
          <w:rFonts w:hint="eastAsia" w:ascii="宋体" w:hAnsi="宋体" w:eastAsia="宋体" w:cs="宋体"/>
          <w:sz w:val="21"/>
          <w:szCs w:val="21"/>
          <w:lang w:val="en-GB"/>
        </w:rPr>
        <w:t>97.机油压力表指示的压力是</w:t>
      </w:r>
      <w:r>
        <w:rPr>
          <w:rFonts w:hint="eastAsia" w:ascii="宋体" w:hAnsi="宋体" w:eastAsia="宋体" w:cs="宋体"/>
          <w:kern w:val="0"/>
          <w:sz w:val="21"/>
          <w:szCs w:val="21"/>
          <w:lang w:val="zh-CN"/>
        </w:rPr>
        <w:t>（     ）</w:t>
      </w:r>
      <w:r>
        <w:rPr>
          <w:rFonts w:hint="eastAsia" w:ascii="宋体" w:hAnsi="宋体" w:eastAsia="宋体" w:cs="宋体"/>
          <w:sz w:val="21"/>
          <w:szCs w:val="21"/>
          <w:lang w:val="en-GB"/>
        </w:rPr>
        <w:t>。</w:t>
      </w:r>
    </w:p>
    <w:p>
      <w:pPr>
        <w:keepNext w:val="0"/>
        <w:keepLines w:val="0"/>
        <w:pageBreakBefore w:val="0"/>
        <w:widowControl w:val="0"/>
        <w:numPr>
          <w:ilvl w:val="0"/>
          <w:numId w:val="2"/>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GB"/>
        </w:rPr>
      </w:pPr>
      <w:r>
        <w:rPr>
          <w:rFonts w:hint="eastAsia" w:ascii="宋体" w:hAnsi="宋体" w:eastAsia="宋体" w:cs="宋体"/>
          <w:sz w:val="21"/>
          <w:szCs w:val="21"/>
          <w:lang w:val="en-GB"/>
        </w:rPr>
        <w:t>主油道中的机油压力</w:t>
      </w:r>
    </w:p>
    <w:p>
      <w:pPr>
        <w:keepNext w:val="0"/>
        <w:keepLines w:val="0"/>
        <w:pageBreakBefore w:val="0"/>
        <w:widowControl w:val="0"/>
        <w:numPr>
          <w:ilvl w:val="0"/>
          <w:numId w:val="2"/>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GB"/>
        </w:rPr>
      </w:pPr>
      <w:r>
        <w:rPr>
          <w:rFonts w:hint="eastAsia" w:ascii="宋体" w:hAnsi="宋体" w:eastAsia="宋体" w:cs="宋体"/>
          <w:sz w:val="21"/>
          <w:szCs w:val="21"/>
          <w:lang w:val="en-GB"/>
        </w:rPr>
        <w:t>B</w:t>
      </w:r>
      <w:r>
        <w:rPr>
          <w:rFonts w:hint="eastAsia" w:ascii="宋体" w:hAnsi="宋体" w:eastAsia="宋体" w:cs="宋体"/>
          <w:sz w:val="21"/>
          <w:szCs w:val="21"/>
        </w:rPr>
        <w:t>.</w:t>
      </w:r>
      <w:r>
        <w:rPr>
          <w:rFonts w:hint="eastAsia" w:ascii="宋体" w:hAnsi="宋体" w:eastAsia="宋体" w:cs="宋体"/>
          <w:sz w:val="21"/>
          <w:szCs w:val="21"/>
          <w:lang w:val="en-GB"/>
        </w:rPr>
        <w:t>曲轴箱中的机油压力</w:t>
      </w:r>
    </w:p>
    <w:p>
      <w:pPr>
        <w:keepNext w:val="0"/>
        <w:keepLines w:val="0"/>
        <w:pageBreakBefore w:val="0"/>
        <w:widowControl w:val="0"/>
        <w:numPr>
          <w:ilvl w:val="0"/>
          <w:numId w:val="2"/>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GB"/>
        </w:rPr>
      </w:pPr>
      <w:r>
        <w:rPr>
          <w:rFonts w:hint="eastAsia" w:ascii="宋体" w:hAnsi="宋体" w:eastAsia="宋体" w:cs="宋体"/>
          <w:sz w:val="21"/>
          <w:szCs w:val="21"/>
          <w:lang w:val="en-GB"/>
        </w:rPr>
        <w:t>机油泵中的机油压力</w:t>
      </w:r>
    </w:p>
    <w:p>
      <w:pPr>
        <w:keepNext w:val="0"/>
        <w:keepLines w:val="0"/>
        <w:pageBreakBefore w:val="0"/>
        <w:widowControl w:val="0"/>
        <w:numPr>
          <w:ilvl w:val="0"/>
          <w:numId w:val="2"/>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GB"/>
        </w:rPr>
      </w:pPr>
      <w:r>
        <w:rPr>
          <w:rFonts w:hint="eastAsia" w:ascii="宋体" w:hAnsi="宋体" w:eastAsia="宋体" w:cs="宋体"/>
          <w:sz w:val="21"/>
          <w:szCs w:val="21"/>
          <w:lang w:val="en-GB"/>
        </w:rPr>
        <w:t>以上都正确</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GB"/>
        </w:rPr>
      </w:pPr>
      <w:r>
        <w:rPr>
          <w:rFonts w:hint="eastAsia" w:ascii="宋体" w:hAnsi="宋体" w:eastAsia="宋体" w:cs="宋体"/>
          <w:sz w:val="21"/>
          <w:szCs w:val="21"/>
          <w:lang w:val="en-GB"/>
        </w:rPr>
        <w:t>98.为避免行车中轮辋螺丝自动松脱，左右两轮螺丝采用</w:t>
      </w:r>
      <w:r>
        <w:rPr>
          <w:rFonts w:hint="eastAsia" w:ascii="宋体" w:hAnsi="宋体" w:eastAsia="宋体" w:cs="宋体"/>
          <w:kern w:val="0"/>
          <w:sz w:val="21"/>
          <w:szCs w:val="21"/>
          <w:lang w:val="zh-CN"/>
        </w:rPr>
        <w:t>（     ）</w:t>
      </w:r>
      <w:r>
        <w:rPr>
          <w:rFonts w:hint="eastAsia" w:ascii="宋体" w:hAnsi="宋体" w:eastAsia="宋体" w:cs="宋体"/>
          <w:sz w:val="21"/>
          <w:szCs w:val="21"/>
          <w:lang w:val="en-GB"/>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GB" w:eastAsia="zh-CN"/>
        </w:rPr>
      </w:pPr>
      <w:r>
        <w:rPr>
          <w:rFonts w:hint="eastAsia" w:ascii="宋体" w:hAnsi="宋体" w:eastAsia="宋体" w:cs="宋体"/>
          <w:sz w:val="21"/>
          <w:szCs w:val="21"/>
          <w:lang w:val="en-GB"/>
        </w:rPr>
        <w:t>A</w:t>
      </w:r>
      <w:r>
        <w:rPr>
          <w:rFonts w:hint="eastAsia" w:ascii="宋体" w:hAnsi="宋体" w:eastAsia="宋体" w:cs="宋体"/>
          <w:sz w:val="21"/>
          <w:szCs w:val="21"/>
        </w:rPr>
        <w:t>.</w:t>
      </w:r>
      <w:r>
        <w:rPr>
          <w:rFonts w:hint="eastAsia" w:ascii="宋体" w:hAnsi="宋体" w:eastAsia="宋体" w:cs="宋体"/>
          <w:sz w:val="21"/>
          <w:szCs w:val="21"/>
          <w:lang w:val="en-GB"/>
        </w:rPr>
        <w:t>左轮右旋、右轮左旋</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val="en-GB"/>
        </w:rPr>
        <w:t>B</w:t>
      </w:r>
      <w:r>
        <w:rPr>
          <w:rFonts w:hint="eastAsia" w:ascii="宋体" w:hAnsi="宋体" w:eastAsia="宋体" w:cs="宋体"/>
          <w:sz w:val="21"/>
          <w:szCs w:val="21"/>
        </w:rPr>
        <w:t>.</w:t>
      </w:r>
      <w:r>
        <w:rPr>
          <w:rFonts w:hint="eastAsia" w:ascii="宋体" w:hAnsi="宋体" w:eastAsia="宋体" w:cs="宋体"/>
          <w:sz w:val="21"/>
          <w:szCs w:val="21"/>
          <w:lang w:val="en-GB"/>
        </w:rPr>
        <w:t>左轮左旋、右轮右旋</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GB" w:eastAsia="zh-CN"/>
        </w:rPr>
      </w:pPr>
      <w:r>
        <w:rPr>
          <w:rFonts w:hint="eastAsia" w:ascii="宋体" w:hAnsi="宋体" w:eastAsia="宋体" w:cs="宋体"/>
          <w:sz w:val="21"/>
          <w:szCs w:val="21"/>
          <w:lang w:val="en-GB"/>
        </w:rPr>
        <w:t>C</w:t>
      </w:r>
      <w:r>
        <w:rPr>
          <w:rFonts w:hint="eastAsia" w:ascii="宋体" w:hAnsi="宋体" w:eastAsia="宋体" w:cs="宋体"/>
          <w:sz w:val="21"/>
          <w:szCs w:val="21"/>
        </w:rPr>
        <w:t>.</w:t>
      </w:r>
      <w:r>
        <w:rPr>
          <w:rFonts w:hint="eastAsia" w:ascii="宋体" w:hAnsi="宋体" w:eastAsia="宋体" w:cs="宋体"/>
          <w:sz w:val="21"/>
          <w:szCs w:val="21"/>
          <w:lang w:val="en-GB"/>
        </w:rPr>
        <w:t>左右轮都右旋</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GB"/>
        </w:rPr>
      </w:pPr>
      <w:r>
        <w:rPr>
          <w:rFonts w:hint="eastAsia" w:ascii="宋体" w:hAnsi="宋体" w:eastAsia="宋体" w:cs="宋体"/>
          <w:sz w:val="21"/>
          <w:szCs w:val="21"/>
        </w:rPr>
        <w:t>D.</w:t>
      </w:r>
      <w:r>
        <w:rPr>
          <w:rFonts w:hint="eastAsia" w:ascii="宋体" w:hAnsi="宋体" w:eastAsia="宋体" w:cs="宋体"/>
          <w:sz w:val="21"/>
          <w:szCs w:val="21"/>
          <w:lang w:val="en-GB"/>
        </w:rPr>
        <w:t>左右轮都左旋</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GB"/>
        </w:rPr>
        <w:t>99.</w:t>
      </w:r>
      <w:r>
        <w:rPr>
          <w:rFonts w:hint="eastAsia" w:ascii="宋体" w:hAnsi="宋体" w:eastAsia="宋体" w:cs="宋体"/>
          <w:sz w:val="21"/>
          <w:szCs w:val="21"/>
        </w:rPr>
        <w:t>蓄电池电解液比重冬季比夏季要</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tabs>
          <w:tab w:val="left" w:pos="560"/>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A.一样</w:t>
      </w:r>
    </w:p>
    <w:p>
      <w:pPr>
        <w:keepNext w:val="0"/>
        <w:keepLines w:val="0"/>
        <w:pageBreakBefore w:val="0"/>
        <w:widowControl w:val="0"/>
        <w:tabs>
          <w:tab w:val="left" w:pos="560"/>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B.小</w:t>
      </w:r>
    </w:p>
    <w:p>
      <w:pPr>
        <w:keepNext w:val="0"/>
        <w:keepLines w:val="0"/>
        <w:pageBreakBefore w:val="0"/>
        <w:widowControl w:val="0"/>
        <w:tabs>
          <w:tab w:val="left" w:pos="560"/>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C.大</w:t>
      </w:r>
    </w:p>
    <w:p>
      <w:pPr>
        <w:keepNext w:val="0"/>
        <w:keepLines w:val="0"/>
        <w:pageBreakBefore w:val="0"/>
        <w:widowControl w:val="0"/>
        <w:tabs>
          <w:tab w:val="left" w:pos="560"/>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D.不一定</w:t>
      </w:r>
    </w:p>
    <w:p>
      <w:pPr>
        <w:keepNext w:val="0"/>
        <w:keepLines w:val="0"/>
        <w:pageBreakBefore w:val="0"/>
        <w:widowControl w:val="0"/>
        <w:tabs>
          <w:tab w:val="left" w:pos="560"/>
        </w:tabs>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100.</w:t>
      </w:r>
      <w:r>
        <w:rPr>
          <w:rFonts w:hint="eastAsia" w:ascii="宋体" w:hAnsi="宋体" w:eastAsia="宋体" w:cs="宋体"/>
          <w:sz w:val="21"/>
          <w:szCs w:val="21"/>
          <w:lang w:eastAsia="zh-CN"/>
        </w:rPr>
        <w:t>（     ）</w:t>
      </w:r>
      <w:r>
        <w:rPr>
          <w:rFonts w:hint="eastAsia" w:ascii="宋体" w:hAnsi="宋体" w:eastAsia="宋体" w:cs="宋体"/>
          <w:sz w:val="21"/>
          <w:szCs w:val="21"/>
        </w:rPr>
        <w:t>不属于发动机冷却系部件。</w:t>
      </w:r>
    </w:p>
    <w:p>
      <w:pPr>
        <w:keepNext w:val="0"/>
        <w:keepLines w:val="0"/>
        <w:pageBreakBefore w:val="0"/>
        <w:widowControl w:val="0"/>
        <w:tabs>
          <w:tab w:val="left" w:pos="560"/>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A.风扇皮带</w:t>
      </w:r>
    </w:p>
    <w:p>
      <w:pPr>
        <w:keepNext w:val="0"/>
        <w:keepLines w:val="0"/>
        <w:pageBreakBefore w:val="0"/>
        <w:widowControl w:val="0"/>
        <w:tabs>
          <w:tab w:val="left" w:pos="560"/>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B.液压油散热器</w:t>
      </w:r>
    </w:p>
    <w:p>
      <w:pPr>
        <w:keepNext w:val="0"/>
        <w:keepLines w:val="0"/>
        <w:pageBreakBefore w:val="0"/>
        <w:widowControl w:val="0"/>
        <w:tabs>
          <w:tab w:val="left" w:pos="560"/>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C.水泵</w:t>
      </w:r>
    </w:p>
    <w:p>
      <w:pPr>
        <w:keepNext w:val="0"/>
        <w:keepLines w:val="0"/>
        <w:pageBreakBefore w:val="0"/>
        <w:widowControl w:val="0"/>
        <w:tabs>
          <w:tab w:val="left" w:pos="560"/>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D.节温器</w:t>
      </w:r>
    </w:p>
    <w:p>
      <w:pPr>
        <w:keepNext w:val="0"/>
        <w:keepLines w:val="0"/>
        <w:pageBreakBefore w:val="0"/>
        <w:widowControl w:val="0"/>
        <w:tabs>
          <w:tab w:val="left" w:pos="560"/>
        </w:tabs>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101.</w:t>
      </w:r>
      <w:r>
        <w:rPr>
          <w:rFonts w:hint="eastAsia" w:ascii="宋体" w:hAnsi="宋体" w:eastAsia="宋体" w:cs="宋体"/>
          <w:sz w:val="21"/>
          <w:szCs w:val="21"/>
          <w:lang w:eastAsia="zh-CN"/>
        </w:rPr>
        <w:t>（     ）</w:t>
      </w:r>
      <w:r>
        <w:rPr>
          <w:rFonts w:hint="eastAsia" w:ascii="宋体" w:hAnsi="宋体" w:eastAsia="宋体" w:cs="宋体"/>
          <w:sz w:val="21"/>
          <w:szCs w:val="21"/>
        </w:rPr>
        <w:t>是评定柴油自燃性的重要指标。</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A.十六烷值</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B.粘度</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C.凝点</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D.闪点</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102.发动机的动力经离合器传入</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A.传动轴</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B.主减速器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C.变速箱</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D.轮边减速器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103.警告标志是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A.警告驾驶员注意危险，减速慢行的标志</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B.限制车辆通行的标志</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C.警告行人注意安全的标志</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D.警告车辆注意安全的标志</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104.禁令标志是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A.禁止行人通行的标志</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B.禁止或限制车辆、行人交通行为的标志</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C.警告车辆注意安全的标志</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D.禁止车辆通行的标志</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105.黄色中心单实线表示</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A.不准车辆跨越线超车或压线行驶</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B.不准车辆跨越线超车但可以压线行驶</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C.可以跨越超车但不准压线行驶</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D.可以跨越超车及压线行驶</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106.国家标准规定，机械图样中的尺寸以</w:t>
      </w:r>
      <w:r>
        <w:rPr>
          <w:rFonts w:hint="eastAsia" w:ascii="宋体" w:hAnsi="宋体" w:eastAsia="宋体" w:cs="宋体"/>
          <w:sz w:val="21"/>
          <w:szCs w:val="21"/>
          <w:lang w:eastAsia="zh-CN"/>
        </w:rPr>
        <w:t>（     ）</w:t>
      </w:r>
      <w:r>
        <w:rPr>
          <w:rFonts w:hint="eastAsia" w:ascii="宋体" w:hAnsi="宋体" w:eastAsia="宋体" w:cs="宋体"/>
          <w:sz w:val="21"/>
          <w:szCs w:val="21"/>
        </w:rPr>
        <w:t>为单位。</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A.毫米</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B.厘米</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C.丝米</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D.英寸</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107.厂内机动车在结冰、积雪、积水的道口，恶劣天气能见度在30米以内时，最高行驶速度为</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pt-BR" w:eastAsia="zh-CN"/>
        </w:rPr>
      </w:pPr>
      <w:r>
        <w:rPr>
          <w:rFonts w:hint="eastAsia" w:ascii="宋体" w:hAnsi="宋体" w:eastAsia="宋体" w:cs="宋体"/>
          <w:sz w:val="21"/>
          <w:szCs w:val="21"/>
          <w:lang w:val="pt-BR"/>
        </w:rPr>
        <w:t>A.5km/h</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pt-BR" w:eastAsia="zh-CN"/>
        </w:rPr>
      </w:pPr>
      <w:r>
        <w:rPr>
          <w:rFonts w:hint="eastAsia" w:ascii="宋体" w:hAnsi="宋体" w:eastAsia="宋体" w:cs="宋体"/>
          <w:sz w:val="21"/>
          <w:szCs w:val="21"/>
          <w:lang w:val="pt-BR"/>
        </w:rPr>
        <w:t>B.10km/h</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pt-BR" w:eastAsia="zh-CN"/>
        </w:rPr>
      </w:pPr>
      <w:r>
        <w:rPr>
          <w:rFonts w:hint="eastAsia" w:ascii="宋体" w:hAnsi="宋体" w:eastAsia="宋体" w:cs="宋体"/>
          <w:sz w:val="21"/>
          <w:szCs w:val="21"/>
          <w:lang w:val="pt-BR"/>
        </w:rPr>
        <w:t>C.15km/h</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pt-BR"/>
        </w:rPr>
      </w:pPr>
      <w:r>
        <w:rPr>
          <w:rFonts w:hint="eastAsia" w:ascii="宋体" w:hAnsi="宋体" w:eastAsia="宋体" w:cs="宋体"/>
          <w:sz w:val="21"/>
          <w:szCs w:val="21"/>
          <w:lang w:val="pt-BR"/>
        </w:rPr>
        <w:t>D.20km/h</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pt-BR"/>
        </w:rPr>
      </w:pPr>
      <w:r>
        <w:rPr>
          <w:rFonts w:hint="eastAsia" w:ascii="宋体" w:hAnsi="宋体" w:eastAsia="宋体" w:cs="宋体"/>
          <w:sz w:val="21"/>
          <w:szCs w:val="21"/>
          <w:lang w:val="pt-BR"/>
        </w:rPr>
        <w:t>108.</w:t>
      </w:r>
      <w:r>
        <w:rPr>
          <w:rFonts w:hint="eastAsia" w:ascii="宋体" w:hAnsi="宋体" w:eastAsia="宋体" w:cs="宋体"/>
          <w:sz w:val="21"/>
          <w:szCs w:val="21"/>
        </w:rPr>
        <w:t>恶劣天气能见度在5米以内道路最大纵坡在6%以上，能见度10米以内时就以</w:t>
      </w:r>
      <w:r>
        <w:rPr>
          <w:rFonts w:hint="eastAsia" w:ascii="宋体" w:hAnsi="宋体" w:eastAsia="宋体" w:cs="宋体"/>
          <w:sz w:val="21"/>
          <w:szCs w:val="21"/>
          <w:lang w:eastAsia="zh-CN"/>
        </w:rPr>
        <w:t>（     ）</w:t>
      </w:r>
      <w:r>
        <w:rPr>
          <w:rFonts w:hint="eastAsia" w:ascii="宋体" w:hAnsi="宋体" w:eastAsia="宋体" w:cs="宋体"/>
          <w:sz w:val="21"/>
          <w:szCs w:val="21"/>
        </w:rPr>
        <w:t>行驶。</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A.5km/h</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B.10km/h</w:t>
      </w:r>
    </w:p>
    <w:p>
      <w:pPr>
        <w:keepNext w:val="0"/>
        <w:keepLines w:val="0"/>
        <w:pageBreakBefore w:val="0"/>
        <w:widowControl w:val="0"/>
        <w:numPr>
          <w:ilvl w:val="0"/>
          <w:numId w:val="0"/>
        </w:numPr>
        <w:kinsoku/>
        <w:wordWrap/>
        <w:overflowPunct/>
        <w:topLinePunct w:val="0"/>
        <w:bidi w:val="0"/>
        <w:spacing w:line="400" w:lineRule="exact"/>
        <w:ind w:leftChars="200"/>
        <w:jc w:val="left"/>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C.</w:t>
      </w:r>
      <w:r>
        <w:rPr>
          <w:rFonts w:hint="eastAsia" w:ascii="宋体" w:hAnsi="宋体" w:eastAsia="宋体" w:cs="宋体"/>
          <w:sz w:val="21"/>
          <w:szCs w:val="21"/>
        </w:rPr>
        <w:t>停止行驶</w:t>
      </w:r>
    </w:p>
    <w:p>
      <w:pPr>
        <w:keepNext w:val="0"/>
        <w:keepLines w:val="0"/>
        <w:pageBreakBefore w:val="0"/>
        <w:widowControl w:val="0"/>
        <w:numPr>
          <w:ilvl w:val="0"/>
          <w:numId w:val="0"/>
        </w:numPr>
        <w:kinsoku/>
        <w:wordWrap/>
        <w:overflowPunct/>
        <w:topLinePunct w:val="0"/>
        <w:bidi w:val="0"/>
        <w:spacing w:line="400" w:lineRule="exact"/>
        <w:ind w:left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D.15km/h</w:t>
      </w:r>
    </w:p>
    <w:p>
      <w:pPr>
        <w:keepNext w:val="0"/>
        <w:keepLines w:val="0"/>
        <w:pageBreakBefore w:val="0"/>
        <w:widowControl w:val="0"/>
        <w:numPr>
          <w:ilvl w:val="0"/>
          <w:numId w:val="0"/>
        </w:numPr>
        <w:kinsoku/>
        <w:wordWrap/>
        <w:overflowPunct/>
        <w:topLinePunct w:val="0"/>
        <w:bidi w:val="0"/>
        <w:spacing w:line="400" w:lineRule="exact"/>
        <w:ind w:left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答案：C</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109.厂内驾驶员，除其它必备条件外，年龄还必须满</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A.16周岁</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B.20周岁</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C.18周岁</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D.22周岁</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110.曲轴的作用是接受在</w:t>
      </w:r>
      <w:r>
        <w:rPr>
          <w:rFonts w:hint="eastAsia" w:ascii="宋体" w:hAnsi="宋体" w:eastAsia="宋体" w:cs="宋体"/>
          <w:sz w:val="21"/>
          <w:szCs w:val="21"/>
          <w:lang w:eastAsia="zh-CN"/>
        </w:rPr>
        <w:t>（     ）</w:t>
      </w:r>
      <w:r>
        <w:rPr>
          <w:rFonts w:hint="eastAsia" w:ascii="宋体" w:hAnsi="宋体" w:eastAsia="宋体" w:cs="宋体"/>
          <w:sz w:val="21"/>
          <w:szCs w:val="21"/>
        </w:rPr>
        <w:t>冲程时通过连杆传递来的动力转变成扭矩。</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A.进气</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B.压缩</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C.做功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D.排气</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111.根据《特种设备作业人员监督管理办法》（国家质检总局令第70号）的规定，持证作业人员逾期不申请复审或者复审不合格且不参加考试的，应当吊销《特种设备作业人员证》，且</w:t>
      </w:r>
      <w:r>
        <w:rPr>
          <w:rFonts w:hint="eastAsia" w:ascii="宋体" w:hAnsi="宋体" w:eastAsia="宋体" w:cs="宋体"/>
          <w:sz w:val="21"/>
          <w:szCs w:val="21"/>
          <w:lang w:eastAsia="zh-CN"/>
        </w:rPr>
        <w:t>（     ）</w:t>
      </w:r>
      <w:r>
        <w:rPr>
          <w:rFonts w:hint="eastAsia" w:ascii="宋体" w:hAnsi="宋体" w:eastAsia="宋体" w:cs="宋体"/>
          <w:sz w:val="21"/>
          <w:szCs w:val="21"/>
        </w:rPr>
        <w:t>内不得再次申请《特种设备作业人员证》。</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cs="宋体"/>
          <w:sz w:val="21"/>
          <w:szCs w:val="21"/>
          <w:lang w:val="en-US" w:eastAsia="zh-CN"/>
        </w:rPr>
        <w:t>.</w:t>
      </w:r>
      <w:r>
        <w:rPr>
          <w:rFonts w:hint="eastAsia" w:ascii="宋体" w:hAnsi="宋体" w:eastAsia="宋体" w:cs="宋体"/>
          <w:sz w:val="21"/>
          <w:szCs w:val="21"/>
        </w:rPr>
        <w:t>一年</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cs="宋体"/>
          <w:sz w:val="21"/>
          <w:szCs w:val="21"/>
          <w:lang w:val="en-US" w:eastAsia="zh-CN"/>
        </w:rPr>
        <w:t>.</w:t>
      </w:r>
      <w:r>
        <w:rPr>
          <w:rFonts w:hint="eastAsia" w:ascii="宋体" w:hAnsi="宋体" w:eastAsia="宋体" w:cs="宋体"/>
          <w:sz w:val="21"/>
          <w:szCs w:val="21"/>
        </w:rPr>
        <w:t>二年</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cs="宋体"/>
          <w:sz w:val="21"/>
          <w:szCs w:val="21"/>
          <w:lang w:val="en-US" w:eastAsia="zh-CN"/>
        </w:rPr>
        <w:t>.</w:t>
      </w:r>
      <w:r>
        <w:rPr>
          <w:rFonts w:hint="eastAsia" w:ascii="宋体" w:hAnsi="宋体" w:eastAsia="宋体" w:cs="宋体"/>
          <w:sz w:val="21"/>
          <w:szCs w:val="21"/>
        </w:rPr>
        <w:t>三年</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cs="宋体"/>
          <w:sz w:val="21"/>
          <w:szCs w:val="21"/>
          <w:lang w:val="en-US" w:eastAsia="zh-CN"/>
        </w:rPr>
        <w:t>.</w:t>
      </w:r>
      <w:r>
        <w:rPr>
          <w:rFonts w:hint="eastAsia" w:ascii="宋体" w:hAnsi="宋体" w:eastAsia="宋体" w:cs="宋体"/>
          <w:sz w:val="21"/>
          <w:szCs w:val="21"/>
        </w:rPr>
        <w:t>终身</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112.从事特种作业的人员，经过专门的培训和考核，取得</w:t>
      </w:r>
      <w:r>
        <w:rPr>
          <w:rFonts w:hint="eastAsia" w:ascii="宋体" w:hAnsi="宋体" w:eastAsia="宋体" w:cs="宋体"/>
          <w:sz w:val="21"/>
          <w:szCs w:val="21"/>
          <w:lang w:eastAsia="zh-CN"/>
        </w:rPr>
        <w:t>（     ）</w:t>
      </w:r>
      <w:r>
        <w:rPr>
          <w:rFonts w:hint="eastAsia" w:ascii="宋体" w:hAnsi="宋体" w:eastAsia="宋体" w:cs="宋体"/>
          <w:sz w:val="21"/>
          <w:szCs w:val="21"/>
        </w:rPr>
        <w:t>后方可独立操作。</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A.上岗证</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B.技能证</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C.特种作业人员操作证</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D.职业资格等级证</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113.制动开始时的初速度对制动距离的影响</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A.特别大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B.一般</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C.较大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D.特别小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114.路面状况的附着系数越大对车辆制动距离</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A.越短</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B.越长</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C.无关</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cs="宋体"/>
          <w:sz w:val="21"/>
          <w:szCs w:val="21"/>
          <w:lang w:val="en-US" w:eastAsia="zh-CN"/>
        </w:rPr>
        <w:t>.</w:t>
      </w:r>
      <w:r>
        <w:rPr>
          <w:rFonts w:hint="eastAsia" w:ascii="宋体" w:hAnsi="宋体" w:eastAsia="宋体" w:cs="宋体"/>
          <w:sz w:val="21"/>
          <w:szCs w:val="21"/>
        </w:rPr>
        <w:t>不一定</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115.车辆转弯时，离心力和转弯半径的关系</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A.和转弯半径成反比</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B.和转弯半径成正比</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C.不成比例</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D.不相关</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116.泡沫灭火器喷出泡沫覆盖在燃烧物表面，它的作用是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A.隔绝空气</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B.冷却</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C.隔绝燃烧物</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D.清洗</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答案：A</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117.货物其举升高度越高</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A.稳定性越好</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B.稳定性越差</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C.稳定性不受影响</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D.重心越低</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118.车辆行驶到某一里程或时限，须进行一次</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A.定期保养</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B.小修</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C.修理</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D.大修</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119.车辆上下坡时，驾驶员主要考虑哪种稳定性</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A.横向稳定性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B.纵向稳定性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C.行驶稳定性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D.侧向稳定性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120.车辆转弯时，驾驶员主要考虑哪种稳定性</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A.横向稳定性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B.纵向稳定性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C.行驶稳定性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D.侧向稳定性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121.叉车载货运行时，必须使货叉</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A.前倾</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B.垂直</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C.后倾</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D.拖地运行</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122.差速器是属于</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A.行驶系</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B.制动系</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C.转向系</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D.电气系</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123.调整转向轮的前束是哪一组件</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A.直拉杆</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B.横拉杆</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C.转向臂</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D.主销</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124.交通警告标志牌一般为</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A.圆形</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B.等边三角形</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C.长方形</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D.梯形</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125.交通标志的白底、红边正圆形是表示</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A.禁令标志</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B.指示标志</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C.警告标志</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D.危险标志</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126.车辆仪表板上的气压表，油压表的刻度单位是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A.kg/mm</w:t>
      </w:r>
      <w:r>
        <w:rPr>
          <w:rFonts w:hint="eastAsia" w:ascii="宋体" w:hAnsi="宋体" w:eastAsia="宋体" w:cs="宋体"/>
          <w:sz w:val="21"/>
          <w:szCs w:val="21"/>
          <w:vertAlign w:val="superscript"/>
        </w:rPr>
        <w:t>2</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B.kg/cm</w:t>
      </w:r>
      <w:r>
        <w:rPr>
          <w:rFonts w:hint="eastAsia" w:ascii="宋体" w:hAnsi="宋体" w:eastAsia="宋体" w:cs="宋体"/>
          <w:sz w:val="21"/>
          <w:szCs w:val="21"/>
          <w:vertAlign w:val="superscript"/>
        </w:rPr>
        <w:t>2</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C.g/cm</w:t>
      </w:r>
      <w:r>
        <w:rPr>
          <w:rFonts w:hint="eastAsia" w:ascii="宋体" w:hAnsi="宋体" w:eastAsia="宋体" w:cs="宋体"/>
          <w:sz w:val="21"/>
          <w:szCs w:val="21"/>
          <w:vertAlign w:val="superscript"/>
        </w:rPr>
        <w:t>2</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vertAlign w:val="superscript"/>
        </w:rPr>
      </w:pPr>
      <w:r>
        <w:rPr>
          <w:rFonts w:hint="eastAsia" w:ascii="宋体" w:hAnsi="宋体" w:eastAsia="宋体" w:cs="宋体"/>
          <w:sz w:val="21"/>
          <w:szCs w:val="21"/>
        </w:rPr>
        <w:t>D.g/mm</w:t>
      </w:r>
      <w:r>
        <w:rPr>
          <w:rFonts w:hint="eastAsia" w:ascii="宋体" w:hAnsi="宋体" w:eastAsia="宋体" w:cs="宋体"/>
          <w:sz w:val="21"/>
          <w:szCs w:val="21"/>
          <w:vertAlign w:val="superscript"/>
        </w:rPr>
        <w:t>2</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vertAlign w:val="superscript"/>
          <w:lang w:val="en-US"/>
        </w:rPr>
      </w:pPr>
      <w:r>
        <w:rPr>
          <w:rFonts w:hint="eastAsia" w:ascii="宋体" w:hAnsi="宋体" w:eastAsia="宋体" w:cs="宋体"/>
          <w:sz w:val="21"/>
          <w:szCs w:val="21"/>
          <w:lang w:val="en-US" w:eastAsia="zh-CN"/>
        </w:rPr>
        <w:t>答案：B</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127.电流表指示蓄电池充放电的情况，其单位为</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A.伏特</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B.兆帕</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C.安培</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D.欧姆</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128.限制车辆最小转弯半径是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A.方向盘</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B.转向器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C.转向节上止动螺钉</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D.方向助力油缸</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129.驾驶员在作业中除了做到自我保护外，更重要的是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A.保护设备</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B.保护国家财产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C.保护他人的生命安全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D.保护单位财产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130.控制货叉下降速度的是哪一种阀</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A.限速阀</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B.安全阀</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C.溢流阀</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D.单向阀</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131.液压系统中安全阀的作用为</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A.控制系统压力</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B.控制系统流量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C.控制系统方向</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D.以上都正确</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bCs/>
          <w:sz w:val="21"/>
          <w:szCs w:val="21"/>
        </w:rPr>
      </w:pPr>
      <w:r>
        <w:rPr>
          <w:rFonts w:hint="eastAsia" w:ascii="宋体" w:hAnsi="宋体" w:eastAsia="宋体" w:cs="宋体"/>
          <w:bCs/>
          <w:sz w:val="21"/>
          <w:szCs w:val="21"/>
        </w:rPr>
        <w:t>132.我国的安全生产方针是</w:t>
      </w:r>
      <w:r>
        <w:rPr>
          <w:rFonts w:hint="eastAsia" w:ascii="宋体" w:hAnsi="宋体" w:eastAsia="宋体" w:cs="宋体"/>
          <w:bCs/>
          <w:sz w:val="21"/>
          <w:szCs w:val="21"/>
          <w:lang w:eastAsia="zh-CN"/>
        </w:rPr>
        <w:t>（     ）</w:t>
      </w:r>
      <w:r>
        <w:rPr>
          <w:rFonts w:hint="eastAsia" w:ascii="宋体" w:hAnsi="宋体" w:eastAsia="宋体" w:cs="宋体"/>
          <w:bCs/>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bCs/>
          <w:sz w:val="21"/>
          <w:szCs w:val="21"/>
          <w:lang w:eastAsia="zh-CN"/>
        </w:rPr>
      </w:pPr>
      <w:r>
        <w:rPr>
          <w:rFonts w:hint="eastAsia" w:ascii="宋体" w:hAnsi="宋体" w:eastAsia="宋体" w:cs="宋体"/>
          <w:bCs/>
          <w:sz w:val="21"/>
          <w:szCs w:val="21"/>
        </w:rPr>
        <w:t>A.安全第一，预防中心</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bCs/>
          <w:sz w:val="21"/>
          <w:szCs w:val="21"/>
        </w:rPr>
      </w:pPr>
      <w:r>
        <w:rPr>
          <w:rFonts w:hint="eastAsia" w:ascii="宋体" w:hAnsi="宋体" w:eastAsia="宋体" w:cs="宋体"/>
          <w:bCs/>
          <w:sz w:val="21"/>
          <w:szCs w:val="21"/>
        </w:rPr>
        <w:t>B.安全第一，预防为主</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bCs/>
          <w:sz w:val="21"/>
          <w:szCs w:val="21"/>
          <w:lang w:eastAsia="zh-CN"/>
        </w:rPr>
      </w:pPr>
      <w:r>
        <w:rPr>
          <w:rFonts w:hint="eastAsia" w:ascii="宋体" w:hAnsi="宋体" w:eastAsia="宋体" w:cs="宋体"/>
          <w:bCs/>
          <w:sz w:val="21"/>
          <w:szCs w:val="21"/>
        </w:rPr>
        <w:t>C.安全为主，预防第一</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bCs/>
          <w:sz w:val="21"/>
          <w:szCs w:val="21"/>
        </w:rPr>
      </w:pPr>
      <w:r>
        <w:rPr>
          <w:rFonts w:hint="eastAsia" w:ascii="宋体" w:hAnsi="宋体" w:eastAsia="宋体" w:cs="宋体"/>
          <w:bCs/>
          <w:sz w:val="21"/>
          <w:szCs w:val="21"/>
        </w:rPr>
        <w:t>D.安全第一，综合治理</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bCs/>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bCs/>
          <w:sz w:val="21"/>
          <w:szCs w:val="21"/>
        </w:rPr>
      </w:pPr>
      <w:r>
        <w:rPr>
          <w:rFonts w:hint="eastAsia" w:ascii="宋体" w:hAnsi="宋体" w:eastAsia="宋体" w:cs="宋体"/>
          <w:bCs/>
          <w:sz w:val="21"/>
          <w:szCs w:val="21"/>
        </w:rPr>
        <w:t>133.安全生产法的根本宗旨是保护</w:t>
      </w:r>
      <w:r>
        <w:rPr>
          <w:rFonts w:hint="eastAsia" w:ascii="宋体" w:hAnsi="宋体" w:eastAsia="宋体" w:cs="宋体"/>
          <w:bCs/>
          <w:sz w:val="21"/>
          <w:szCs w:val="21"/>
          <w:lang w:eastAsia="zh-CN"/>
        </w:rPr>
        <w:t>（     ）</w:t>
      </w:r>
      <w:r>
        <w:rPr>
          <w:rFonts w:hint="eastAsia" w:ascii="宋体" w:hAnsi="宋体" w:eastAsia="宋体" w:cs="宋体"/>
          <w:bCs/>
          <w:sz w:val="21"/>
          <w:szCs w:val="21"/>
        </w:rPr>
        <w:t>的合法安全生产权利不受侵害。</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bCs/>
          <w:sz w:val="21"/>
          <w:szCs w:val="21"/>
          <w:lang w:eastAsia="zh-CN"/>
        </w:rPr>
      </w:pPr>
      <w:r>
        <w:rPr>
          <w:rFonts w:hint="eastAsia" w:ascii="宋体" w:hAnsi="宋体" w:eastAsia="宋体" w:cs="宋体"/>
          <w:bCs/>
          <w:sz w:val="21"/>
          <w:szCs w:val="21"/>
        </w:rPr>
        <w:t>A.工人</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bCs/>
          <w:sz w:val="21"/>
          <w:szCs w:val="21"/>
          <w:lang w:eastAsia="zh-CN"/>
        </w:rPr>
      </w:pPr>
      <w:r>
        <w:rPr>
          <w:rFonts w:hint="eastAsia" w:ascii="宋体" w:hAnsi="宋体" w:eastAsia="宋体" w:cs="宋体"/>
          <w:bCs/>
          <w:sz w:val="21"/>
          <w:szCs w:val="21"/>
        </w:rPr>
        <w:t>B.大家</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bCs/>
          <w:sz w:val="21"/>
          <w:szCs w:val="21"/>
          <w:lang w:eastAsia="zh-CN"/>
        </w:rPr>
      </w:pPr>
      <w:r>
        <w:rPr>
          <w:rFonts w:hint="eastAsia" w:ascii="宋体" w:hAnsi="宋体" w:eastAsia="宋体" w:cs="宋体"/>
          <w:bCs/>
          <w:sz w:val="21"/>
          <w:szCs w:val="21"/>
        </w:rPr>
        <w:t>C.经营者</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bCs/>
          <w:sz w:val="21"/>
          <w:szCs w:val="21"/>
        </w:rPr>
      </w:pPr>
      <w:r>
        <w:rPr>
          <w:rFonts w:hint="eastAsia" w:ascii="宋体" w:hAnsi="宋体" w:eastAsia="宋体" w:cs="宋体"/>
          <w:bCs/>
          <w:sz w:val="21"/>
          <w:szCs w:val="21"/>
        </w:rPr>
        <w:t>D.管理人员</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bCs/>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bCs/>
          <w:sz w:val="21"/>
          <w:szCs w:val="21"/>
        </w:rPr>
      </w:pPr>
      <w:r>
        <w:rPr>
          <w:rFonts w:hint="eastAsia" w:ascii="宋体" w:hAnsi="宋体" w:eastAsia="宋体" w:cs="宋体"/>
          <w:bCs/>
          <w:sz w:val="21"/>
          <w:szCs w:val="21"/>
        </w:rPr>
        <w:t>134.劳动法规定：用人单位对从事有职业危害作业的劳动者，应当定期进行</w:t>
      </w:r>
      <w:r>
        <w:rPr>
          <w:rFonts w:hint="eastAsia" w:ascii="宋体" w:hAnsi="宋体" w:eastAsia="宋体" w:cs="宋体"/>
          <w:bCs/>
          <w:sz w:val="21"/>
          <w:szCs w:val="21"/>
          <w:lang w:eastAsia="zh-CN"/>
        </w:rPr>
        <w:t>（     ）</w:t>
      </w:r>
      <w:r>
        <w:rPr>
          <w:rFonts w:hint="eastAsia" w:ascii="宋体" w:hAnsi="宋体" w:eastAsia="宋体" w:cs="宋体"/>
          <w:bCs/>
          <w:sz w:val="21"/>
          <w:szCs w:val="21"/>
        </w:rPr>
        <w:t>检查。</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bCs/>
          <w:sz w:val="21"/>
          <w:szCs w:val="21"/>
          <w:lang w:eastAsia="zh-CN"/>
        </w:rPr>
      </w:pPr>
      <w:r>
        <w:rPr>
          <w:rFonts w:hint="eastAsia" w:ascii="宋体" w:hAnsi="宋体" w:eastAsia="宋体" w:cs="宋体"/>
          <w:bCs/>
          <w:sz w:val="21"/>
          <w:szCs w:val="21"/>
        </w:rPr>
        <w:t>A.学习</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bCs/>
          <w:sz w:val="21"/>
          <w:szCs w:val="21"/>
          <w:lang w:eastAsia="zh-CN"/>
        </w:rPr>
      </w:pPr>
      <w:r>
        <w:rPr>
          <w:rFonts w:hint="eastAsia" w:ascii="宋体" w:hAnsi="宋体" w:eastAsia="宋体" w:cs="宋体"/>
          <w:bCs/>
          <w:sz w:val="21"/>
          <w:szCs w:val="21"/>
        </w:rPr>
        <w:t>B.技术</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bCs/>
          <w:sz w:val="21"/>
          <w:szCs w:val="21"/>
          <w:lang w:eastAsia="zh-CN"/>
        </w:rPr>
      </w:pPr>
      <w:r>
        <w:rPr>
          <w:rFonts w:hint="eastAsia" w:ascii="宋体" w:hAnsi="宋体" w:eastAsia="宋体" w:cs="宋体"/>
          <w:bCs/>
          <w:sz w:val="21"/>
          <w:szCs w:val="21"/>
        </w:rPr>
        <w:t>C.健康</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bCs/>
          <w:sz w:val="21"/>
          <w:szCs w:val="21"/>
        </w:rPr>
      </w:pPr>
      <w:r>
        <w:rPr>
          <w:rFonts w:hint="eastAsia" w:ascii="宋体" w:hAnsi="宋体" w:eastAsia="宋体" w:cs="宋体"/>
          <w:bCs/>
          <w:sz w:val="21"/>
          <w:szCs w:val="21"/>
        </w:rPr>
        <w:t>D.视力</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bCs/>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bCs/>
          <w:sz w:val="21"/>
          <w:szCs w:val="21"/>
        </w:rPr>
      </w:pPr>
      <w:r>
        <w:rPr>
          <w:rFonts w:hint="eastAsia" w:ascii="宋体" w:hAnsi="宋体" w:eastAsia="宋体" w:cs="宋体"/>
          <w:bCs/>
          <w:sz w:val="21"/>
          <w:szCs w:val="21"/>
        </w:rPr>
        <w:t>135.工伤保险条例规定：用人单位应当为本单位全部职工或者雇工缴纳</w:t>
      </w:r>
      <w:r>
        <w:rPr>
          <w:rFonts w:hint="eastAsia" w:ascii="宋体" w:hAnsi="宋体" w:eastAsia="宋体" w:cs="宋体"/>
          <w:bCs/>
          <w:sz w:val="21"/>
          <w:szCs w:val="21"/>
          <w:lang w:eastAsia="zh-CN"/>
        </w:rPr>
        <w:t>（     ）</w:t>
      </w:r>
      <w:r>
        <w:rPr>
          <w:rFonts w:hint="eastAsia" w:ascii="宋体" w:hAnsi="宋体" w:eastAsia="宋体" w:cs="宋体"/>
          <w:bCs/>
          <w:sz w:val="21"/>
          <w:szCs w:val="21"/>
        </w:rPr>
        <w:t>费。</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bCs/>
          <w:sz w:val="21"/>
          <w:szCs w:val="21"/>
          <w:lang w:eastAsia="zh-CN"/>
        </w:rPr>
      </w:pPr>
      <w:r>
        <w:rPr>
          <w:rFonts w:hint="eastAsia" w:ascii="宋体" w:hAnsi="宋体" w:eastAsia="宋体" w:cs="宋体"/>
          <w:bCs/>
          <w:sz w:val="21"/>
          <w:szCs w:val="21"/>
        </w:rPr>
        <w:t>A.社会保险</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bCs/>
          <w:sz w:val="21"/>
          <w:szCs w:val="21"/>
          <w:lang w:eastAsia="zh-CN"/>
        </w:rPr>
      </w:pPr>
      <w:r>
        <w:rPr>
          <w:rFonts w:hint="eastAsia" w:ascii="宋体" w:hAnsi="宋体" w:eastAsia="宋体" w:cs="宋体"/>
          <w:bCs/>
          <w:sz w:val="21"/>
          <w:szCs w:val="21"/>
        </w:rPr>
        <w:t>B.工伤保险</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bCs/>
          <w:sz w:val="21"/>
          <w:szCs w:val="21"/>
          <w:lang w:eastAsia="zh-CN"/>
        </w:rPr>
      </w:pPr>
      <w:r>
        <w:rPr>
          <w:rFonts w:hint="eastAsia" w:ascii="宋体" w:hAnsi="宋体" w:eastAsia="宋体" w:cs="宋体"/>
          <w:bCs/>
          <w:sz w:val="21"/>
          <w:szCs w:val="21"/>
        </w:rPr>
        <w:t>C.人寿保险</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bCs/>
          <w:sz w:val="21"/>
          <w:szCs w:val="21"/>
        </w:rPr>
      </w:pPr>
      <w:r>
        <w:rPr>
          <w:rFonts w:hint="eastAsia" w:ascii="宋体" w:hAnsi="宋体" w:eastAsia="宋体" w:cs="宋体"/>
          <w:bCs/>
          <w:sz w:val="21"/>
          <w:szCs w:val="21"/>
        </w:rPr>
        <w:t>D.健康保险</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bCs/>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136.液压系统中，溢流阀的作用是防止系统</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A.复制</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B.崩溃</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C.过载</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D.进入空气</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137.叉车装载高大货物时</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A.升高货物到不阻挡视线高度，前行</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B.升高货物到不阻挡视线高度，后行</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C.降低货物到不阻挡视线高度，前行</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D.降低货物到不阻挡视线高度，后行</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答案：D</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138.叉车的门架后倾，增加</w:t>
      </w:r>
      <w:r>
        <w:rPr>
          <w:rFonts w:hint="eastAsia" w:ascii="宋体" w:hAnsi="宋体" w:eastAsia="宋体" w:cs="宋体"/>
          <w:sz w:val="21"/>
          <w:szCs w:val="21"/>
          <w:lang w:eastAsia="zh-CN"/>
        </w:rPr>
        <w:t>（     ）</w:t>
      </w:r>
      <w:r>
        <w:rPr>
          <w:rFonts w:hint="eastAsia" w:ascii="宋体" w:hAnsi="宋体" w:eastAsia="宋体" w:cs="宋体"/>
          <w:sz w:val="21"/>
          <w:szCs w:val="21"/>
        </w:rPr>
        <w:t>稳定性。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A.整体</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B.横向</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C.垂直</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D.纵向</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答案：D</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139.柴油机排气冒黑烟的原因：</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A.喷油雾化不良或滴油</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B.喷油时刻过早</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C.气门间隙调整不当或气门密封不严</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D.喷油量过大或各缸喷油量不匀</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答案：A</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140.根据国家质检总局70号令的规定，持证作业人员违章操作造成特大事故的，（B）不得申请《特种设备作业人员证》。</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A.五年</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B.终身</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C.三年</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D.二年</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141.踩踏油门时应</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A.快踩快放</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B.快踩慢放</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C.轻踩慢放，用力柔和</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D.慢踩快放</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142.四行程发动机在压缩行程和</w:t>
      </w:r>
      <w:r>
        <w:rPr>
          <w:rFonts w:hint="eastAsia" w:ascii="宋体" w:hAnsi="宋体" w:cs="宋体"/>
          <w:sz w:val="21"/>
          <w:szCs w:val="21"/>
          <w:lang w:val="en-US" w:eastAsia="zh-CN"/>
        </w:rPr>
        <w:t>做功</w:t>
      </w:r>
      <w:r>
        <w:rPr>
          <w:rFonts w:hint="eastAsia" w:ascii="宋体" w:hAnsi="宋体" w:eastAsia="宋体" w:cs="宋体"/>
          <w:sz w:val="21"/>
          <w:szCs w:val="21"/>
        </w:rPr>
        <w:t>行程时</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numPr>
          <w:ilvl w:val="0"/>
          <w:numId w:val="3"/>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进气门和排气门均关闭</w:t>
      </w:r>
    </w:p>
    <w:p>
      <w:pPr>
        <w:keepNext w:val="0"/>
        <w:keepLines w:val="0"/>
        <w:pageBreakBefore w:val="0"/>
        <w:widowControl w:val="0"/>
        <w:numPr>
          <w:ilvl w:val="0"/>
          <w:numId w:val="3"/>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进气门开启，排气门关闭</w:t>
      </w:r>
    </w:p>
    <w:p>
      <w:pPr>
        <w:keepNext w:val="0"/>
        <w:keepLines w:val="0"/>
        <w:pageBreakBefore w:val="0"/>
        <w:widowControl w:val="0"/>
        <w:numPr>
          <w:ilvl w:val="0"/>
          <w:numId w:val="3"/>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排气门开启，进气门关闭</w:t>
      </w:r>
    </w:p>
    <w:p>
      <w:pPr>
        <w:keepNext w:val="0"/>
        <w:keepLines w:val="0"/>
        <w:pageBreakBefore w:val="0"/>
        <w:widowControl w:val="0"/>
        <w:numPr>
          <w:ilvl w:val="0"/>
          <w:numId w:val="3"/>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进气门、排气门均开启</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143.齿轮泵是</w:t>
      </w:r>
      <w:r>
        <w:rPr>
          <w:rFonts w:hint="eastAsia" w:ascii="宋体" w:hAnsi="宋体" w:eastAsia="宋体" w:cs="宋体"/>
          <w:sz w:val="21"/>
          <w:szCs w:val="21"/>
          <w:lang w:eastAsia="zh-CN"/>
        </w:rPr>
        <w:t>（     ）</w:t>
      </w:r>
      <w:r>
        <w:rPr>
          <w:rFonts w:hint="eastAsia" w:ascii="宋体" w:hAnsi="宋体" w:eastAsia="宋体" w:cs="宋体"/>
          <w:sz w:val="21"/>
          <w:szCs w:val="21"/>
        </w:rPr>
        <w:t>泵。</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A.定量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B.变量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C.单向变量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D.高压</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144.厂内机动车辆的安全装置为</w:t>
      </w:r>
      <w:r>
        <w:rPr>
          <w:rFonts w:hint="eastAsia" w:ascii="宋体" w:hAnsi="宋体" w:eastAsia="宋体" w:cs="宋体"/>
          <w:sz w:val="21"/>
          <w:szCs w:val="21"/>
          <w:lang w:eastAsia="zh-CN"/>
        </w:rPr>
        <w:t>（     ）</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A.制动器、转向器、灯光、喇叭、雨刷、后视镜</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B.仪表盘、操纵杆、方向盘</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C.转向器、制动器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D.油门踏板、制动踏板、渐近踏板</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答案：A</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145.压缩比是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A.气缸总容积与燃烧室容积之比</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B.活塞体积与燃烧室容积之比</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C.燃烧室容积与气缸总容积之比</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D.燃烧室容积与活塞体积之比</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bCs/>
          <w:sz w:val="21"/>
          <w:szCs w:val="21"/>
        </w:rPr>
      </w:pPr>
      <w:r>
        <w:rPr>
          <w:rFonts w:hint="eastAsia" w:ascii="宋体" w:hAnsi="宋体" w:eastAsia="宋体" w:cs="宋体"/>
          <w:bCs/>
          <w:sz w:val="21"/>
          <w:szCs w:val="21"/>
        </w:rPr>
        <w:t>146.起升油缸一般采用</w:t>
      </w:r>
      <w:r>
        <w:rPr>
          <w:rFonts w:hint="eastAsia" w:ascii="宋体" w:hAnsi="宋体" w:eastAsia="宋体" w:cs="宋体"/>
          <w:bCs/>
          <w:sz w:val="21"/>
          <w:szCs w:val="21"/>
          <w:lang w:eastAsia="zh-CN"/>
        </w:rPr>
        <w:t>（     ）</w:t>
      </w:r>
      <w:r>
        <w:rPr>
          <w:rFonts w:hint="eastAsia" w:ascii="宋体" w:hAnsi="宋体" w:eastAsia="宋体" w:cs="宋体"/>
          <w:bCs/>
          <w:sz w:val="21"/>
          <w:szCs w:val="21"/>
        </w:rPr>
        <w:t>油缸。</w:t>
      </w:r>
    </w:p>
    <w:p>
      <w:pPr>
        <w:keepNext w:val="0"/>
        <w:keepLines w:val="0"/>
        <w:pageBreakBefore w:val="0"/>
        <w:widowControl w:val="0"/>
        <w:tabs>
          <w:tab w:val="left" w:pos="580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iCs/>
          <w:sz w:val="21"/>
          <w:szCs w:val="21"/>
        </w:rPr>
      </w:pPr>
      <w:r>
        <w:rPr>
          <w:rFonts w:hint="eastAsia" w:ascii="宋体" w:hAnsi="宋体" w:eastAsia="宋体" w:cs="宋体"/>
          <w:bCs/>
          <w:sz w:val="21"/>
          <w:szCs w:val="21"/>
        </w:rPr>
        <w:t>A.</w:t>
      </w:r>
      <w:r>
        <w:rPr>
          <w:rFonts w:hint="eastAsia" w:ascii="宋体" w:hAnsi="宋体" w:eastAsia="宋体" w:cs="宋体"/>
          <w:iCs/>
          <w:sz w:val="21"/>
          <w:szCs w:val="21"/>
        </w:rPr>
        <w:t>单作用柱塞式</w:t>
      </w:r>
    </w:p>
    <w:p>
      <w:pPr>
        <w:keepNext w:val="0"/>
        <w:keepLines w:val="0"/>
        <w:pageBreakBefore w:val="0"/>
        <w:widowControl w:val="0"/>
        <w:tabs>
          <w:tab w:val="left" w:pos="580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iCs/>
          <w:sz w:val="21"/>
          <w:szCs w:val="21"/>
          <w:lang w:eastAsia="zh-CN"/>
        </w:rPr>
      </w:pPr>
      <w:r>
        <w:rPr>
          <w:rFonts w:hint="eastAsia" w:ascii="宋体" w:hAnsi="宋体" w:eastAsia="宋体" w:cs="宋体"/>
          <w:iCs/>
          <w:sz w:val="21"/>
          <w:szCs w:val="21"/>
        </w:rPr>
        <w:t>B.双作用活塞式</w:t>
      </w:r>
    </w:p>
    <w:p>
      <w:pPr>
        <w:keepNext w:val="0"/>
        <w:keepLines w:val="0"/>
        <w:pageBreakBefore w:val="0"/>
        <w:widowControl w:val="0"/>
        <w:tabs>
          <w:tab w:val="left" w:pos="580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iCs/>
          <w:sz w:val="21"/>
          <w:szCs w:val="21"/>
          <w:lang w:eastAsia="zh-CN"/>
        </w:rPr>
      </w:pPr>
      <w:r>
        <w:rPr>
          <w:rFonts w:hint="eastAsia" w:ascii="宋体" w:hAnsi="宋体" w:eastAsia="宋体" w:cs="宋体"/>
          <w:iCs/>
          <w:sz w:val="21"/>
          <w:szCs w:val="21"/>
        </w:rPr>
        <w:t>C.复合式</w:t>
      </w:r>
    </w:p>
    <w:p>
      <w:pPr>
        <w:keepNext w:val="0"/>
        <w:keepLines w:val="0"/>
        <w:pageBreakBefore w:val="0"/>
        <w:widowControl w:val="0"/>
        <w:tabs>
          <w:tab w:val="left" w:pos="580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iCs/>
          <w:sz w:val="21"/>
          <w:szCs w:val="21"/>
        </w:rPr>
      </w:pPr>
      <w:r>
        <w:rPr>
          <w:rFonts w:hint="eastAsia" w:ascii="宋体" w:hAnsi="宋体" w:eastAsia="宋体" w:cs="宋体"/>
          <w:iCs/>
          <w:sz w:val="21"/>
          <w:szCs w:val="21"/>
        </w:rPr>
        <w:t>D.摆动缸</w:t>
      </w:r>
    </w:p>
    <w:p>
      <w:pPr>
        <w:keepNext w:val="0"/>
        <w:keepLines w:val="0"/>
        <w:pageBreakBefore w:val="0"/>
        <w:widowControl w:val="0"/>
        <w:tabs>
          <w:tab w:val="left" w:pos="5805"/>
        </w:tabs>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iCs/>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bCs/>
          <w:sz w:val="21"/>
          <w:szCs w:val="21"/>
        </w:rPr>
      </w:pPr>
      <w:r>
        <w:rPr>
          <w:rFonts w:hint="eastAsia" w:ascii="宋体" w:hAnsi="宋体" w:eastAsia="宋体" w:cs="宋体"/>
          <w:bCs/>
          <w:sz w:val="21"/>
          <w:szCs w:val="21"/>
        </w:rPr>
        <w:t>147.倾斜油缸采用</w:t>
      </w:r>
      <w:r>
        <w:rPr>
          <w:rFonts w:hint="eastAsia" w:ascii="宋体" w:hAnsi="宋体" w:eastAsia="宋体" w:cs="宋体"/>
          <w:bCs/>
          <w:sz w:val="21"/>
          <w:szCs w:val="21"/>
          <w:lang w:eastAsia="zh-CN"/>
        </w:rPr>
        <w:t>（     ）</w:t>
      </w:r>
      <w:r>
        <w:rPr>
          <w:rFonts w:hint="eastAsia" w:ascii="宋体" w:hAnsi="宋体" w:eastAsia="宋体" w:cs="宋体"/>
          <w:bCs/>
          <w:sz w:val="21"/>
          <w:szCs w:val="21"/>
        </w:rPr>
        <w:t>油缸。</w:t>
      </w:r>
    </w:p>
    <w:p>
      <w:pPr>
        <w:keepNext w:val="0"/>
        <w:keepLines w:val="0"/>
        <w:pageBreakBefore w:val="0"/>
        <w:widowControl w:val="0"/>
        <w:tabs>
          <w:tab w:val="left" w:pos="571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iCs/>
          <w:sz w:val="21"/>
          <w:szCs w:val="21"/>
          <w:lang w:eastAsia="zh-CN"/>
        </w:rPr>
      </w:pPr>
      <w:r>
        <w:rPr>
          <w:rFonts w:hint="eastAsia" w:ascii="宋体" w:hAnsi="宋体" w:eastAsia="宋体" w:cs="宋体"/>
          <w:bCs/>
          <w:sz w:val="21"/>
          <w:szCs w:val="21"/>
        </w:rPr>
        <w:t>A.</w:t>
      </w:r>
      <w:r>
        <w:rPr>
          <w:rFonts w:hint="eastAsia" w:ascii="宋体" w:hAnsi="宋体" w:eastAsia="宋体" w:cs="宋体"/>
          <w:iCs/>
          <w:sz w:val="21"/>
          <w:szCs w:val="21"/>
        </w:rPr>
        <w:t>单作用柱塞式</w:t>
      </w:r>
    </w:p>
    <w:p>
      <w:pPr>
        <w:keepNext w:val="0"/>
        <w:keepLines w:val="0"/>
        <w:pageBreakBefore w:val="0"/>
        <w:widowControl w:val="0"/>
        <w:tabs>
          <w:tab w:val="left" w:pos="571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iCs/>
          <w:sz w:val="21"/>
          <w:szCs w:val="21"/>
          <w:lang w:eastAsia="zh-CN"/>
        </w:rPr>
      </w:pPr>
      <w:r>
        <w:rPr>
          <w:rFonts w:hint="eastAsia" w:ascii="宋体" w:hAnsi="宋体" w:eastAsia="宋体" w:cs="宋体"/>
          <w:iCs/>
          <w:sz w:val="21"/>
          <w:szCs w:val="21"/>
        </w:rPr>
        <w:t>B.双作用活塞式</w:t>
      </w:r>
    </w:p>
    <w:p>
      <w:pPr>
        <w:keepNext w:val="0"/>
        <w:keepLines w:val="0"/>
        <w:pageBreakBefore w:val="0"/>
        <w:widowControl w:val="0"/>
        <w:tabs>
          <w:tab w:val="left" w:pos="571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iCs/>
          <w:sz w:val="21"/>
          <w:szCs w:val="21"/>
          <w:lang w:eastAsia="zh-CN"/>
        </w:rPr>
      </w:pPr>
      <w:r>
        <w:rPr>
          <w:rFonts w:hint="eastAsia" w:ascii="宋体" w:hAnsi="宋体" w:eastAsia="宋体" w:cs="宋体"/>
          <w:iCs/>
          <w:sz w:val="21"/>
          <w:szCs w:val="21"/>
        </w:rPr>
        <w:t>C.复合式</w:t>
      </w:r>
    </w:p>
    <w:p>
      <w:pPr>
        <w:keepNext w:val="0"/>
        <w:keepLines w:val="0"/>
        <w:pageBreakBefore w:val="0"/>
        <w:widowControl w:val="0"/>
        <w:tabs>
          <w:tab w:val="left" w:pos="571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iCs/>
          <w:sz w:val="21"/>
          <w:szCs w:val="21"/>
        </w:rPr>
      </w:pPr>
      <w:r>
        <w:rPr>
          <w:rFonts w:hint="eastAsia" w:ascii="宋体" w:hAnsi="宋体" w:eastAsia="宋体" w:cs="宋体"/>
          <w:iCs/>
          <w:sz w:val="21"/>
          <w:szCs w:val="21"/>
        </w:rPr>
        <w:t>D.摆动缸</w:t>
      </w:r>
    </w:p>
    <w:p>
      <w:pPr>
        <w:keepNext w:val="0"/>
        <w:keepLines w:val="0"/>
        <w:pageBreakBefore w:val="0"/>
        <w:widowControl w:val="0"/>
        <w:tabs>
          <w:tab w:val="left" w:pos="5715"/>
        </w:tabs>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iCs/>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tabs>
          <w:tab w:val="left" w:pos="571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iCs/>
          <w:sz w:val="21"/>
          <w:szCs w:val="21"/>
        </w:rPr>
      </w:pPr>
      <w:r>
        <w:rPr>
          <w:rFonts w:hint="eastAsia" w:ascii="宋体" w:hAnsi="宋体" w:eastAsia="宋体" w:cs="宋体"/>
          <w:sz w:val="21"/>
          <w:szCs w:val="21"/>
        </w:rPr>
        <w:t>148.县级以上地方各级人民政府</w:t>
      </w:r>
      <w:r>
        <w:rPr>
          <w:rFonts w:hint="eastAsia" w:ascii="宋体" w:hAnsi="宋体" w:eastAsia="宋体" w:cs="宋体"/>
          <w:sz w:val="21"/>
          <w:szCs w:val="21"/>
          <w:lang w:eastAsia="zh-CN"/>
        </w:rPr>
        <w:t>（     ）</w:t>
      </w:r>
      <w:r>
        <w:rPr>
          <w:rFonts w:hint="eastAsia" w:ascii="宋体" w:hAnsi="宋体" w:eastAsia="宋体" w:cs="宋体"/>
          <w:sz w:val="21"/>
          <w:szCs w:val="21"/>
        </w:rPr>
        <w:t>部门负责本行政区域内的厂内机动车辆安全管理工作。</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管理部门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安机关交通管理</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质量技术监督部门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交通警察部门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149.厂内机动车辆的登记证书、号牌、操作证的式样由国务院</w:t>
      </w:r>
      <w:r>
        <w:rPr>
          <w:rFonts w:hint="eastAsia" w:ascii="宋体" w:hAnsi="宋体" w:eastAsia="宋体" w:cs="宋体"/>
          <w:sz w:val="21"/>
          <w:szCs w:val="21"/>
          <w:lang w:eastAsia="zh-CN"/>
        </w:rPr>
        <w:t>（     ）</w:t>
      </w:r>
      <w:r>
        <w:rPr>
          <w:rFonts w:hint="eastAsia" w:ascii="宋体" w:hAnsi="宋体" w:eastAsia="宋体" w:cs="宋体"/>
          <w:sz w:val="21"/>
          <w:szCs w:val="21"/>
        </w:rPr>
        <w:t>部门规定并监制。</w:t>
      </w:r>
    </w:p>
    <w:p>
      <w:pPr>
        <w:keepNext w:val="0"/>
        <w:keepLines w:val="0"/>
        <w:pageBreakBefore w:val="0"/>
        <w:widowControl w:val="0"/>
        <w:tabs>
          <w:tab w:val="left" w:pos="5010"/>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公安</w:t>
      </w:r>
    </w:p>
    <w:p>
      <w:pPr>
        <w:keepNext w:val="0"/>
        <w:keepLines w:val="0"/>
        <w:pageBreakBefore w:val="0"/>
        <w:widowControl w:val="0"/>
        <w:tabs>
          <w:tab w:val="left" w:pos="5010"/>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农机</w:t>
      </w:r>
    </w:p>
    <w:p>
      <w:pPr>
        <w:keepNext w:val="0"/>
        <w:keepLines w:val="0"/>
        <w:pageBreakBefore w:val="0"/>
        <w:widowControl w:val="0"/>
        <w:tabs>
          <w:tab w:val="left" w:pos="5010"/>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质量技术监督</w:t>
      </w:r>
      <w:r>
        <w:rPr>
          <w:rFonts w:hint="eastAsia" w:ascii="宋体" w:hAnsi="宋体" w:eastAsia="宋体" w:cs="宋体"/>
          <w:sz w:val="21"/>
          <w:szCs w:val="21"/>
        </w:rPr>
        <w:tab/>
      </w:r>
    </w:p>
    <w:p>
      <w:pPr>
        <w:keepNext w:val="0"/>
        <w:keepLines w:val="0"/>
        <w:pageBreakBefore w:val="0"/>
        <w:widowControl w:val="0"/>
        <w:tabs>
          <w:tab w:val="left" w:pos="5010"/>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交通警察部门</w:t>
      </w:r>
    </w:p>
    <w:p>
      <w:pPr>
        <w:keepNext w:val="0"/>
        <w:keepLines w:val="0"/>
        <w:pageBreakBefore w:val="0"/>
        <w:widowControl w:val="0"/>
        <w:tabs>
          <w:tab w:val="left" w:pos="5010"/>
        </w:tabs>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150.厂内机动车辆的登记，分</w:t>
      </w:r>
      <w:r>
        <w:rPr>
          <w:rFonts w:hint="eastAsia" w:ascii="宋体" w:hAnsi="宋体" w:eastAsia="宋体" w:cs="宋体"/>
          <w:sz w:val="21"/>
          <w:szCs w:val="21"/>
          <w:lang w:eastAsia="zh-CN"/>
        </w:rPr>
        <w:t>（     ）</w:t>
      </w:r>
      <w:r>
        <w:rPr>
          <w:rFonts w:hint="eastAsia" w:ascii="宋体" w:hAnsi="宋体" w:eastAsia="宋体" w:cs="宋体"/>
          <w:sz w:val="21"/>
          <w:szCs w:val="21"/>
        </w:rPr>
        <w:t>和报废审核制度。</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购置、转移</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购置、变更</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购置、变更、转移</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变更、转移</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151.驾驶厂内机动车辆行驶，作业时应随身携带</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驾驶证</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操作上岗证</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身份证</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职业资格证</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152.操作人员驾驶厂内机动车辆行驶作业时，应当对机动车的</w:t>
      </w:r>
      <w:r>
        <w:rPr>
          <w:rFonts w:hint="eastAsia" w:ascii="宋体" w:hAnsi="宋体" w:eastAsia="宋体" w:cs="宋体"/>
          <w:sz w:val="21"/>
          <w:szCs w:val="21"/>
          <w:lang w:eastAsia="zh-CN"/>
        </w:rPr>
        <w:t>（     ）</w:t>
      </w:r>
      <w:r>
        <w:rPr>
          <w:rFonts w:hint="eastAsia" w:ascii="宋体" w:hAnsi="宋体" w:eastAsia="宋体" w:cs="宋体"/>
          <w:sz w:val="21"/>
          <w:szCs w:val="21"/>
        </w:rPr>
        <w:t>进行认真检查。</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燃料</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安全技术性能</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车容车貌</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冷却液</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153.技术监督部门对厂内机动车实行每</w:t>
      </w:r>
      <w:r>
        <w:rPr>
          <w:rFonts w:hint="eastAsia" w:ascii="宋体" w:hAnsi="宋体" w:eastAsia="宋体" w:cs="宋体"/>
          <w:sz w:val="21"/>
          <w:szCs w:val="21"/>
          <w:lang w:eastAsia="zh-CN"/>
        </w:rPr>
        <w:t>（     ）</w:t>
      </w:r>
      <w:r>
        <w:rPr>
          <w:rFonts w:hint="eastAsia" w:ascii="宋体" w:hAnsi="宋体" w:eastAsia="宋体" w:cs="宋体"/>
          <w:sz w:val="21"/>
          <w:szCs w:val="21"/>
        </w:rPr>
        <w:t>定期检验一次，未经检验或检验不合格的，不准继续行驶。</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一年</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二年</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六个月</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三年</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154.国家实行机动车强制报废制度，根据机动车的</w:t>
      </w:r>
      <w:r>
        <w:rPr>
          <w:rFonts w:hint="eastAsia" w:ascii="宋体" w:hAnsi="宋体" w:eastAsia="宋体" w:cs="宋体"/>
          <w:sz w:val="21"/>
          <w:szCs w:val="21"/>
          <w:lang w:eastAsia="zh-CN"/>
        </w:rPr>
        <w:t>（     ）</w:t>
      </w:r>
      <w:r>
        <w:rPr>
          <w:rFonts w:hint="eastAsia" w:ascii="宋体" w:hAnsi="宋体" w:eastAsia="宋体" w:cs="宋体"/>
          <w:sz w:val="21"/>
          <w:szCs w:val="21"/>
        </w:rPr>
        <w:t>规定不同的报废标准。</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安全技术状况和不同用途</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使用年限</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行驶里程</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外观新旧程度</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155.驾驶厂内机动车，应当依法取得</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操作上岗证</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驾驶证</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企业内部通行证</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车辆行驶证</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156.《道路交通安全法》中所称的“交通事故”是指</w:t>
      </w:r>
      <w:r>
        <w:rPr>
          <w:rFonts w:hint="eastAsia" w:ascii="宋体" w:hAnsi="宋体" w:eastAsia="宋体" w:cs="宋体"/>
          <w:sz w:val="21"/>
          <w:szCs w:val="21"/>
          <w:lang w:eastAsia="zh-CN"/>
        </w:rPr>
        <w:t>（     ）</w:t>
      </w:r>
      <w:r>
        <w:rPr>
          <w:rFonts w:hint="eastAsia" w:ascii="宋体" w:hAnsi="宋体" w:eastAsia="宋体" w:cs="宋体"/>
          <w:sz w:val="21"/>
          <w:szCs w:val="21"/>
        </w:rPr>
        <w:t>在道路上因过错或者意外造成的人身伤亡或者财产损失事件。</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车辆</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机动车</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非机动车</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人力自行车辆</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157.对安排无特种作业操作证人员上岗的单位按每一无证人员处以</w:t>
      </w:r>
      <w:r>
        <w:rPr>
          <w:rFonts w:hint="eastAsia" w:ascii="宋体" w:hAnsi="宋体" w:eastAsia="宋体" w:cs="宋体"/>
          <w:sz w:val="21"/>
          <w:szCs w:val="21"/>
          <w:lang w:eastAsia="zh-CN"/>
        </w:rPr>
        <w:t>（     ）</w:t>
      </w:r>
      <w:r>
        <w:rPr>
          <w:rFonts w:hint="eastAsia" w:ascii="宋体" w:hAnsi="宋体" w:eastAsia="宋体" w:cs="宋体"/>
          <w:sz w:val="21"/>
          <w:szCs w:val="21"/>
        </w:rPr>
        <w:t>元罚款。</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30元</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300元</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3000元</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30000元</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158.工厂整个生产过程即是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加工—搬运—加工</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加工—加工—搬运</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搬运—加工—搬运</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搬运—搬运—加工</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159.车辆各部位在发动机运转及停车时，应无</w:t>
      </w:r>
      <w:r>
        <w:rPr>
          <w:rFonts w:hint="eastAsia" w:ascii="宋体" w:hAnsi="宋体" w:eastAsia="宋体" w:cs="宋体"/>
          <w:sz w:val="21"/>
          <w:szCs w:val="21"/>
          <w:lang w:eastAsia="zh-CN"/>
        </w:rPr>
        <w:t>（     ）</w:t>
      </w:r>
      <w:r>
        <w:rPr>
          <w:rFonts w:hint="eastAsia" w:ascii="宋体" w:hAnsi="宋体" w:eastAsia="宋体" w:cs="宋体"/>
          <w:sz w:val="21"/>
          <w:szCs w:val="21"/>
        </w:rPr>
        <w:t>和漏气现象。</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漏油、漏水、漏电</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漏油</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漏水</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漏电</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160.已取得特种作业操作证的人员，每几年复训一次</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A.1年</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B.2年</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C.3年</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D.4年</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答案：D</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161.大部份肇事的机动车驾驶员都有一个共同的弱点，即存在着</w:t>
      </w:r>
      <w:r>
        <w:rPr>
          <w:rFonts w:hint="eastAsia" w:ascii="宋体" w:hAnsi="宋体" w:eastAsia="宋体" w:cs="宋体"/>
          <w:sz w:val="21"/>
          <w:szCs w:val="21"/>
          <w:lang w:eastAsia="zh-CN"/>
        </w:rPr>
        <w:t>（     ）</w:t>
      </w:r>
      <w:r>
        <w:rPr>
          <w:rFonts w:hint="eastAsia" w:ascii="宋体" w:hAnsi="宋体" w:eastAsia="宋体" w:cs="宋体"/>
          <w:sz w:val="21"/>
          <w:szCs w:val="21"/>
        </w:rPr>
        <w:t>心理，以为“不会那么巧”。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侥幸心理</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恐慌心理</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习以为常</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以上都对</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162.车辆行驶作业时，发动机水温应经常保持在</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pt-BR" w:eastAsia="zh-CN"/>
        </w:rPr>
      </w:pPr>
      <w:r>
        <w:rPr>
          <w:rFonts w:hint="eastAsia" w:ascii="宋体" w:hAnsi="宋体" w:eastAsia="宋体" w:cs="宋体"/>
          <w:sz w:val="21"/>
          <w:szCs w:val="21"/>
          <w:lang w:val="pt-BR"/>
        </w:rPr>
        <w:t>A</w:t>
      </w:r>
      <w:r>
        <w:rPr>
          <w:rFonts w:hint="eastAsia" w:ascii="宋体" w:hAnsi="宋体" w:eastAsia="宋体" w:cs="宋体"/>
          <w:bCs/>
          <w:sz w:val="21"/>
          <w:szCs w:val="21"/>
          <w:lang w:val="pt-BR"/>
        </w:rPr>
        <w:t>.</w:t>
      </w:r>
      <w:r>
        <w:rPr>
          <w:rFonts w:hint="eastAsia" w:ascii="宋体" w:hAnsi="宋体" w:eastAsia="宋体" w:cs="宋体"/>
          <w:sz w:val="21"/>
          <w:szCs w:val="21"/>
          <w:lang w:val="pt-BR"/>
        </w:rPr>
        <w:t>65°C—75°C</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pt-BR" w:eastAsia="zh-CN"/>
        </w:rPr>
      </w:pPr>
      <w:r>
        <w:rPr>
          <w:rFonts w:hint="eastAsia" w:ascii="宋体" w:hAnsi="宋体" w:eastAsia="宋体" w:cs="宋体"/>
          <w:sz w:val="21"/>
          <w:szCs w:val="21"/>
          <w:lang w:val="pt-BR"/>
        </w:rPr>
        <w:t>B</w:t>
      </w:r>
      <w:r>
        <w:rPr>
          <w:rFonts w:hint="eastAsia" w:ascii="宋体" w:hAnsi="宋体" w:eastAsia="宋体" w:cs="宋体"/>
          <w:bCs/>
          <w:sz w:val="21"/>
          <w:szCs w:val="21"/>
          <w:lang w:val="pt-BR"/>
        </w:rPr>
        <w:t>.</w:t>
      </w:r>
      <w:r>
        <w:rPr>
          <w:rFonts w:hint="eastAsia" w:ascii="宋体" w:hAnsi="宋体" w:eastAsia="宋体" w:cs="宋体"/>
          <w:sz w:val="21"/>
          <w:szCs w:val="21"/>
          <w:lang w:val="pt-BR"/>
        </w:rPr>
        <w:t>80°C—90°C</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pt-BR" w:eastAsia="zh-CN"/>
        </w:rPr>
      </w:pPr>
      <w:r>
        <w:rPr>
          <w:rFonts w:hint="eastAsia" w:ascii="宋体" w:hAnsi="宋体" w:eastAsia="宋体" w:cs="宋体"/>
          <w:sz w:val="21"/>
          <w:szCs w:val="21"/>
          <w:lang w:val="pt-BR"/>
        </w:rPr>
        <w:t>C</w:t>
      </w:r>
      <w:r>
        <w:rPr>
          <w:rFonts w:hint="eastAsia" w:ascii="宋体" w:hAnsi="宋体" w:eastAsia="宋体" w:cs="宋体"/>
          <w:bCs/>
          <w:sz w:val="21"/>
          <w:szCs w:val="21"/>
          <w:lang w:val="pt-BR"/>
        </w:rPr>
        <w:t>.</w:t>
      </w:r>
      <w:r>
        <w:rPr>
          <w:rFonts w:hint="eastAsia" w:ascii="宋体" w:hAnsi="宋体" w:eastAsia="宋体" w:cs="宋体"/>
          <w:sz w:val="21"/>
          <w:szCs w:val="21"/>
          <w:lang w:val="pt-BR"/>
        </w:rPr>
        <w:t>95°C—100°C</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pt-BR"/>
        </w:rPr>
      </w:pPr>
      <w:r>
        <w:rPr>
          <w:rFonts w:hint="eastAsia" w:ascii="宋体" w:hAnsi="宋体" w:eastAsia="宋体" w:cs="宋体"/>
          <w:sz w:val="21"/>
          <w:szCs w:val="21"/>
          <w:lang w:val="pt-BR"/>
        </w:rPr>
        <w:t>D</w:t>
      </w:r>
      <w:r>
        <w:rPr>
          <w:rFonts w:hint="eastAsia" w:ascii="宋体" w:hAnsi="宋体" w:eastAsia="宋体" w:cs="宋体"/>
          <w:bCs/>
          <w:sz w:val="21"/>
          <w:szCs w:val="21"/>
          <w:lang w:val="pt-BR"/>
        </w:rPr>
        <w:t>.</w:t>
      </w:r>
      <w:r>
        <w:rPr>
          <w:rFonts w:hint="eastAsia" w:ascii="宋体" w:hAnsi="宋体" w:eastAsia="宋体" w:cs="宋体"/>
          <w:sz w:val="21"/>
          <w:szCs w:val="21"/>
          <w:lang w:val="pt-BR"/>
        </w:rPr>
        <w:t>55°C—65°C</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pt-BR"/>
        </w:rPr>
      </w:pPr>
      <w:r>
        <w:rPr>
          <w:rFonts w:hint="eastAsia" w:ascii="宋体" w:hAnsi="宋体" w:eastAsia="宋体" w:cs="宋体"/>
          <w:sz w:val="21"/>
          <w:szCs w:val="21"/>
          <w:lang w:val="pt-BR"/>
        </w:rPr>
        <w:t>163.</w:t>
      </w:r>
      <w:r>
        <w:rPr>
          <w:rFonts w:hint="eastAsia" w:ascii="宋体" w:hAnsi="宋体" w:eastAsia="宋体" w:cs="宋体"/>
          <w:sz w:val="21"/>
          <w:szCs w:val="21"/>
        </w:rPr>
        <w:t>在厂内车辆行驶速度最高不得超过</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pt-BR" w:eastAsia="zh-CN"/>
        </w:rPr>
      </w:pPr>
      <w:r>
        <w:rPr>
          <w:rFonts w:hint="eastAsia" w:ascii="宋体" w:hAnsi="宋体" w:eastAsia="宋体" w:cs="宋体"/>
          <w:sz w:val="21"/>
          <w:szCs w:val="21"/>
          <w:lang w:val="pt-BR"/>
        </w:rPr>
        <w:t>A</w:t>
      </w:r>
      <w:r>
        <w:rPr>
          <w:rFonts w:hint="eastAsia" w:ascii="宋体" w:hAnsi="宋体" w:eastAsia="宋体" w:cs="宋体"/>
          <w:bCs/>
          <w:sz w:val="21"/>
          <w:szCs w:val="21"/>
          <w:lang w:val="pt-BR"/>
        </w:rPr>
        <w:t>.</w:t>
      </w:r>
      <w:r>
        <w:rPr>
          <w:rFonts w:hint="eastAsia" w:ascii="宋体" w:hAnsi="宋体" w:eastAsia="宋体" w:cs="宋体"/>
          <w:sz w:val="21"/>
          <w:szCs w:val="21"/>
          <w:lang w:val="pt-BR"/>
        </w:rPr>
        <w:t>10km/h</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pt-BR" w:eastAsia="zh-CN"/>
        </w:rPr>
      </w:pPr>
      <w:r>
        <w:rPr>
          <w:rFonts w:hint="eastAsia" w:ascii="宋体" w:hAnsi="宋体" w:eastAsia="宋体" w:cs="宋体"/>
          <w:sz w:val="21"/>
          <w:szCs w:val="21"/>
          <w:lang w:val="pt-BR"/>
        </w:rPr>
        <w:t>B</w:t>
      </w:r>
      <w:r>
        <w:rPr>
          <w:rFonts w:hint="eastAsia" w:ascii="宋体" w:hAnsi="宋体" w:eastAsia="宋体" w:cs="宋体"/>
          <w:bCs/>
          <w:sz w:val="21"/>
          <w:szCs w:val="21"/>
          <w:lang w:val="pt-BR"/>
        </w:rPr>
        <w:t>.</w:t>
      </w:r>
      <w:r>
        <w:rPr>
          <w:rFonts w:hint="eastAsia" w:ascii="宋体" w:hAnsi="宋体" w:eastAsia="宋体" w:cs="宋体"/>
          <w:sz w:val="21"/>
          <w:szCs w:val="21"/>
          <w:lang w:val="pt-BR"/>
        </w:rPr>
        <w:t>5km/h</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pt-BR" w:eastAsia="zh-CN"/>
        </w:rPr>
      </w:pPr>
      <w:r>
        <w:rPr>
          <w:rFonts w:hint="eastAsia" w:ascii="宋体" w:hAnsi="宋体" w:eastAsia="宋体" w:cs="宋体"/>
          <w:sz w:val="21"/>
          <w:szCs w:val="21"/>
          <w:lang w:val="pt-BR"/>
        </w:rPr>
        <w:t>C</w:t>
      </w:r>
      <w:r>
        <w:rPr>
          <w:rFonts w:hint="eastAsia" w:ascii="宋体" w:hAnsi="宋体" w:eastAsia="宋体" w:cs="宋体"/>
          <w:bCs/>
          <w:sz w:val="21"/>
          <w:szCs w:val="21"/>
          <w:lang w:val="pt-BR"/>
        </w:rPr>
        <w:t>.</w:t>
      </w:r>
      <w:r>
        <w:rPr>
          <w:rFonts w:hint="eastAsia" w:ascii="宋体" w:hAnsi="宋体" w:eastAsia="宋体" w:cs="宋体"/>
          <w:sz w:val="21"/>
          <w:szCs w:val="21"/>
          <w:lang w:val="pt-BR"/>
        </w:rPr>
        <w:t>3km/h</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pt-BR"/>
        </w:rPr>
      </w:pPr>
      <w:r>
        <w:rPr>
          <w:rFonts w:hint="eastAsia" w:ascii="宋体" w:hAnsi="宋体" w:eastAsia="宋体" w:cs="宋体"/>
          <w:sz w:val="21"/>
          <w:szCs w:val="21"/>
          <w:lang w:val="pt-BR"/>
        </w:rPr>
        <w:t>D</w:t>
      </w:r>
      <w:r>
        <w:rPr>
          <w:rFonts w:hint="eastAsia" w:ascii="宋体" w:hAnsi="宋体" w:eastAsia="宋体" w:cs="宋体"/>
          <w:bCs/>
          <w:sz w:val="21"/>
          <w:szCs w:val="21"/>
          <w:lang w:val="pt-BR"/>
        </w:rPr>
        <w:t>.</w:t>
      </w:r>
      <w:r>
        <w:rPr>
          <w:rFonts w:hint="eastAsia" w:ascii="宋体" w:hAnsi="宋体" w:eastAsia="宋体" w:cs="宋体"/>
          <w:sz w:val="21"/>
          <w:szCs w:val="21"/>
          <w:lang w:val="pt-BR"/>
        </w:rPr>
        <w:t>15km/h</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pt-BR"/>
        </w:rPr>
      </w:pPr>
      <w:r>
        <w:rPr>
          <w:rFonts w:hint="eastAsia" w:ascii="宋体" w:hAnsi="宋体" w:eastAsia="宋体" w:cs="宋体"/>
          <w:sz w:val="21"/>
          <w:szCs w:val="21"/>
        </w:rPr>
        <w:t>164.车辆燃油箱与排气管的位置按规定必须相距</w:t>
      </w:r>
      <w:r>
        <w:rPr>
          <w:rFonts w:hint="eastAsia" w:ascii="宋体" w:hAnsi="宋体" w:eastAsia="宋体" w:cs="宋体"/>
          <w:sz w:val="21"/>
          <w:szCs w:val="21"/>
          <w:u w:val="none"/>
          <w:lang w:val="en-US" w:eastAsia="zh-CN"/>
        </w:rPr>
        <w:t>()</w:t>
      </w:r>
      <w:r>
        <w:rPr>
          <w:rFonts w:hint="eastAsia" w:ascii="宋体" w:hAnsi="宋体" w:eastAsia="宋体" w:cs="宋体"/>
          <w:sz w:val="21"/>
          <w:szCs w:val="21"/>
          <w:u w:val="none"/>
        </w:rPr>
        <w:t>以上，燃油箱与电气开关相距</w:t>
      </w:r>
      <w:r>
        <w:rPr>
          <w:rFonts w:hint="eastAsia" w:ascii="宋体" w:hAnsi="宋体" w:eastAsia="宋体" w:cs="宋体"/>
          <w:sz w:val="21"/>
          <w:szCs w:val="21"/>
          <w:u w:val="none"/>
          <w:lang w:val="en-US" w:eastAsia="zh-CN"/>
        </w:rPr>
        <w:t>()</w:t>
      </w:r>
      <w:r>
        <w:rPr>
          <w:rFonts w:hint="eastAsia" w:ascii="宋体" w:hAnsi="宋体" w:eastAsia="宋体" w:cs="宋体"/>
          <w:sz w:val="21"/>
          <w:szCs w:val="21"/>
        </w:rPr>
        <w:t>以上。</w:t>
      </w:r>
    </w:p>
    <w:p>
      <w:pPr>
        <w:keepNext w:val="0"/>
        <w:keepLines w:val="0"/>
        <w:pageBreakBefore w:val="0"/>
        <w:widowControl w:val="0"/>
        <w:tabs>
          <w:tab w:val="left" w:pos="6600"/>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pt-BR" w:eastAsia="zh-CN"/>
        </w:rPr>
      </w:pPr>
      <w:r>
        <w:rPr>
          <w:rFonts w:hint="eastAsia" w:ascii="宋体" w:hAnsi="宋体" w:eastAsia="宋体" w:cs="宋体"/>
          <w:sz w:val="21"/>
          <w:szCs w:val="21"/>
          <w:lang w:val="pt-BR"/>
        </w:rPr>
        <w:t>A</w:t>
      </w:r>
      <w:r>
        <w:rPr>
          <w:rFonts w:hint="eastAsia" w:ascii="宋体" w:hAnsi="宋体" w:eastAsia="宋体" w:cs="宋体"/>
          <w:bCs/>
          <w:sz w:val="21"/>
          <w:szCs w:val="21"/>
          <w:lang w:val="pt-BR"/>
        </w:rPr>
        <w:t>.</w:t>
      </w:r>
      <w:r>
        <w:rPr>
          <w:rFonts w:hint="eastAsia" w:ascii="宋体" w:hAnsi="宋体" w:eastAsia="宋体" w:cs="宋体"/>
          <w:sz w:val="21"/>
          <w:szCs w:val="21"/>
          <w:lang w:val="pt-BR"/>
        </w:rPr>
        <w:t>200mm,100mm</w:t>
      </w:r>
    </w:p>
    <w:p>
      <w:pPr>
        <w:keepNext w:val="0"/>
        <w:keepLines w:val="0"/>
        <w:pageBreakBefore w:val="0"/>
        <w:widowControl w:val="0"/>
        <w:tabs>
          <w:tab w:val="left" w:pos="6600"/>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pt-BR" w:eastAsia="zh-CN"/>
        </w:rPr>
      </w:pPr>
      <w:r>
        <w:rPr>
          <w:rFonts w:hint="eastAsia" w:ascii="宋体" w:hAnsi="宋体" w:eastAsia="宋体" w:cs="宋体"/>
          <w:sz w:val="21"/>
          <w:szCs w:val="21"/>
          <w:lang w:val="pt-BR"/>
        </w:rPr>
        <w:t>B.300mm,200mm</w:t>
      </w:r>
    </w:p>
    <w:p>
      <w:pPr>
        <w:keepNext w:val="0"/>
        <w:keepLines w:val="0"/>
        <w:pageBreakBefore w:val="0"/>
        <w:widowControl w:val="0"/>
        <w:tabs>
          <w:tab w:val="left" w:pos="6600"/>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pt-BR" w:eastAsia="zh-CN"/>
        </w:rPr>
      </w:pPr>
      <w:r>
        <w:rPr>
          <w:rFonts w:hint="eastAsia" w:ascii="宋体" w:hAnsi="宋体" w:eastAsia="宋体" w:cs="宋体"/>
          <w:sz w:val="21"/>
          <w:szCs w:val="21"/>
          <w:lang w:val="pt-BR"/>
        </w:rPr>
        <w:t>C.200mm,300mm</w:t>
      </w:r>
    </w:p>
    <w:p>
      <w:pPr>
        <w:keepNext w:val="0"/>
        <w:keepLines w:val="0"/>
        <w:pageBreakBefore w:val="0"/>
        <w:widowControl w:val="0"/>
        <w:tabs>
          <w:tab w:val="left" w:pos="6600"/>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pt-BR"/>
        </w:rPr>
      </w:pPr>
      <w:r>
        <w:rPr>
          <w:rFonts w:hint="eastAsia" w:ascii="宋体" w:hAnsi="宋体" w:eastAsia="宋体" w:cs="宋体"/>
          <w:sz w:val="21"/>
          <w:szCs w:val="21"/>
          <w:lang w:val="pt-BR"/>
        </w:rPr>
        <w:t>D.300mm,300mm</w:t>
      </w:r>
    </w:p>
    <w:p>
      <w:pPr>
        <w:keepNext w:val="0"/>
        <w:keepLines w:val="0"/>
        <w:pageBreakBefore w:val="0"/>
        <w:widowControl w:val="0"/>
        <w:tabs>
          <w:tab w:val="left" w:pos="6600"/>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答案：B</w:t>
      </w:r>
    </w:p>
    <w:p>
      <w:pPr>
        <w:keepNext w:val="0"/>
        <w:keepLines w:val="0"/>
        <w:pageBreakBefore w:val="0"/>
        <w:widowControl w:val="0"/>
        <w:tabs>
          <w:tab w:val="left" w:pos="6600"/>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pt-BR"/>
        </w:rPr>
      </w:pPr>
      <w:r>
        <w:rPr>
          <w:rFonts w:hint="eastAsia" w:ascii="宋体" w:hAnsi="宋体" w:eastAsia="宋体" w:cs="宋体"/>
          <w:sz w:val="21"/>
          <w:szCs w:val="21"/>
          <w:lang w:val="pt-BR"/>
        </w:rPr>
        <w:t>165.</w:t>
      </w:r>
      <w:r>
        <w:rPr>
          <w:rFonts w:hint="eastAsia" w:ascii="宋体" w:hAnsi="宋体" w:eastAsia="宋体" w:cs="宋体"/>
          <w:sz w:val="21"/>
          <w:szCs w:val="21"/>
        </w:rPr>
        <w:t>在滑溜的路面上制动时最容易使车轮打滑，当出现车轮拖带现象，车辆会出现</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倾翻</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倒溜</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侧滑</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跑偏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166.良好的职业道德是保障安全行车的</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基本要求</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一般要求</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重要条件</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特殊要求</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167.离心力与车辆速度的平方</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成正比</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成反比</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无关</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不一定</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168.发生事故后，应严格区分责任，严肃处理事故，按规定对事故处理要做到</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清理现场</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三不放过</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向领导汇报</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报警</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169.叉车在基准满载状态下以10km/h车速行驶时，制动距离应不大于</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10米</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5米</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3米</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2米</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170.车辆上坡时变速器换低档位行驶的目的是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降低发动机转速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发动机动力增加</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加大变速比、增加驱动轮扭矩</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加大变速比、减小驱动轮扭矩</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171.厂内驾驶员，必须具备对人民负有高度责任感，牢固树立怎样的思想</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生产第一</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质量第一</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安全第一</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公司效益第一</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172.驾驶视觉的反应时间，也是驾驶员受光刺激后的反应时间为</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tabs>
          <w:tab w:val="left" w:pos="5805"/>
          <w:tab w:val="left" w:pos="598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0.01—0.15秒</w:t>
      </w:r>
    </w:p>
    <w:p>
      <w:pPr>
        <w:keepNext w:val="0"/>
        <w:keepLines w:val="0"/>
        <w:pageBreakBefore w:val="0"/>
        <w:widowControl w:val="0"/>
        <w:tabs>
          <w:tab w:val="left" w:pos="5805"/>
          <w:tab w:val="left" w:pos="598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0.15—0.25秒</w:t>
      </w:r>
    </w:p>
    <w:p>
      <w:pPr>
        <w:keepNext w:val="0"/>
        <w:keepLines w:val="0"/>
        <w:pageBreakBefore w:val="0"/>
        <w:widowControl w:val="0"/>
        <w:tabs>
          <w:tab w:val="left" w:pos="5805"/>
          <w:tab w:val="left" w:pos="598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0.3—1秒</w:t>
      </w:r>
    </w:p>
    <w:p>
      <w:pPr>
        <w:keepNext w:val="0"/>
        <w:keepLines w:val="0"/>
        <w:pageBreakBefore w:val="0"/>
        <w:widowControl w:val="0"/>
        <w:numPr>
          <w:ilvl w:val="0"/>
          <w:numId w:val="0"/>
        </w:numPr>
        <w:tabs>
          <w:tab w:val="left" w:pos="5805"/>
          <w:tab w:val="left" w:pos="598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D.</w:t>
      </w:r>
      <w:r>
        <w:rPr>
          <w:rFonts w:hint="eastAsia" w:ascii="宋体" w:hAnsi="宋体" w:eastAsia="宋体" w:cs="宋体"/>
          <w:sz w:val="21"/>
          <w:szCs w:val="21"/>
        </w:rPr>
        <w:t>0.2—0.5秒</w:t>
      </w:r>
    </w:p>
    <w:p>
      <w:pPr>
        <w:keepNext w:val="0"/>
        <w:keepLines w:val="0"/>
        <w:pageBreakBefore w:val="0"/>
        <w:widowControl w:val="0"/>
        <w:numPr>
          <w:ilvl w:val="0"/>
          <w:numId w:val="0"/>
        </w:numPr>
        <w:tabs>
          <w:tab w:val="left" w:pos="5805"/>
          <w:tab w:val="left" w:pos="5985"/>
        </w:tabs>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tabs>
          <w:tab w:val="left" w:pos="5805"/>
          <w:tab w:val="left" w:pos="598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173.车辆例行保养必须保持轮胎气压，检查轮胎外表，并</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清除胎纹间杂物</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轮胎换位</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清洗轮胎</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以上都正确</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174.车辆各轮胎气压不一致，最严重的情况是造成</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轮胎中部加据磨损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车辆行驶油耗增大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操纵失控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轮胎两侧加据磨损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175.如果轮胎外侧顺线裂口，应当</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放气减压</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及时换胎</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给内胎充气</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及时修补</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176.发动机润滑系内的油面必须保持适当高度，检查油面高度时，应把车停放在平坦的地方，并在</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未启动前</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熄火后5分钟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启动时</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启动后5分钟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177.发动机机油压力始终过低时，应先</w:t>
      </w:r>
      <w:r>
        <w:rPr>
          <w:rFonts w:hint="eastAsia" w:ascii="宋体" w:hAnsi="宋体" w:eastAsia="宋体" w:cs="宋体"/>
          <w:sz w:val="21"/>
          <w:szCs w:val="21"/>
          <w:lang w:eastAsia="zh-CN"/>
        </w:rPr>
        <w:t>（     ）</w:t>
      </w:r>
      <w:r>
        <w:rPr>
          <w:rFonts w:hint="eastAsia" w:ascii="宋体" w:hAnsi="宋体" w:eastAsia="宋体" w:cs="宋体"/>
          <w:sz w:val="21"/>
          <w:szCs w:val="21"/>
        </w:rPr>
        <w:t>检查机油量。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看压力表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看机油尺刻度</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看机油滤芯</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打开机油加油口盖</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178.机油压力不足，主要是机油量不足，此外，还有机油滤芯不良，</w:t>
      </w:r>
      <w:r>
        <w:rPr>
          <w:rFonts w:hint="eastAsia" w:ascii="宋体" w:hAnsi="宋体" w:eastAsia="宋体" w:cs="宋体"/>
          <w:sz w:val="21"/>
          <w:szCs w:val="21"/>
          <w:lang w:eastAsia="zh-CN"/>
        </w:rPr>
        <w:t>（     ）</w:t>
      </w:r>
      <w:r>
        <w:rPr>
          <w:rFonts w:hint="eastAsia" w:ascii="宋体" w:hAnsi="宋体" w:eastAsia="宋体" w:cs="宋体"/>
          <w:sz w:val="21"/>
          <w:szCs w:val="21"/>
        </w:rPr>
        <w:t>等原因。</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仪表不准确</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机油加油口盖不牢固</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机油滤芯器脏污堵塞</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机油尺丢失</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179.车辆制动时，如果前轮单侧制动器起作用，将会引起车辆</w:t>
      </w:r>
      <w:r>
        <w:rPr>
          <w:rFonts w:hint="eastAsia" w:ascii="宋体" w:hAnsi="宋体" w:eastAsia="宋体" w:cs="宋体"/>
          <w:sz w:val="21"/>
          <w:szCs w:val="21"/>
          <w:lang w:eastAsia="zh-CN"/>
        </w:rPr>
        <w:t>（     ）</w:t>
      </w:r>
      <w:r>
        <w:rPr>
          <w:rFonts w:hint="eastAsia" w:ascii="宋体" w:hAnsi="宋体" w:eastAsia="宋体" w:cs="宋体"/>
          <w:sz w:val="21"/>
          <w:szCs w:val="21"/>
        </w:rPr>
        <w:t>此时极易发生事故。</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侧滑</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溜车</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跑偏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翻车</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180.机油压力表是用来检测发动机</w:t>
      </w:r>
      <w:r>
        <w:rPr>
          <w:rFonts w:hint="eastAsia" w:ascii="宋体" w:hAnsi="宋体" w:eastAsia="宋体" w:cs="宋体"/>
          <w:sz w:val="21"/>
          <w:szCs w:val="21"/>
          <w:lang w:eastAsia="zh-CN"/>
        </w:rPr>
        <w:t>（     ）</w:t>
      </w:r>
      <w:r>
        <w:rPr>
          <w:rFonts w:hint="eastAsia" w:ascii="宋体" w:hAnsi="宋体" w:eastAsia="宋体" w:cs="宋体"/>
          <w:sz w:val="21"/>
          <w:szCs w:val="21"/>
        </w:rPr>
        <w:t>工作情况的。</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润滑系</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冷却系</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传动系</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启动系</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181.水温表是用来指示发动机内部</w:t>
      </w:r>
      <w:r>
        <w:rPr>
          <w:rFonts w:hint="eastAsia" w:ascii="宋体" w:hAnsi="宋体" w:eastAsia="宋体" w:cs="宋体"/>
          <w:sz w:val="21"/>
          <w:szCs w:val="21"/>
          <w:lang w:eastAsia="zh-CN"/>
        </w:rPr>
        <w:t>（     ）</w:t>
      </w:r>
      <w:r>
        <w:rPr>
          <w:rFonts w:hint="eastAsia" w:ascii="宋体" w:hAnsi="宋体" w:eastAsia="宋体" w:cs="宋体"/>
          <w:sz w:val="21"/>
          <w:szCs w:val="21"/>
        </w:rPr>
        <w:t>的工作情况的。</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节温器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冷却器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散热器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水泵</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182.柴油机在低温地区或冬季难以启动，原因是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柴油的质量问题</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柴油的易蒸发性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温度不足以使柴油雾化</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以上都对</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183.在行驶中，发动机突然过热的原因是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水管爆裂</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发动机工作不良</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百叶窗散热不良</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节温器故障</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184.当车辆要下长坡采取紧急制动时，驾驶员感觉到制动踏板“发软”的主要原因是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踏板踩得过急</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制动器温度偏高</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制动器完全失效</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制动器温度过低</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185.车辆转弯或在不平道路上行驶时，左右驱动轮</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以相同的速度滚动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不滚动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以不同的速度滚动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以上情况都可能出现</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186.在严寒地区或冬季，作业前应对发动机</w:t>
      </w:r>
      <w:r>
        <w:rPr>
          <w:rFonts w:hint="eastAsia" w:ascii="宋体" w:hAnsi="宋体" w:eastAsia="宋体" w:cs="宋体"/>
          <w:sz w:val="21"/>
          <w:szCs w:val="21"/>
          <w:lang w:eastAsia="zh-CN"/>
        </w:rPr>
        <w:t>（     ）</w:t>
      </w:r>
      <w:r>
        <w:rPr>
          <w:rFonts w:hint="eastAsia" w:ascii="宋体" w:hAnsi="宋体" w:eastAsia="宋体" w:cs="宋体"/>
          <w:sz w:val="21"/>
          <w:szCs w:val="21"/>
        </w:rPr>
        <w:t>以便于启动发动机或减少机件磨损。</w:t>
      </w:r>
    </w:p>
    <w:p>
      <w:pPr>
        <w:keepNext w:val="0"/>
        <w:keepLines w:val="0"/>
        <w:pageBreakBefore w:val="0"/>
        <w:widowControl w:val="0"/>
        <w:tabs>
          <w:tab w:val="left" w:pos="6690"/>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多加点机油</w:t>
      </w:r>
    </w:p>
    <w:p>
      <w:pPr>
        <w:keepNext w:val="0"/>
        <w:keepLines w:val="0"/>
        <w:pageBreakBefore w:val="0"/>
        <w:widowControl w:val="0"/>
        <w:tabs>
          <w:tab w:val="left" w:pos="6690"/>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进行保温</w:t>
      </w:r>
    </w:p>
    <w:p>
      <w:pPr>
        <w:keepNext w:val="0"/>
        <w:keepLines w:val="0"/>
        <w:pageBreakBefore w:val="0"/>
        <w:widowControl w:val="0"/>
        <w:tabs>
          <w:tab w:val="left" w:pos="6690"/>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预热加温</w:t>
      </w:r>
    </w:p>
    <w:p>
      <w:pPr>
        <w:keepNext w:val="0"/>
        <w:keepLines w:val="0"/>
        <w:pageBreakBefore w:val="0"/>
        <w:widowControl w:val="0"/>
        <w:tabs>
          <w:tab w:val="left" w:pos="6690"/>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多加点燃油</w:t>
      </w:r>
    </w:p>
    <w:p>
      <w:pPr>
        <w:keepNext w:val="0"/>
        <w:keepLines w:val="0"/>
        <w:pageBreakBefore w:val="0"/>
        <w:widowControl w:val="0"/>
        <w:tabs>
          <w:tab w:val="left" w:pos="6690"/>
        </w:tabs>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187.驾驶车辆确保安全的准则是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bCs/>
          <w:sz w:val="21"/>
          <w:szCs w:val="21"/>
        </w:rPr>
        <w:t>A.</w:t>
      </w:r>
      <w:r>
        <w:rPr>
          <w:rFonts w:hint="eastAsia" w:ascii="宋体" w:hAnsi="宋体" w:eastAsia="宋体" w:cs="宋体"/>
          <w:sz w:val="21"/>
          <w:szCs w:val="21"/>
        </w:rPr>
        <w:t>熟练的操作技术</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性能完好的车辆</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熟练的操作技术和严格遵守安全操作规程</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严格遵守安全操作规程</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188.在冰雪路面上，使用方向盘应</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猛打方向盘</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避免猛打方向盘</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不要打方向盘</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急打方向盘</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189.在冰路上驾驶车辆作业时，应保持中速或低速行驶，</w:t>
      </w:r>
      <w:r>
        <w:rPr>
          <w:rFonts w:hint="eastAsia" w:ascii="宋体" w:hAnsi="宋体" w:eastAsia="宋体" w:cs="宋体"/>
          <w:sz w:val="21"/>
          <w:szCs w:val="21"/>
          <w:lang w:eastAsia="zh-CN"/>
        </w:rPr>
        <w:t>（     ）</w:t>
      </w:r>
      <w:r>
        <w:rPr>
          <w:rFonts w:hint="eastAsia" w:ascii="宋体" w:hAnsi="宋体" w:eastAsia="宋体" w:cs="宋体"/>
          <w:sz w:val="21"/>
          <w:szCs w:val="21"/>
        </w:rPr>
        <w:t>猛抬或急踏加速踏板。</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允许</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适当</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禁止</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可以</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190.在冰路上行驶，应尽量利用</w:t>
      </w:r>
      <w:r>
        <w:rPr>
          <w:rFonts w:hint="eastAsia" w:ascii="宋体" w:hAnsi="宋体" w:eastAsia="宋体" w:cs="宋体"/>
          <w:sz w:val="21"/>
          <w:szCs w:val="21"/>
          <w:lang w:eastAsia="zh-CN"/>
        </w:rPr>
        <w:t>（     ）</w:t>
      </w:r>
      <w:r>
        <w:rPr>
          <w:rFonts w:hint="eastAsia" w:ascii="宋体" w:hAnsi="宋体" w:eastAsia="宋体" w:cs="宋体"/>
          <w:sz w:val="21"/>
          <w:szCs w:val="21"/>
        </w:rPr>
        <w:t>的牵制作用降速。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发动机</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手制动器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脚制动器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以上都可以</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191.在一般下坡道上因特殊情况临时停车时</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应使发动机熄火，拉紧手制动器，将变速杆挂入倒档</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应使发动机熄火，将变速杆挂入一档</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拉紧手制动，可以不熄火，将变速连杆放在空档</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应使发动机熄火，拉紧手制动器，将变速杆放在空档</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192.车辆行经较长下坡道时，应运用发动机控制车速，并采用</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不制动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连续制动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断续制动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手制动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答案：C</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193.作业或行驶中急遇轮胎爆裂应当</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抢档减速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握稳方向、平稳停车</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低速行驶，找地方更换轮胎</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紧急刹车</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194.车辆横向翻车的原因是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转弯时，速度过快</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超载行驶</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避让行人</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刹车失灵</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195.液压制动系车辆制动性能变差的主要原因是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制动踏板自由行程变小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液压制动系有空气</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制动总泵内有空气</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制动踏板自由行程变大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196.排气管“放炮”的主要原因是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混合气过浓</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点火时间过早</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发动机过冷</w:t>
      </w:r>
      <w:r>
        <w:rPr>
          <w:rFonts w:hint="eastAsia" w:ascii="宋体" w:hAnsi="宋体" w:eastAsia="宋体" w:cs="宋体"/>
          <w:sz w:val="21"/>
          <w:szCs w:val="21"/>
        </w:rPr>
        <w:tab/>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发动机过热</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197.为了清除机油中的杂质，减轻机件磨损，发动机润滑系统装有</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机油</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空气滤清器具</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机油滤清器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柴油滤清器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198.在离合器结合的情况下，为了使发动机的动力不能传递驱动轮，必须将变速器的变速杆置于</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前进位置</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空档位置</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倒档位置</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工作档位置</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199.夏季如遇冷却水沸腾时</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应立即停车加入冷却水</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不可停车，要减速作业</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应停车，待发动机怠速运转数分钟后再加入冷却水</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应停车，待发动机完全冷却后加冷却水</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200.冬季收车后，为了防止发动机冷却箱结冰，必须放水，放水时应</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打开各放水开关</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用手转动曲轴、加速冷却水排出</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打开各放水开关，打开散热器盖</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点动启动马达，加速冷却水排出</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201.社会主义职业道德最根本的一条是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向社会负责</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相互协作</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为人民服务</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为企业服务</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202.驶员必须做到“四懂”除了懂原理、懂构造、懂性能外，还必须</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懂交通法规</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懂保养</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懂检测</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懂设计</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203.如发动机第一次不能成功起动，应间隔</w:t>
      </w:r>
      <w:r>
        <w:rPr>
          <w:rFonts w:hint="eastAsia" w:ascii="宋体" w:hAnsi="宋体" w:eastAsia="宋体" w:cs="宋体"/>
          <w:sz w:val="21"/>
          <w:szCs w:val="21"/>
          <w:lang w:eastAsia="zh-CN"/>
        </w:rPr>
        <w:t>（     ）</w:t>
      </w:r>
      <w:r>
        <w:rPr>
          <w:rFonts w:hint="eastAsia" w:ascii="宋体" w:hAnsi="宋体" w:eastAsia="宋体" w:cs="宋体"/>
          <w:sz w:val="21"/>
          <w:szCs w:val="21"/>
        </w:rPr>
        <w:t>时间再启动。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15分钟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3分钟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5分钟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10分钟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204.倾斜油缸自动前倾的原因是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油缸内密封件损坏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超载</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行车时车辆跳动频繁</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液压油不足</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205.当活塞在距离曲轴回转中心最远处的称为</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上止点</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下止点</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容积</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点火提前角</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206.叉车装货时的操作规程是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在水平面或稍向后倾位置升高</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先后倾再平面升高</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升高后直接运行</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先前倾，再升高</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答案：A</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207.叉车卸货时的操作规程是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bCs/>
          <w:sz w:val="21"/>
          <w:szCs w:val="21"/>
        </w:rPr>
        <w:t>A.</w:t>
      </w:r>
      <w:r>
        <w:rPr>
          <w:rFonts w:hint="eastAsia" w:ascii="宋体" w:hAnsi="宋体" w:eastAsia="宋体" w:cs="宋体"/>
          <w:sz w:val="21"/>
          <w:szCs w:val="21"/>
        </w:rPr>
        <w:t>先平面下降后前倾</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先前倾后平面下降</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直接下降</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先后倾，再降低</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208.叉车叉取货物时的操作规程是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叉件稍向前倾</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叉件稍向后倾</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叉件平面叉取</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叉齿尽量降低</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209.喇叭不响、灯光不亮、方向器不灵、安全设备不齐全和</w:t>
      </w:r>
      <w:r>
        <w:rPr>
          <w:rFonts w:hint="eastAsia" w:ascii="宋体" w:hAnsi="宋体" w:eastAsia="宋体" w:cs="宋体"/>
          <w:sz w:val="21"/>
          <w:szCs w:val="21"/>
          <w:lang w:eastAsia="zh-CN"/>
        </w:rPr>
        <w:t>（     ）</w:t>
      </w:r>
      <w:r>
        <w:rPr>
          <w:rFonts w:hint="eastAsia" w:ascii="宋体" w:hAnsi="宋体" w:eastAsia="宋体" w:cs="宋体"/>
          <w:sz w:val="21"/>
          <w:szCs w:val="21"/>
        </w:rPr>
        <w:t>是“五不出车”的具体规定。</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启动不良</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刹车不灵</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燃油不足</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充电不良</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210.车辆技术状况的好坏对安全行车起着重要的作用，其中以</w:t>
      </w:r>
      <w:r>
        <w:rPr>
          <w:rFonts w:hint="eastAsia" w:ascii="宋体" w:hAnsi="宋体" w:eastAsia="宋体" w:cs="宋体"/>
          <w:sz w:val="21"/>
          <w:szCs w:val="21"/>
          <w:lang w:eastAsia="zh-CN"/>
        </w:rPr>
        <w:t>（     ）</w:t>
      </w:r>
      <w:r>
        <w:rPr>
          <w:rFonts w:hint="eastAsia" w:ascii="宋体" w:hAnsi="宋体" w:eastAsia="宋体" w:cs="宋体"/>
          <w:sz w:val="21"/>
          <w:szCs w:val="21"/>
        </w:rPr>
        <w:t>技术状况影响最大。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转向和制动系统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车轮</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灯光和喇叭</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液压系统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211.驾驶员必须做到“三个过得硬”即安全设备过得硬、复杂情况过得硬和</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安全措施过得硬</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操作技术过得硬</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心理素质过得硬</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胆大心细过得硬</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212.在气缸里，活塞从上止点移动到下止点所让出的空间称为</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活塞行程</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工作容积</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燃烧容积</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活塞行程</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213.气缸总容积与燃烧室容积比值称为：</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冲程</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行程</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压缩比</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工作容积</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214.蓄电池的负极板总是比正极板</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相等</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多1片</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少1片</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多2片</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215.车辆在紧急制动时应怎样操作</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同时踏下刹车踏板和离合器踏板</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踏下刹车踏板同时拉紧手刹车装置</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先踏离合器再紧急踏刹车踏板</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先挂空挡，再踏下刹车踏板</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216.车辆行驶中，脚不要搁在离合器踏板上运行的目的是为了保护</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离合器压盘</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离合器分离杠杆</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离合器分离轴承</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离合器导向轴承</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217.离合器分离不彻底主要调整</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磨擦片</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分离轴承</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分离杠杆</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离合器导向轴承</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218.机械变速箱内加注的润滑油为</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机油</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齿轮油</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黄油脂</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ATF</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219.当车辆转弯时，差速器两只半轴齿轮旋转情况是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转速相等</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转速不等</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二只齿轮不转</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差速器锁止</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220.当车辆在路上直线行驶时，差速器两只半轴齿轮旋转情况是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转速相等</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转速不等</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二只齿轮不</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差速器锁止</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221.叉车装载行驶时，铲件离地高度不该大于多少mm</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500mm</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200mm</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300mm</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D.</w:t>
      </w:r>
      <w:r>
        <w:rPr>
          <w:rFonts w:hint="eastAsia" w:ascii="宋体" w:hAnsi="宋体" w:eastAsia="宋体" w:cs="宋体"/>
          <w:sz w:val="21"/>
          <w:szCs w:val="21"/>
        </w:rPr>
        <w:t>50mm</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答案：</w:t>
      </w:r>
      <w:r>
        <w:rPr>
          <w:rFonts w:hint="eastAsia" w:ascii="宋体" w:hAnsi="宋体" w:eastAsia="宋体" w:cs="宋体"/>
          <w:b/>
          <w:bCs/>
          <w:sz w:val="21"/>
          <w:szCs w:val="21"/>
          <w:lang w:val="en-US" w:eastAsia="zh-CN"/>
        </w:rPr>
        <w:t>A</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222.叉车满载行驶时，如合成重心靠后</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有利于纵向稳定</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有利于横向稳定</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C.纵向和横向均有利</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不利于横向稳定</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223.影响制动距离的主要因素是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踏板力</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制动器力</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附着力</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助力器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224.路面状况的附着系数越大，车辆制动距离</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越短</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越长</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无关</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关系不大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225.制动开始时的车速对制动距离的影响</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一般</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较大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特别大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无关</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226.控制货叉下降快慢的是哪一种阀</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溢流阀</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安全阀</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限速阀</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调压阀</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227.叉车作业时，决定液压动作速度快、慢的因素是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压力大小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流量大小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流速大小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液压泵的种类</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228.液压变矩器中哪一只轮与发动机连接</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泵轮</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涡轮</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导轮</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飞轮</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229.液力变矩器中哪一只轮与动力换档箱连接</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泵轮</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涡轮</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导轮</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飞轮</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230.液力变矩器中哪一只轮起变矩作用</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泵轮</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涡轮</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导轮</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飞轮</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231.液力变矩器由哪几只轮组成</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泵轮和涡轮</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泵轮、涡轮和导轮</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涡轮和导轮</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涡轮和导轮、飞轮</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232.方向盘操纵时，左右转角不等时应调整</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横向拉杆</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直拉杆</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转向限位螺钉</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方向盘</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233.车辆传动装置用的齿轮油在冬季应选用</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凝点较低、粘度较少的牌号</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粘度较大、凝度较高的牌号</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粘度较大、凝度较低的牌号</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粘度较低、凝度较高的牌号</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234.车辆机械转向器内加哪类润滑剂</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润滑脂</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机油</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齿轮油</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液压油</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shd w:val="clear" w:color="auto" w:fill="FFFFFF"/>
        </w:rPr>
        <w:t>235.闪点（Flashpoint）是指可燃性液体挥发出的蒸汽在与空气混合形成可燃性混合物并达到一定浓度之后，遇火源时能够闪烁起火的</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最低温度</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最高温度</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最大粘度</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最小粘度</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236.燃点越低危险性</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越大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越小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无关</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消除</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237.自燃点越低危险性</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越大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越小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无关</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消除</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238.超出爆炸极限幅度上限危险性</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变大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变小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不变</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消除</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239.柴油是几级易燃液体</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一级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二级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三级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四级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240.柴油闪点在</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10—15°C</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28—45°C</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60—110°C</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120—160°C</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241.临时动用明火，需执行三级动火制度，车辆属于</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危险性不大场所</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危险性比较大、重点要害部门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特别危险区域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无危险性场所</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242.夏季高温季节，在中午是否能装运、领发易燃品</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可以</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不可以</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严禁</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采取措施可以</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243.泡沫灭火器。喷出泡沫覆盖在燃烧物表面，达到灭火的目的，其原理是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隔绝空气</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冷却</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隔绝燃烧物</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产生二氧化碳</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244.从事特种作业的劳动者必须经过专门培训并取得特种作业资格是根据</w:t>
      </w:r>
      <w:r>
        <w:rPr>
          <w:rFonts w:hint="eastAsia" w:ascii="宋体" w:hAnsi="宋体" w:eastAsia="宋体" w:cs="宋体"/>
          <w:sz w:val="21"/>
          <w:szCs w:val="21"/>
          <w:lang w:eastAsia="zh-CN"/>
        </w:rPr>
        <w:t>（     ）</w:t>
      </w:r>
      <w:r>
        <w:rPr>
          <w:rFonts w:hint="eastAsia" w:ascii="宋体" w:hAnsi="宋体" w:eastAsia="宋体" w:cs="宋体"/>
          <w:sz w:val="21"/>
          <w:szCs w:val="21"/>
        </w:rPr>
        <w:t>第55条的规定。</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宪法</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地方法规</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劳动法</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刑法</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245.扑救贵重设备、档案资料、仪器仪表、600V以下的电器及油脂类火灾用</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泡沫灭火器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干粉灭火器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二氧化碳灭火器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“1211”灭火器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246.扑救油脂类石油产品及一般固体物资的初起火灾，一般用的灭火器是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泡沫灭火器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干粉灭火器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二氧化碳灭火器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“1211”灭火器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247.扑救油类、精密机械设备、仪表、电子仪器及文化图书、档案、贵重物品火灾一般用</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泡沫灭火器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干粉灭火器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二氧化碳灭火器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“1211”灭火器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答案：D</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248.驾驶员是造成事故的重要原因、直接责任的要占统计的</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60%以上</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70%以上</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80%以上</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40%以上</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249.叉车的液压系统使用的分配阀为</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组合阀</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气压阀</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机械阀</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溢流阀</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250.柴油发动机怠速一般为多少转</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300—400转/min</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500—600转/min</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700—800转/min</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1000—1500转/min</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答案：B</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251.叉车不该停放在坡度大于多少的路段上</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2%</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5%</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10%</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20%</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252.稳定性是保证叉车安全作业的</w:t>
      </w:r>
      <w:r>
        <w:rPr>
          <w:rFonts w:hint="eastAsia" w:ascii="宋体" w:hAnsi="宋体" w:eastAsia="宋体" w:cs="宋体"/>
          <w:sz w:val="21"/>
          <w:szCs w:val="21"/>
          <w:lang w:eastAsia="zh-CN"/>
        </w:rPr>
        <w:t>（     ）</w:t>
      </w:r>
      <w:r>
        <w:rPr>
          <w:rFonts w:hint="eastAsia" w:ascii="宋体" w:hAnsi="宋体" w:eastAsia="宋体" w:cs="宋体"/>
          <w:sz w:val="21"/>
          <w:szCs w:val="21"/>
        </w:rPr>
        <w:t>条件。</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最重要</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不可忽视</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最基本</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最起码</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253.蓄电池放电后必须在多少h内及时补充充电</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12h</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24h</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48h</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36h</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254.发动机润滑油的作用</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润滑、冷却、减少阻力</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冷却、润滑、密封、散热</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冷却、润滑、清洗、密封、防锈</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冷却、清洗、密封、防锈</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255.一般喷油器喷油不正常、燃烧不良、所冒的烟是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白烟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蓝烟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黑烟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灰烟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256.在人、事、物等诸要因素中，最主要的因素是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人</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事</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物</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环境</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257.燃烧从科学意义上来讲，是一种属于</w:t>
      </w:r>
      <w:r>
        <w:rPr>
          <w:rFonts w:hint="eastAsia" w:ascii="宋体" w:hAnsi="宋体" w:eastAsia="宋体" w:cs="宋体"/>
          <w:sz w:val="21"/>
          <w:szCs w:val="21"/>
          <w:lang w:eastAsia="zh-CN"/>
        </w:rPr>
        <w:t>（     ）</w:t>
      </w:r>
      <w:r>
        <w:rPr>
          <w:rFonts w:hint="eastAsia" w:ascii="宋体" w:hAnsi="宋体" w:eastAsia="宋体" w:cs="宋体"/>
          <w:sz w:val="21"/>
          <w:szCs w:val="21"/>
        </w:rPr>
        <w:t>性质的激烈氧化反应。</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发光</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发热</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发光、发热</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前述都不对</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258.限流阀是用来控制与调节液压系统的</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流量大小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压力大小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流速大小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容积大小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259.差速器是什么的组成部份之一</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行驶系</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传动系</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转向系</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底盘系</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260.蓄电池，液面下降，应添加</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自来水</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过滤水</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蒸馏水</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矿泉水</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261.蓄电池在使用过程中，用什么擦去电池外壳盖上和连接线上的酸液和灰尘</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酒精</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香蕉水</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苏打水</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汽油</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262.电瓶车的直流电动机，是属于</w:t>
      </w:r>
      <w:r>
        <w:rPr>
          <w:rFonts w:hint="eastAsia" w:ascii="宋体" w:hAnsi="宋体" w:eastAsia="宋体" w:cs="宋体"/>
          <w:sz w:val="21"/>
          <w:szCs w:val="21"/>
          <w:lang w:eastAsia="zh-CN"/>
        </w:rPr>
        <w:t>（     ）</w:t>
      </w:r>
      <w:r>
        <w:rPr>
          <w:rFonts w:hint="eastAsia" w:ascii="宋体" w:hAnsi="宋体" w:eastAsia="宋体" w:cs="宋体"/>
          <w:sz w:val="21"/>
          <w:szCs w:val="21"/>
        </w:rPr>
        <w:t>形式。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并激式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串激式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复激式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永磁式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263.车辆在维修保养时，清洗减速箱、差速器、车轴轴承，半轴齿轮轴承用</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锭子油</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机油</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煤油</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液压油</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264.车辆例保应由</w:t>
      </w:r>
      <w:r>
        <w:rPr>
          <w:rFonts w:hint="eastAsia" w:ascii="宋体" w:hAnsi="宋体" w:eastAsia="宋体" w:cs="宋体"/>
          <w:sz w:val="21"/>
          <w:szCs w:val="21"/>
          <w:lang w:eastAsia="zh-CN"/>
        </w:rPr>
        <w:t>（     ）</w:t>
      </w:r>
      <w:r>
        <w:rPr>
          <w:rFonts w:hint="eastAsia" w:ascii="宋体" w:hAnsi="宋体" w:eastAsia="宋体" w:cs="宋体"/>
          <w:sz w:val="21"/>
          <w:szCs w:val="21"/>
        </w:rPr>
        <w:t>来完成。</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驾驶员</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修理工</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驾驶员和修理工共同</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学徒工</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265.车辆一级保养是以什么为中心</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小修</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调整</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清洁</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紧固、润滑</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答案：D</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266.车辆保养是定期</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强制的</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需要的</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彻底有恢复性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建议的</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267.车辆大修是什么性质</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.运行性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常规性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彻底恢复性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强制的</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268.地面制动力与车辆的运动方向</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相同</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相反</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无关</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垂直</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b/>
          <w:bCs/>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269.厂内车辆驾驶员六条标准之一，两眼视力最低要求是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0.5</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0.6</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0.7</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D.</w:t>
      </w:r>
      <w:r>
        <w:rPr>
          <w:rFonts w:hint="eastAsia" w:ascii="宋体" w:hAnsi="宋体" w:eastAsia="宋体" w:cs="宋体"/>
          <w:sz w:val="21"/>
          <w:szCs w:val="21"/>
        </w:rPr>
        <w:t>1.0</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答案：C</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270.叉车的液压传动装置，包括哪四个机构</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动力、油泵、操纵、阀体</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动力、油泵、执行、操纵</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动力、操纵、执行、辅助</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动力、油泵、电气</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271.转向机构横拉杆两端的螺纹</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都是右旋</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都是左旋</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一端为右旋一端为左旋</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多头螺纹</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272.发生交通事故后，首先要抢救的是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国家财产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私有财产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伤员</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企业财产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273.人的视觉从暗到明适应时间为</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1min</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2min</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5min</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3min</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274.货叉的起升高度越低，越有利于车辆的</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纵向稳定性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横向稳定性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纵向横向稳定性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垂直稳定性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275.四冲程内燃机的工作次序分别是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进气、压缩、作功、排气</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进气、排气、压缩、作功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进气、作功、压缩、排气</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作功、排气、压缩、进气</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276.型号为CPCD10平衡重式叉车其传动方式为</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机械式传动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动压传动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静压传动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齿轮传动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277.超载会导致什么造成倾翻事故</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车速减慢</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车辆横向打滑</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离心力</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稳定性破坏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答案：D</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278.路面制动力直接影响制动效果，在同样的条件下，停车就越快，制动距离就越短，与</w:t>
      </w:r>
      <w:r>
        <w:rPr>
          <w:rFonts w:hint="eastAsia" w:ascii="宋体" w:hAnsi="宋体" w:eastAsia="宋体" w:cs="宋体"/>
          <w:sz w:val="21"/>
          <w:szCs w:val="21"/>
          <w:lang w:eastAsia="zh-CN"/>
        </w:rPr>
        <w:t>（     ）</w:t>
      </w:r>
      <w:r>
        <w:rPr>
          <w:rFonts w:hint="eastAsia" w:ascii="宋体" w:hAnsi="宋体" w:eastAsia="宋体" w:cs="宋体"/>
          <w:sz w:val="21"/>
          <w:szCs w:val="21"/>
        </w:rPr>
        <w:t>有关。</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路面制动力越小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路面制动力越大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路面制动力无关</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轮胎驱动力</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答案：B</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279.制动效果的良好与否，主要取决于</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路面制动力的大小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驾驶员的操作技能</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车辆的行驶速度</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轮胎驱动力</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280.附着力和最大制动摩擦力越大，则</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制动距离越短</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制动距离越长</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与制动距离无关</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驱动力越大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281.车辆的重心越高，离心力产生的横向倾翻力矩</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越大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无关</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不变</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282.车辆在上坡时，可能因轮胎与道路附着力不够而</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发生倒溜</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发生倒滑</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无关</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扭力不足</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283.叉车上的护顶架的作用是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保护驾驶员的安全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保护他人的安全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保护货物的安全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美观</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284.叉车液压系统溢流阀的作用是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限定最高压力</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限定最大流量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限定油缸上升速度</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限定油缸下降速度</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285.发动机之所以要用润滑油润滑，是</w:t>
      </w:r>
      <w:r>
        <w:rPr>
          <w:rFonts w:hint="eastAsia" w:ascii="宋体" w:hAnsi="宋体" w:eastAsia="宋体" w:cs="宋体"/>
          <w:sz w:val="21"/>
          <w:szCs w:val="21"/>
          <w:lang w:eastAsia="zh-CN"/>
        </w:rPr>
        <w:t>（     ）</w:t>
      </w:r>
      <w:r>
        <w:rPr>
          <w:rFonts w:hint="eastAsia" w:ascii="宋体" w:hAnsi="宋体" w:eastAsia="宋体" w:cs="宋体"/>
          <w:sz w:val="21"/>
          <w:szCs w:val="21"/>
        </w:rPr>
        <w:t>的需要。</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润滑冷却，减小阻力</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冷却清洗</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润滑清洗</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防锈</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286.起升油缸进油口装置限速阀的作用是从</w:t>
      </w:r>
      <w:r>
        <w:rPr>
          <w:rFonts w:hint="eastAsia" w:ascii="宋体" w:hAnsi="宋体" w:eastAsia="宋体" w:cs="宋体"/>
          <w:sz w:val="21"/>
          <w:szCs w:val="21"/>
          <w:lang w:eastAsia="zh-CN"/>
        </w:rPr>
        <w:t>（     ）</w:t>
      </w:r>
      <w:r>
        <w:rPr>
          <w:rFonts w:hint="eastAsia" w:ascii="宋体" w:hAnsi="宋体" w:eastAsia="宋体" w:cs="宋体"/>
          <w:sz w:val="21"/>
          <w:szCs w:val="21"/>
        </w:rPr>
        <w:t>要求而装置的。</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作业效率</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控制油缸起升速度</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安全作业</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限定最高压力</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287.当车辆的稳定性被破坏时，则车辆</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必定倾翻</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发生侧滑</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不会改变原来状态</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发生倒溜</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288.发动机保养工作是强制的，每次更换机油在叉车工作50小时进行，定期保养更换机油应在叉车工作</w:t>
      </w:r>
      <w:r>
        <w:rPr>
          <w:rFonts w:hint="eastAsia" w:ascii="宋体" w:hAnsi="宋体" w:eastAsia="宋体" w:cs="宋体"/>
          <w:sz w:val="21"/>
          <w:szCs w:val="21"/>
          <w:lang w:eastAsia="zh-CN"/>
        </w:rPr>
        <w:t>（     ）</w:t>
      </w:r>
      <w:r>
        <w:rPr>
          <w:rFonts w:hint="eastAsia" w:ascii="宋体" w:hAnsi="宋体" w:eastAsia="宋体" w:cs="宋体"/>
          <w:sz w:val="21"/>
          <w:szCs w:val="21"/>
        </w:rPr>
        <w:t>小时进行。</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100—150小时</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200—300小时</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400—600小时</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5000小时</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289.叉车重心位置高与低，对叉车在运行时稳定性影响极大。重心位置越低，对</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纵向有利</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横向有利</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.纵向横向都有利</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扭力有利</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290.厂内机动车驾驶员在实习期内不得驾驶</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大吨车位</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带属具叉车</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装载有危险性物品的叉车</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电动叉车</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291.厂内机动车辆必须遵守</w:t>
      </w:r>
      <w:r>
        <w:rPr>
          <w:rFonts w:hint="eastAsia" w:ascii="宋体" w:hAnsi="宋体" w:eastAsia="宋体" w:cs="宋体"/>
          <w:sz w:val="21"/>
          <w:szCs w:val="21"/>
          <w:lang w:eastAsia="zh-CN"/>
        </w:rPr>
        <w:t>（     ）</w:t>
      </w:r>
      <w:r>
        <w:rPr>
          <w:rFonts w:hint="eastAsia" w:ascii="宋体" w:hAnsi="宋体" w:eastAsia="宋体" w:cs="宋体"/>
          <w:sz w:val="21"/>
          <w:szCs w:val="21"/>
        </w:rPr>
        <w:t>通行的原则。</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右侧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左侧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中间</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倒车行驶</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292.对违反安全管理规定的企业，质量技术监督部门可视情节轻重，并根据有关规定，分别给予通报、停驶、停驾和</w:t>
      </w:r>
      <w:r>
        <w:rPr>
          <w:rFonts w:hint="eastAsia" w:ascii="宋体" w:hAnsi="宋体" w:eastAsia="宋体" w:cs="宋体"/>
          <w:sz w:val="21"/>
          <w:szCs w:val="21"/>
          <w:lang w:eastAsia="zh-CN"/>
        </w:rPr>
        <w:t>（     ）</w:t>
      </w:r>
      <w:r>
        <w:rPr>
          <w:rFonts w:hint="eastAsia" w:ascii="宋体" w:hAnsi="宋体" w:eastAsia="宋体" w:cs="宋体"/>
          <w:sz w:val="21"/>
          <w:szCs w:val="21"/>
        </w:rPr>
        <w:t>处罚。</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限期整顿</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报废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罚款</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关停</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293.影响制动距离的主要因素有：制动器起作用的时间、附着力、最大制动摩擦力和</w:t>
      </w:r>
      <w:r>
        <w:rPr>
          <w:rFonts w:hint="eastAsia" w:ascii="宋体" w:hAnsi="宋体" w:eastAsia="宋体" w:cs="宋体"/>
          <w:sz w:val="21"/>
          <w:szCs w:val="21"/>
          <w:lang w:eastAsia="zh-CN"/>
        </w:rPr>
        <w:t>（     ）</w:t>
      </w:r>
      <w:r>
        <w:rPr>
          <w:rFonts w:hint="eastAsia" w:ascii="宋体" w:hAnsi="宋体" w:eastAsia="宋体" w:cs="宋体"/>
          <w:sz w:val="21"/>
          <w:szCs w:val="21"/>
        </w:rPr>
        <w:t>等。</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轮胎质量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制动开始时的车速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路面状况</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车辆驱动力</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294.驾驶员开始制动，车轮进入制动状态直到车辆完全停住这段距离称为车辆持续制动距离，持续制动距离与车速的平方成正比，即车速增加2倍，则持续制动距离要增加</w:t>
      </w:r>
      <w:r>
        <w:rPr>
          <w:rFonts w:hint="eastAsia" w:ascii="宋体" w:hAnsi="宋体" w:eastAsia="宋体" w:cs="宋体"/>
          <w:sz w:val="21"/>
          <w:szCs w:val="21"/>
          <w:lang w:eastAsia="zh-CN"/>
        </w:rPr>
        <w:t>（     ）</w:t>
      </w:r>
      <w:r>
        <w:rPr>
          <w:rFonts w:hint="eastAsia" w:ascii="宋体" w:hAnsi="宋体" w:eastAsia="宋体" w:cs="宋体"/>
          <w:sz w:val="21"/>
          <w:szCs w:val="21"/>
        </w:rPr>
        <w:t>倍。</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1</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2</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4</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6</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295.制动软弱无力的主要原因是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漏油</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制动系统内有空气</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制动泵不起作用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助力器损坏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296.制动突然失效的主要原因是</w:t>
      </w:r>
      <w:r>
        <w:rPr>
          <w:rFonts w:hint="eastAsia" w:ascii="宋体" w:hAnsi="宋体" w:eastAsia="宋体" w:cs="宋体"/>
          <w:sz w:val="21"/>
          <w:szCs w:val="21"/>
          <w:lang w:eastAsia="zh-CN"/>
        </w:rPr>
        <w:t>（     ）</w:t>
      </w:r>
      <w:r>
        <w:rPr>
          <w:rFonts w:hint="eastAsia" w:ascii="宋体" w:hAnsi="宋体" w:eastAsia="宋体" w:cs="宋体"/>
          <w:sz w:val="21"/>
          <w:szCs w:val="21"/>
        </w:rPr>
        <w:t>和严重漏油。</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制动总泵损坏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制动蹄损坏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车轮抱死</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分泵卡滞</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297.影响车辆丧失横向稳定性的主要外力有：坡道分力、侧向风力和</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bCs/>
          <w:sz w:val="21"/>
          <w:szCs w:val="21"/>
        </w:rPr>
        <w:t>A.</w:t>
      </w:r>
      <w:r>
        <w:rPr>
          <w:rFonts w:hint="eastAsia" w:ascii="宋体" w:hAnsi="宋体" w:eastAsia="宋体" w:cs="宋体"/>
          <w:sz w:val="21"/>
          <w:szCs w:val="21"/>
        </w:rPr>
        <w:t>路面对车轮的垂直反作用力</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最大制动摩擦力</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转弯离心力</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转弯向心力</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298.叉车工作装置起升机构液压油路中，起升油缸进油口装置限速阀，其功用是限制</w:t>
      </w:r>
      <w:r>
        <w:rPr>
          <w:rFonts w:hint="eastAsia" w:ascii="宋体" w:hAnsi="宋体" w:eastAsia="宋体" w:cs="宋体"/>
          <w:sz w:val="21"/>
          <w:szCs w:val="21"/>
          <w:lang w:eastAsia="zh-CN"/>
        </w:rPr>
        <w:t>（     ）</w:t>
      </w:r>
      <w:r>
        <w:rPr>
          <w:rFonts w:hint="eastAsia" w:ascii="宋体" w:hAnsi="宋体" w:eastAsia="宋体" w:cs="宋体"/>
          <w:sz w:val="21"/>
          <w:szCs w:val="21"/>
        </w:rPr>
        <w:t>的速度，以保证安全。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货叉起升</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货叉下降</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货叉前倾</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货叉后倾</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tabs>
          <w:tab w:val="left" w:pos="425"/>
        </w:tabs>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299.叉车在厂内行驶车速一般最大不得超过</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pt-BR" w:eastAsia="zh-CN"/>
        </w:rPr>
      </w:pPr>
      <w:r>
        <w:rPr>
          <w:rFonts w:hint="eastAsia" w:ascii="宋体" w:hAnsi="宋体" w:eastAsia="宋体" w:cs="宋体"/>
          <w:sz w:val="21"/>
          <w:szCs w:val="21"/>
          <w:lang w:val="pt-BR"/>
        </w:rPr>
        <w:t>A</w:t>
      </w:r>
      <w:r>
        <w:rPr>
          <w:rFonts w:hint="eastAsia" w:ascii="宋体" w:hAnsi="宋体" w:eastAsia="宋体" w:cs="宋体"/>
          <w:bCs/>
          <w:sz w:val="21"/>
          <w:szCs w:val="21"/>
          <w:lang w:val="pt-BR"/>
        </w:rPr>
        <w:t>.</w:t>
      </w:r>
      <w:r>
        <w:rPr>
          <w:rFonts w:hint="eastAsia" w:ascii="宋体" w:hAnsi="宋体" w:eastAsia="宋体" w:cs="宋体"/>
          <w:sz w:val="21"/>
          <w:szCs w:val="21"/>
          <w:lang w:val="pt-BR"/>
        </w:rPr>
        <w:t>5km/h</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pt-BR" w:eastAsia="zh-CN"/>
        </w:rPr>
      </w:pPr>
      <w:r>
        <w:rPr>
          <w:rFonts w:hint="eastAsia" w:ascii="宋体" w:hAnsi="宋体" w:eastAsia="宋体" w:cs="宋体"/>
          <w:sz w:val="21"/>
          <w:szCs w:val="21"/>
          <w:lang w:val="pt-BR"/>
        </w:rPr>
        <w:t>B</w:t>
      </w:r>
      <w:r>
        <w:rPr>
          <w:rFonts w:hint="eastAsia" w:ascii="宋体" w:hAnsi="宋体" w:eastAsia="宋体" w:cs="宋体"/>
          <w:bCs/>
          <w:sz w:val="21"/>
          <w:szCs w:val="21"/>
          <w:lang w:val="pt-BR"/>
        </w:rPr>
        <w:t>.</w:t>
      </w:r>
      <w:r>
        <w:rPr>
          <w:rFonts w:hint="eastAsia" w:ascii="宋体" w:hAnsi="宋体" w:eastAsia="宋体" w:cs="宋体"/>
          <w:sz w:val="21"/>
          <w:szCs w:val="21"/>
          <w:lang w:val="pt-BR"/>
        </w:rPr>
        <w:t>10km/h</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pt-BR" w:eastAsia="zh-CN"/>
        </w:rPr>
      </w:pPr>
      <w:r>
        <w:rPr>
          <w:rFonts w:hint="eastAsia" w:ascii="宋体" w:hAnsi="宋体" w:eastAsia="宋体" w:cs="宋体"/>
          <w:sz w:val="21"/>
          <w:szCs w:val="21"/>
          <w:lang w:val="pt-BR"/>
        </w:rPr>
        <w:t>C</w:t>
      </w:r>
      <w:r>
        <w:rPr>
          <w:rFonts w:hint="eastAsia" w:ascii="宋体" w:hAnsi="宋体" w:eastAsia="宋体" w:cs="宋体"/>
          <w:bCs/>
          <w:sz w:val="21"/>
          <w:szCs w:val="21"/>
          <w:lang w:val="pt-BR"/>
        </w:rPr>
        <w:t>.</w:t>
      </w:r>
      <w:r>
        <w:rPr>
          <w:rFonts w:hint="eastAsia" w:ascii="宋体" w:hAnsi="宋体" w:eastAsia="宋体" w:cs="宋体"/>
          <w:sz w:val="21"/>
          <w:szCs w:val="21"/>
          <w:lang w:val="pt-BR"/>
        </w:rPr>
        <w:t>15km/h</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pt-BR"/>
        </w:rPr>
      </w:pPr>
      <w:r>
        <w:rPr>
          <w:rFonts w:hint="eastAsia" w:ascii="宋体" w:hAnsi="宋体" w:eastAsia="宋体" w:cs="宋体"/>
          <w:sz w:val="21"/>
          <w:szCs w:val="21"/>
          <w:lang w:val="pt-BR"/>
        </w:rPr>
        <w:t>D</w:t>
      </w:r>
      <w:r>
        <w:rPr>
          <w:rFonts w:hint="eastAsia" w:ascii="宋体" w:hAnsi="宋体" w:eastAsia="宋体" w:cs="宋体"/>
          <w:bCs/>
          <w:sz w:val="21"/>
          <w:szCs w:val="21"/>
          <w:lang w:val="pt-BR"/>
        </w:rPr>
        <w:t>.</w:t>
      </w:r>
      <w:r>
        <w:rPr>
          <w:rFonts w:hint="eastAsia" w:ascii="宋体" w:hAnsi="宋体" w:eastAsia="宋体" w:cs="宋体"/>
          <w:sz w:val="21"/>
          <w:szCs w:val="21"/>
          <w:lang w:val="pt-BR"/>
        </w:rPr>
        <w:t>30km/h</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pt-BR"/>
        </w:rPr>
      </w:pPr>
      <w:r>
        <w:rPr>
          <w:rFonts w:hint="eastAsia" w:ascii="宋体" w:hAnsi="宋体" w:eastAsia="宋体" w:cs="宋体"/>
          <w:sz w:val="21"/>
          <w:szCs w:val="21"/>
          <w:lang w:val="pt-BR"/>
        </w:rPr>
        <w:t>300.</w:t>
      </w:r>
      <w:r>
        <w:rPr>
          <w:rFonts w:hint="eastAsia" w:ascii="宋体" w:hAnsi="宋体" w:eastAsia="宋体" w:cs="宋体"/>
          <w:sz w:val="21"/>
          <w:szCs w:val="21"/>
        </w:rPr>
        <w:t>货叉升高多少米，严禁使用侧移器，以免造成叉车倾翻事故</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A.2.5米</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B.2.0米</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C.1.0米</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D.</w:t>
      </w:r>
      <w:r>
        <w:rPr>
          <w:rFonts w:hint="eastAsia" w:ascii="宋体" w:hAnsi="宋体" w:eastAsia="宋体" w:cs="宋体"/>
          <w:sz w:val="21"/>
          <w:szCs w:val="21"/>
        </w:rPr>
        <w:t>5米</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答案：A</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301</w:t>
      </w:r>
      <w:r>
        <w:rPr>
          <w:rFonts w:hint="eastAsia" w:ascii="宋体" w:hAnsi="宋体" w:eastAsia="宋体" w:cs="宋体"/>
          <w:sz w:val="21"/>
          <w:szCs w:val="21"/>
        </w:rPr>
        <w:t>.铅蓄电池6-Q-150的含义：</w:t>
      </w:r>
      <w:r>
        <w:rPr>
          <w:rFonts w:hint="eastAsia" w:ascii="宋体" w:hAnsi="宋体" w:eastAsia="宋体" w:cs="宋体"/>
          <w:sz w:val="21"/>
          <w:szCs w:val="21"/>
          <w:lang w:val="en-GB"/>
        </w:rPr>
        <w:t>表示由六只单格电池串联而成，额定电压为</w:t>
      </w:r>
      <w:r>
        <w:rPr>
          <w:rFonts w:hint="eastAsia" w:ascii="宋体" w:hAnsi="宋体" w:eastAsia="宋体" w:cs="宋体"/>
          <w:sz w:val="21"/>
          <w:szCs w:val="21"/>
          <w:lang w:eastAsia="zh-CN"/>
        </w:rPr>
        <w:t>（     ）</w:t>
      </w:r>
      <w:r>
        <w:rPr>
          <w:rFonts w:hint="eastAsia" w:ascii="宋体" w:hAnsi="宋体" w:eastAsia="宋体" w:cs="宋体"/>
          <w:sz w:val="21"/>
          <w:szCs w:val="21"/>
          <w:lang w:val="en-GB"/>
        </w:rPr>
        <w:t>，额定容量为150安时，起动用的</w:t>
      </w:r>
      <w:r>
        <w:rPr>
          <w:rFonts w:hint="eastAsia" w:ascii="宋体" w:hAnsi="宋体" w:eastAsia="宋体" w:cs="宋体"/>
          <w:sz w:val="21"/>
          <w:szCs w:val="21"/>
        </w:rPr>
        <w:t>铅蓄电池</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w:t>
      </w:r>
      <w:r>
        <w:rPr>
          <w:rFonts w:hint="eastAsia" w:ascii="宋体" w:hAnsi="宋体" w:eastAsia="宋体" w:cs="宋体"/>
          <w:sz w:val="21"/>
          <w:szCs w:val="21"/>
          <w:lang w:val="en-GB"/>
        </w:rPr>
        <w:t>12</w:t>
      </w:r>
      <w:r>
        <w:rPr>
          <w:rFonts w:hint="eastAsia" w:ascii="宋体" w:hAnsi="宋体" w:eastAsia="宋体" w:cs="宋体"/>
          <w:sz w:val="21"/>
          <w:szCs w:val="21"/>
          <w:lang w:val="en-US" w:eastAsia="zh-CN"/>
        </w:rPr>
        <w:t>V</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B.24V</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C.6V</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D.48V</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答案：A</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302.</w:t>
      </w:r>
      <w:r>
        <w:rPr>
          <w:rFonts w:hint="eastAsia" w:ascii="宋体" w:hAnsi="宋体" w:eastAsia="宋体" w:cs="宋体"/>
          <w:sz w:val="21"/>
          <w:szCs w:val="21"/>
        </w:rPr>
        <w:t>驾驶员在驾驶车辆注视前方时，两眼能构看到的范围称为视野</w:t>
      </w:r>
      <w:r>
        <w:rPr>
          <w:rFonts w:hint="eastAsia" w:ascii="宋体" w:hAnsi="宋体" w:eastAsia="宋体" w:cs="宋体"/>
          <w:sz w:val="21"/>
          <w:szCs w:val="21"/>
          <w:lang w:val="en-US" w:eastAsia="zh-CN"/>
        </w:rPr>
        <w:t>,</w:t>
      </w:r>
      <w:r>
        <w:rPr>
          <w:rFonts w:hint="eastAsia" w:ascii="宋体" w:hAnsi="宋体" w:eastAsia="宋体" w:cs="宋体"/>
          <w:sz w:val="21"/>
          <w:szCs w:val="21"/>
        </w:rPr>
        <w:t>两眼视野左右可以达到</w:t>
      </w:r>
      <w:r>
        <w:rPr>
          <w:rFonts w:hint="eastAsia" w:ascii="宋体" w:hAnsi="宋体" w:eastAsia="宋体" w:cs="宋体"/>
          <w:sz w:val="21"/>
          <w:szCs w:val="21"/>
          <w:lang w:eastAsia="zh-CN"/>
        </w:rPr>
        <w:t>（     ）。</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A.120°</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B.160°</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C.180°</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D.240°</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答案：B</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303.</w:t>
      </w:r>
      <w:r>
        <w:rPr>
          <w:rFonts w:hint="eastAsia" w:ascii="宋体" w:hAnsi="宋体" w:eastAsia="宋体" w:cs="宋体"/>
          <w:sz w:val="21"/>
          <w:szCs w:val="21"/>
        </w:rPr>
        <w:t>恶劣天气能见度在30米以内时每小时行驶速度不得超过</w:t>
      </w:r>
      <w:r>
        <w:rPr>
          <w:rFonts w:hint="eastAsia" w:ascii="宋体" w:hAnsi="宋体" w:eastAsia="宋体" w:cs="宋体"/>
          <w:sz w:val="21"/>
          <w:szCs w:val="21"/>
          <w:lang w:eastAsia="zh-CN"/>
        </w:rPr>
        <w:t>（     ）</w:t>
      </w:r>
      <w:r>
        <w:rPr>
          <w:rFonts w:hint="eastAsia" w:ascii="宋体" w:hAnsi="宋体" w:eastAsia="宋体" w:cs="宋体"/>
          <w:sz w:val="21"/>
          <w:szCs w:val="21"/>
        </w:rPr>
        <w:t>公里。</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A.5</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B.10</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C.15</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D.20</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答案：B</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304.</w:t>
      </w:r>
      <w:r>
        <w:rPr>
          <w:rFonts w:hint="eastAsia" w:ascii="宋体" w:hAnsi="宋体" w:eastAsia="宋体" w:cs="宋体"/>
          <w:sz w:val="21"/>
          <w:szCs w:val="21"/>
        </w:rPr>
        <w:t>飞轮多采用灰铸铁制造，当圆周转速超过</w:t>
      </w:r>
      <w:r>
        <w:rPr>
          <w:rFonts w:hint="eastAsia" w:ascii="宋体" w:hAnsi="宋体" w:eastAsia="宋体" w:cs="宋体"/>
          <w:sz w:val="21"/>
          <w:szCs w:val="21"/>
          <w:lang w:eastAsia="zh-CN"/>
        </w:rPr>
        <w:t>（     ）</w:t>
      </w:r>
      <w:r>
        <w:rPr>
          <w:rFonts w:hint="eastAsia" w:ascii="宋体" w:hAnsi="宋体" w:eastAsia="宋体" w:cs="宋体"/>
          <w:sz w:val="21"/>
          <w:szCs w:val="21"/>
        </w:rPr>
        <w:t>时，要用强度较高的球墨铸铁或铸钢制造</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A.3</w:t>
      </w:r>
      <w:r>
        <w:rPr>
          <w:rFonts w:hint="eastAsia" w:ascii="宋体" w:hAnsi="宋体" w:eastAsia="宋体" w:cs="宋体"/>
          <w:sz w:val="21"/>
          <w:szCs w:val="21"/>
        </w:rPr>
        <w:t>0m/s</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B.4</w:t>
      </w:r>
      <w:r>
        <w:rPr>
          <w:rFonts w:hint="eastAsia" w:ascii="宋体" w:hAnsi="宋体" w:eastAsia="宋体" w:cs="宋体"/>
          <w:sz w:val="21"/>
          <w:szCs w:val="21"/>
        </w:rPr>
        <w:t>0m/s</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w:t>
      </w:r>
      <w:r>
        <w:rPr>
          <w:rFonts w:hint="eastAsia" w:ascii="宋体" w:hAnsi="宋体" w:eastAsia="宋体" w:cs="宋体"/>
          <w:sz w:val="21"/>
          <w:szCs w:val="21"/>
        </w:rPr>
        <w:t>50m/s</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D.6</w:t>
      </w:r>
      <w:r>
        <w:rPr>
          <w:rFonts w:hint="eastAsia" w:ascii="宋体" w:hAnsi="宋体" w:eastAsia="宋体" w:cs="宋体"/>
          <w:sz w:val="21"/>
          <w:szCs w:val="21"/>
        </w:rPr>
        <w:t>0m/s</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答案：C</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bCs/>
          <w:sz w:val="21"/>
          <w:szCs w:val="21"/>
        </w:rPr>
      </w:pPr>
      <w:r>
        <w:rPr>
          <w:rFonts w:hint="eastAsia" w:ascii="宋体" w:hAnsi="宋体" w:eastAsia="宋体" w:cs="宋体"/>
          <w:bCs/>
          <w:sz w:val="21"/>
          <w:szCs w:val="21"/>
          <w:lang w:val="en-US" w:eastAsia="zh-CN"/>
        </w:rPr>
        <w:t>305.</w:t>
      </w:r>
      <w:r>
        <w:rPr>
          <w:rFonts w:hint="eastAsia" w:ascii="宋体" w:hAnsi="宋体" w:eastAsia="宋体" w:cs="宋体"/>
          <w:sz w:val="21"/>
          <w:szCs w:val="21"/>
        </w:rPr>
        <w:t>设备技术状况检查分为日常检查、定期检查和</w:t>
      </w:r>
      <w:r>
        <w:rPr>
          <w:rFonts w:hint="eastAsia" w:ascii="宋体" w:hAnsi="宋体" w:eastAsia="宋体" w:cs="宋体"/>
          <w:sz w:val="21"/>
          <w:szCs w:val="21"/>
          <w:lang w:eastAsia="zh-CN"/>
        </w:rPr>
        <w:t>（     ）。</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A.</w:t>
      </w:r>
      <w:r>
        <w:rPr>
          <w:rFonts w:hint="eastAsia" w:ascii="宋体" w:hAnsi="宋体" w:eastAsia="宋体" w:cs="宋体"/>
          <w:sz w:val="21"/>
          <w:szCs w:val="21"/>
        </w:rPr>
        <w:t>操作检查</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w:t>
      </w:r>
      <w:r>
        <w:rPr>
          <w:rFonts w:hint="eastAsia" w:ascii="宋体" w:hAnsi="宋体" w:eastAsia="宋体" w:cs="宋体"/>
          <w:sz w:val="21"/>
          <w:szCs w:val="21"/>
        </w:rPr>
        <w:t>专项检查</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w:t>
      </w:r>
      <w:r>
        <w:rPr>
          <w:rFonts w:hint="eastAsia" w:ascii="宋体" w:hAnsi="宋体" w:eastAsia="宋体" w:cs="宋体"/>
          <w:sz w:val="21"/>
          <w:szCs w:val="21"/>
        </w:rPr>
        <w:t>专人检查</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D.月度检查</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bCs/>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bCs/>
          <w:sz w:val="21"/>
          <w:szCs w:val="21"/>
        </w:rPr>
      </w:pPr>
      <w:r>
        <w:rPr>
          <w:rFonts w:hint="eastAsia" w:ascii="宋体" w:hAnsi="宋体" w:eastAsia="宋体" w:cs="宋体"/>
          <w:bCs/>
          <w:sz w:val="21"/>
          <w:szCs w:val="21"/>
          <w:lang w:val="en-US" w:eastAsia="zh-CN"/>
        </w:rPr>
        <w:t>306.</w:t>
      </w:r>
      <w:r>
        <w:rPr>
          <w:rFonts w:hint="eastAsia" w:ascii="宋体" w:hAnsi="宋体" w:eastAsia="宋体" w:cs="宋体"/>
          <w:bCs/>
          <w:sz w:val="21"/>
          <w:szCs w:val="21"/>
        </w:rPr>
        <w:t>待发动机温度达到</w:t>
      </w:r>
      <w:r>
        <w:rPr>
          <w:rFonts w:hint="eastAsia" w:ascii="宋体" w:hAnsi="宋体" w:eastAsia="宋体" w:cs="宋体"/>
          <w:sz w:val="21"/>
          <w:szCs w:val="21"/>
          <w:lang w:eastAsia="zh-CN"/>
        </w:rPr>
        <w:t>（     ）</w:t>
      </w:r>
      <w:r>
        <w:rPr>
          <w:rFonts w:hint="eastAsia" w:ascii="宋体" w:hAnsi="宋体" w:eastAsia="宋体" w:cs="宋体"/>
          <w:bCs/>
          <w:sz w:val="21"/>
          <w:szCs w:val="21"/>
        </w:rPr>
        <w:t>以上时方可起步，起步后要缓行一段路程，待</w:t>
      </w:r>
      <w:r>
        <w:rPr>
          <w:rFonts w:hint="eastAsia" w:ascii="宋体" w:hAnsi="宋体" w:eastAsia="宋体" w:cs="宋体"/>
          <w:sz w:val="21"/>
          <w:szCs w:val="21"/>
        </w:rPr>
        <w:t>液力变矩器</w:t>
      </w:r>
      <w:r>
        <w:rPr>
          <w:rFonts w:hint="eastAsia" w:ascii="宋体" w:hAnsi="宋体" w:eastAsia="宋体" w:cs="宋体"/>
          <w:sz w:val="21"/>
          <w:szCs w:val="21"/>
          <w:lang w:eastAsia="zh-CN"/>
        </w:rPr>
        <w:t>、</w:t>
      </w:r>
      <w:r>
        <w:rPr>
          <w:rFonts w:hint="eastAsia" w:ascii="宋体" w:hAnsi="宋体" w:eastAsia="宋体" w:cs="宋体"/>
          <w:sz w:val="21"/>
          <w:szCs w:val="21"/>
        </w:rPr>
        <w:t>变速箱</w:t>
      </w:r>
      <w:r>
        <w:rPr>
          <w:rFonts w:hint="eastAsia" w:ascii="宋体" w:hAnsi="宋体" w:eastAsia="宋体" w:cs="宋体"/>
          <w:bCs/>
          <w:sz w:val="21"/>
          <w:szCs w:val="21"/>
        </w:rPr>
        <w:t>温度上升后，再逐渐加速行驶</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w:t>
      </w:r>
      <w:r>
        <w:rPr>
          <w:rFonts w:hint="eastAsia" w:ascii="宋体" w:hAnsi="宋体" w:eastAsia="宋体" w:cs="宋体"/>
          <w:sz w:val="21"/>
          <w:szCs w:val="21"/>
        </w:rPr>
        <w:t>60</w:t>
      </w:r>
      <w:r>
        <w:rPr>
          <w:rFonts w:hint="eastAsia" w:ascii="宋体" w:hAnsi="宋体" w:eastAsia="宋体" w:cs="宋体"/>
          <w:sz w:val="21"/>
          <w:szCs w:val="21"/>
          <w:vertAlign w:val="superscript"/>
        </w:rPr>
        <w:t>0</w:t>
      </w:r>
      <w:r>
        <w:rPr>
          <w:rFonts w:hint="eastAsia" w:ascii="宋体" w:hAnsi="宋体" w:eastAsia="宋体" w:cs="宋体"/>
          <w:sz w:val="21"/>
          <w:szCs w:val="21"/>
        </w:rPr>
        <w:t>C</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B.8</w:t>
      </w:r>
      <w:r>
        <w:rPr>
          <w:rFonts w:hint="eastAsia" w:ascii="宋体" w:hAnsi="宋体" w:eastAsia="宋体" w:cs="宋体"/>
          <w:sz w:val="21"/>
          <w:szCs w:val="21"/>
        </w:rPr>
        <w:t>0</w:t>
      </w:r>
      <w:r>
        <w:rPr>
          <w:rFonts w:hint="eastAsia" w:ascii="宋体" w:hAnsi="宋体" w:eastAsia="宋体" w:cs="宋体"/>
          <w:sz w:val="21"/>
          <w:szCs w:val="21"/>
          <w:vertAlign w:val="superscript"/>
        </w:rPr>
        <w:t>0</w:t>
      </w:r>
      <w:r>
        <w:rPr>
          <w:rFonts w:hint="eastAsia" w:ascii="宋体" w:hAnsi="宋体" w:eastAsia="宋体" w:cs="宋体"/>
          <w:sz w:val="21"/>
          <w:szCs w:val="21"/>
        </w:rPr>
        <w:t>C</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C.9</w:t>
      </w:r>
      <w:r>
        <w:rPr>
          <w:rFonts w:hint="eastAsia" w:ascii="宋体" w:hAnsi="宋体" w:eastAsia="宋体" w:cs="宋体"/>
          <w:sz w:val="21"/>
          <w:szCs w:val="21"/>
        </w:rPr>
        <w:t>0</w:t>
      </w:r>
      <w:r>
        <w:rPr>
          <w:rFonts w:hint="eastAsia" w:ascii="宋体" w:hAnsi="宋体" w:eastAsia="宋体" w:cs="宋体"/>
          <w:sz w:val="21"/>
          <w:szCs w:val="21"/>
          <w:vertAlign w:val="superscript"/>
        </w:rPr>
        <w:t>0</w:t>
      </w:r>
      <w:r>
        <w:rPr>
          <w:rFonts w:hint="eastAsia" w:ascii="宋体" w:hAnsi="宋体" w:eastAsia="宋体" w:cs="宋体"/>
          <w:sz w:val="21"/>
          <w:szCs w:val="21"/>
        </w:rPr>
        <w:t>C</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D.10</w:t>
      </w:r>
      <w:r>
        <w:rPr>
          <w:rFonts w:hint="eastAsia" w:ascii="宋体" w:hAnsi="宋体" w:eastAsia="宋体" w:cs="宋体"/>
          <w:sz w:val="21"/>
          <w:szCs w:val="21"/>
        </w:rPr>
        <w:t>0</w:t>
      </w:r>
      <w:r>
        <w:rPr>
          <w:rFonts w:hint="eastAsia" w:ascii="宋体" w:hAnsi="宋体" w:eastAsia="宋体" w:cs="宋体"/>
          <w:sz w:val="21"/>
          <w:szCs w:val="21"/>
          <w:vertAlign w:val="superscript"/>
        </w:rPr>
        <w:t>0</w:t>
      </w:r>
      <w:r>
        <w:rPr>
          <w:rFonts w:hint="eastAsia" w:ascii="宋体" w:hAnsi="宋体" w:eastAsia="宋体" w:cs="宋体"/>
          <w:sz w:val="21"/>
          <w:szCs w:val="21"/>
        </w:rPr>
        <w:t>C</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bCs/>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307.</w:t>
      </w:r>
      <w:r>
        <w:rPr>
          <w:rFonts w:hint="eastAsia" w:ascii="宋体" w:hAnsi="宋体" w:eastAsia="宋体" w:cs="宋体"/>
          <w:bCs/>
          <w:sz w:val="21"/>
          <w:szCs w:val="21"/>
        </w:rPr>
        <w:t>发动机的正常工作温度为</w:t>
      </w:r>
      <w:r>
        <w:rPr>
          <w:rFonts w:hint="eastAsia" w:ascii="宋体" w:hAnsi="宋体" w:eastAsia="宋体" w:cs="宋体"/>
          <w:sz w:val="21"/>
          <w:szCs w:val="21"/>
          <w:lang w:eastAsia="zh-CN"/>
        </w:rPr>
        <w:t>（     ）</w:t>
      </w:r>
      <w:r>
        <w:rPr>
          <w:rFonts w:hint="eastAsia" w:ascii="宋体" w:hAnsi="宋体" w:cs="宋体"/>
          <w:sz w:val="21"/>
          <w:szCs w:val="21"/>
          <w:lang w:val="en-US" w:eastAsia="zh-CN"/>
        </w:rPr>
        <w:t>℃。</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A.60</w:t>
      </w:r>
      <w:r>
        <w:rPr>
          <w:rFonts w:hint="eastAsia" w:ascii="宋体" w:hAnsi="宋体" w:eastAsia="宋体" w:cs="宋体"/>
          <w:sz w:val="21"/>
          <w:szCs w:val="21"/>
        </w:rPr>
        <w:t>----</w:t>
      </w:r>
      <w:r>
        <w:rPr>
          <w:rFonts w:hint="eastAsia" w:ascii="宋体" w:hAnsi="宋体" w:eastAsia="宋体" w:cs="宋体"/>
          <w:sz w:val="21"/>
          <w:szCs w:val="21"/>
          <w:lang w:val="en-US" w:eastAsia="zh-CN"/>
        </w:rPr>
        <w:t>70</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B.70</w:t>
      </w:r>
      <w:r>
        <w:rPr>
          <w:rFonts w:hint="eastAsia" w:ascii="宋体" w:hAnsi="宋体" w:eastAsia="宋体" w:cs="宋体"/>
          <w:sz w:val="21"/>
          <w:szCs w:val="21"/>
        </w:rPr>
        <w:t>----</w:t>
      </w:r>
      <w:r>
        <w:rPr>
          <w:rFonts w:hint="eastAsia" w:ascii="宋体" w:hAnsi="宋体" w:eastAsia="宋体" w:cs="宋体"/>
          <w:sz w:val="21"/>
          <w:szCs w:val="21"/>
          <w:lang w:val="en-US" w:eastAsia="zh-CN"/>
        </w:rPr>
        <w:t>80</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w:t>
      </w:r>
      <w:r>
        <w:rPr>
          <w:rFonts w:hint="eastAsia" w:ascii="宋体" w:hAnsi="宋体" w:eastAsia="宋体" w:cs="宋体"/>
          <w:sz w:val="21"/>
          <w:szCs w:val="21"/>
        </w:rPr>
        <w:t>80----90</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D.90</w:t>
      </w:r>
      <w:r>
        <w:rPr>
          <w:rFonts w:hint="eastAsia" w:ascii="宋体" w:hAnsi="宋体" w:eastAsia="宋体" w:cs="宋体"/>
          <w:sz w:val="21"/>
          <w:szCs w:val="21"/>
        </w:rPr>
        <w:t>----</w:t>
      </w:r>
      <w:r>
        <w:rPr>
          <w:rFonts w:hint="eastAsia" w:ascii="宋体" w:hAnsi="宋体" w:eastAsia="宋体" w:cs="宋体"/>
          <w:sz w:val="21"/>
          <w:szCs w:val="21"/>
          <w:lang w:val="en-US" w:eastAsia="zh-CN"/>
        </w:rPr>
        <w:t>100</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bCs/>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bCs/>
          <w:sz w:val="21"/>
          <w:szCs w:val="21"/>
          <w:lang w:val="en-US" w:eastAsia="zh-CN"/>
        </w:rPr>
        <w:t>308.</w:t>
      </w:r>
      <w:r>
        <w:rPr>
          <w:rFonts w:hint="eastAsia" w:ascii="宋体" w:hAnsi="宋体" w:eastAsia="宋体" w:cs="宋体"/>
          <w:sz w:val="21"/>
          <w:szCs w:val="21"/>
        </w:rPr>
        <w:t>四缸四冲程内燃机的曲轴每转</w:t>
      </w:r>
      <w:r>
        <w:rPr>
          <w:rFonts w:hint="eastAsia" w:ascii="宋体" w:hAnsi="宋体" w:eastAsia="宋体" w:cs="宋体"/>
          <w:sz w:val="21"/>
          <w:szCs w:val="21"/>
          <w:lang w:val="en-US" w:eastAsia="zh-CN"/>
        </w:rPr>
        <w:t>720°</w:t>
      </w:r>
      <w:r>
        <w:rPr>
          <w:rFonts w:hint="eastAsia" w:ascii="宋体" w:hAnsi="宋体" w:eastAsia="宋体" w:cs="宋体"/>
          <w:sz w:val="21"/>
          <w:szCs w:val="21"/>
        </w:rPr>
        <w:t>，各个气缸都做功</w:t>
      </w:r>
      <w:r>
        <w:rPr>
          <w:rFonts w:hint="eastAsia" w:ascii="宋体" w:hAnsi="宋体" w:eastAsia="宋体" w:cs="宋体"/>
          <w:sz w:val="21"/>
          <w:szCs w:val="21"/>
          <w:lang w:eastAsia="zh-CN"/>
        </w:rPr>
        <w:t>（     ）</w:t>
      </w:r>
      <w:r>
        <w:rPr>
          <w:rFonts w:hint="eastAsia" w:ascii="宋体" w:hAnsi="宋体" w:eastAsia="宋体" w:cs="宋体"/>
          <w:sz w:val="21"/>
          <w:szCs w:val="21"/>
        </w:rPr>
        <w:t>次</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A.1</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B.2</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C.3</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D.6</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309.</w:t>
      </w:r>
      <w:r>
        <w:rPr>
          <w:rFonts w:hint="eastAsia" w:ascii="宋体" w:hAnsi="宋体" w:eastAsia="宋体" w:cs="宋体"/>
          <w:sz w:val="21"/>
          <w:szCs w:val="21"/>
        </w:rPr>
        <w:t>检查皮带涨紧度，用拇指压在水泵与发电机之间皮带的中部，风扇皮带压下</w:t>
      </w:r>
      <w:r>
        <w:rPr>
          <w:rFonts w:hint="eastAsia" w:ascii="宋体" w:hAnsi="宋体" w:eastAsia="宋体" w:cs="宋体"/>
          <w:sz w:val="21"/>
          <w:szCs w:val="21"/>
          <w:lang w:eastAsia="zh-CN"/>
        </w:rPr>
        <w:t>（     ）</w:t>
      </w:r>
      <w:r>
        <w:rPr>
          <w:rFonts w:hint="eastAsia" w:ascii="宋体" w:hAnsi="宋体" w:eastAsia="宋体" w:cs="宋体"/>
          <w:sz w:val="21"/>
          <w:szCs w:val="21"/>
        </w:rPr>
        <w:t>毫米则说明张力正常。</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A.1</w:t>
      </w:r>
      <w:r>
        <w:rPr>
          <w:rFonts w:hint="eastAsia" w:ascii="宋体" w:hAnsi="宋体" w:eastAsia="宋体" w:cs="宋体"/>
          <w:sz w:val="21"/>
          <w:szCs w:val="21"/>
        </w:rPr>
        <w:t>-</w:t>
      </w:r>
      <w:r>
        <w:rPr>
          <w:rFonts w:hint="eastAsia" w:ascii="宋体" w:hAnsi="宋体" w:eastAsia="宋体" w:cs="宋体"/>
          <w:sz w:val="21"/>
          <w:szCs w:val="21"/>
          <w:lang w:val="en-US" w:eastAsia="zh-CN"/>
        </w:rPr>
        <w:t>5</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B.5</w:t>
      </w:r>
      <w:r>
        <w:rPr>
          <w:rFonts w:hint="eastAsia" w:ascii="宋体" w:hAnsi="宋体" w:eastAsia="宋体" w:cs="宋体"/>
          <w:sz w:val="21"/>
          <w:szCs w:val="21"/>
        </w:rPr>
        <w:t>-</w:t>
      </w:r>
      <w:r>
        <w:rPr>
          <w:rFonts w:hint="eastAsia" w:ascii="宋体" w:hAnsi="宋体" w:eastAsia="宋体" w:cs="宋体"/>
          <w:sz w:val="21"/>
          <w:szCs w:val="21"/>
          <w:lang w:val="en-US" w:eastAsia="zh-CN"/>
        </w:rPr>
        <w:t>1</w:t>
      </w:r>
      <w:r>
        <w:rPr>
          <w:rFonts w:hint="eastAsia" w:ascii="宋体" w:hAnsi="宋体" w:eastAsia="宋体" w:cs="宋体"/>
          <w:sz w:val="21"/>
          <w:szCs w:val="21"/>
        </w:rPr>
        <w:t>0</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w:t>
      </w:r>
      <w:r>
        <w:rPr>
          <w:rFonts w:hint="eastAsia" w:ascii="宋体" w:hAnsi="宋体" w:eastAsia="宋体" w:cs="宋体"/>
          <w:sz w:val="21"/>
          <w:szCs w:val="21"/>
        </w:rPr>
        <w:t>10-20</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D.20</w:t>
      </w:r>
      <w:r>
        <w:rPr>
          <w:rFonts w:hint="eastAsia" w:ascii="宋体" w:hAnsi="宋体" w:eastAsia="宋体" w:cs="宋体"/>
          <w:sz w:val="21"/>
          <w:szCs w:val="21"/>
        </w:rPr>
        <w:t>-2</w:t>
      </w:r>
      <w:r>
        <w:rPr>
          <w:rFonts w:hint="eastAsia" w:ascii="宋体" w:hAnsi="宋体" w:eastAsia="宋体" w:cs="宋体"/>
          <w:sz w:val="21"/>
          <w:szCs w:val="21"/>
          <w:lang w:val="en-US" w:eastAsia="zh-CN"/>
        </w:rPr>
        <w:t>5</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310.</w:t>
      </w:r>
      <w:r>
        <w:rPr>
          <w:rFonts w:hint="eastAsia" w:ascii="宋体" w:hAnsi="宋体" w:eastAsia="宋体" w:cs="宋体"/>
          <w:sz w:val="21"/>
          <w:szCs w:val="21"/>
        </w:rPr>
        <w:t>蓄电池电解液液面应高出极板</w:t>
      </w:r>
      <w:r>
        <w:rPr>
          <w:rFonts w:hint="eastAsia" w:ascii="宋体" w:hAnsi="宋体" w:eastAsia="宋体" w:cs="宋体"/>
          <w:sz w:val="21"/>
          <w:szCs w:val="21"/>
          <w:lang w:eastAsia="zh-CN"/>
        </w:rPr>
        <w:t>（     ）</w:t>
      </w:r>
      <w:r>
        <w:rPr>
          <w:rFonts w:hint="eastAsia" w:ascii="宋体" w:hAnsi="宋体" w:eastAsia="宋体" w:cs="宋体"/>
          <w:sz w:val="21"/>
          <w:szCs w:val="21"/>
        </w:rPr>
        <w:t>毫米，若液面低于标准值，应添加蒸馏水</w:t>
      </w:r>
      <w:r>
        <w:rPr>
          <w:rFonts w:hint="eastAsia" w:ascii="宋体" w:hAnsi="宋体" w:eastAsia="宋体" w:cs="宋体"/>
          <w:sz w:val="21"/>
          <w:szCs w:val="21"/>
          <w:lang w:val="en-US" w:eastAsia="zh-CN"/>
        </w:rPr>
        <w:t>.</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A.5</w:t>
      </w:r>
      <w:r>
        <w:rPr>
          <w:rFonts w:hint="eastAsia" w:ascii="宋体" w:hAnsi="宋体" w:eastAsia="宋体" w:cs="宋体"/>
          <w:sz w:val="21"/>
          <w:szCs w:val="21"/>
        </w:rPr>
        <w:t>-1</w:t>
      </w:r>
      <w:r>
        <w:rPr>
          <w:rFonts w:hint="eastAsia" w:ascii="宋体" w:hAnsi="宋体" w:eastAsia="宋体" w:cs="宋体"/>
          <w:sz w:val="21"/>
          <w:szCs w:val="21"/>
          <w:lang w:val="en-US" w:eastAsia="zh-CN"/>
        </w:rPr>
        <w:t>0</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w:t>
      </w:r>
      <w:r>
        <w:rPr>
          <w:rFonts w:hint="eastAsia" w:ascii="宋体" w:hAnsi="宋体" w:eastAsia="宋体" w:cs="宋体"/>
          <w:sz w:val="21"/>
          <w:szCs w:val="21"/>
        </w:rPr>
        <w:t>10-15</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C.15</w:t>
      </w:r>
      <w:r>
        <w:rPr>
          <w:rFonts w:hint="eastAsia" w:ascii="宋体" w:hAnsi="宋体" w:eastAsia="宋体" w:cs="宋体"/>
          <w:sz w:val="21"/>
          <w:szCs w:val="21"/>
        </w:rPr>
        <w:t>-</w:t>
      </w:r>
      <w:r>
        <w:rPr>
          <w:rFonts w:hint="eastAsia" w:ascii="宋体" w:hAnsi="宋体" w:eastAsia="宋体" w:cs="宋体"/>
          <w:sz w:val="21"/>
          <w:szCs w:val="21"/>
          <w:lang w:val="en-US" w:eastAsia="zh-CN"/>
        </w:rPr>
        <w:t>20</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D.20</w:t>
      </w:r>
      <w:r>
        <w:rPr>
          <w:rFonts w:hint="eastAsia" w:ascii="宋体" w:hAnsi="宋体" w:eastAsia="宋体" w:cs="宋体"/>
          <w:sz w:val="21"/>
          <w:szCs w:val="21"/>
        </w:rPr>
        <w:t>-</w:t>
      </w:r>
      <w:r>
        <w:rPr>
          <w:rFonts w:hint="eastAsia" w:ascii="宋体" w:hAnsi="宋体" w:eastAsia="宋体" w:cs="宋体"/>
          <w:sz w:val="21"/>
          <w:szCs w:val="21"/>
          <w:lang w:val="en-US" w:eastAsia="zh-CN"/>
        </w:rPr>
        <w:t>30</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pStyle w:val="4"/>
        <w:keepNext w:val="0"/>
        <w:keepLines w:val="0"/>
        <w:pageBreakBefore w:val="0"/>
        <w:widowControl w:val="0"/>
        <w:numPr>
          <w:ilvl w:val="0"/>
          <w:numId w:val="0"/>
        </w:numPr>
        <w:kinsoku/>
        <w:wordWrap/>
        <w:overflowPunct/>
        <w:topLinePunct w:val="0"/>
        <w:bidi w:val="0"/>
        <w:adjustRightInd w:val="0"/>
        <w:snapToGrid w:val="0"/>
        <w:spacing w:line="400" w:lineRule="exact"/>
        <w:ind w:left="0" w:leftChars="0" w:firstLine="420" w:firstLineChars="200"/>
        <w:jc w:val="left"/>
        <w:textAlignment w:val="auto"/>
        <w:outlineLvl w:val="9"/>
        <w:rPr>
          <w:rFonts w:hint="eastAsia" w:ascii="宋体" w:hAnsi="宋体" w:eastAsia="宋体" w:cs="宋体"/>
          <w:sz w:val="21"/>
          <w:szCs w:val="21"/>
          <w:lang w:val="zu-ZA"/>
        </w:rPr>
      </w:pPr>
      <w:r>
        <w:rPr>
          <w:rFonts w:hint="eastAsia" w:ascii="宋体" w:hAnsi="宋体" w:eastAsia="宋体" w:cs="宋体"/>
          <w:sz w:val="21"/>
          <w:szCs w:val="21"/>
          <w:lang w:val="en-US" w:eastAsia="zh-CN"/>
        </w:rPr>
        <w:t>311.</w:t>
      </w:r>
      <w:r>
        <w:rPr>
          <w:rFonts w:hint="eastAsia" w:ascii="宋体" w:hAnsi="宋体" w:eastAsia="宋体" w:cs="宋体"/>
          <w:sz w:val="21"/>
          <w:szCs w:val="21"/>
          <w:lang w:val="zu-ZA"/>
        </w:rPr>
        <w:t>液压传动是利用液体为工作介质来传递</w:t>
      </w:r>
      <w:r>
        <w:rPr>
          <w:rFonts w:hint="eastAsia" w:ascii="宋体" w:hAnsi="宋体" w:eastAsia="宋体" w:cs="宋体"/>
          <w:sz w:val="21"/>
          <w:szCs w:val="21"/>
          <w:lang w:eastAsia="zh-CN"/>
        </w:rPr>
        <w:t>（     ）</w:t>
      </w:r>
      <w:r>
        <w:rPr>
          <w:rFonts w:hint="eastAsia" w:ascii="宋体" w:hAnsi="宋体" w:eastAsia="宋体" w:cs="宋体"/>
          <w:sz w:val="21"/>
          <w:szCs w:val="21"/>
          <w:lang w:val="zu-ZA"/>
        </w:rPr>
        <w:t>的一种传动形式。</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A.液压油</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w:t>
      </w:r>
      <w:r>
        <w:rPr>
          <w:rFonts w:hint="eastAsia" w:ascii="宋体" w:hAnsi="宋体" w:eastAsia="宋体" w:cs="宋体"/>
          <w:sz w:val="21"/>
          <w:szCs w:val="21"/>
          <w:lang w:val="zu-ZA"/>
        </w:rPr>
        <w:t>能量</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C.动力</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pStyle w:val="4"/>
        <w:keepNext w:val="0"/>
        <w:keepLines w:val="0"/>
        <w:pageBreakBefore w:val="0"/>
        <w:widowControl w:val="0"/>
        <w:numPr>
          <w:ilvl w:val="0"/>
          <w:numId w:val="0"/>
        </w:numPr>
        <w:kinsoku/>
        <w:wordWrap/>
        <w:overflowPunct/>
        <w:topLinePunct w:val="0"/>
        <w:bidi w:val="0"/>
        <w:adjustRightInd w:val="0"/>
        <w:snapToGrid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val="en-US" w:eastAsia="zh-CN"/>
        </w:rPr>
        <w:t>312.</w:t>
      </w:r>
      <w:r>
        <w:rPr>
          <w:rFonts w:hint="eastAsia" w:ascii="宋体" w:hAnsi="宋体" w:eastAsia="宋体" w:cs="宋体"/>
          <w:sz w:val="21"/>
          <w:szCs w:val="21"/>
        </w:rPr>
        <w:t>干式气缸套一般不直接与冷却水接触，壁厚一般为</w:t>
      </w:r>
      <w:r>
        <w:rPr>
          <w:rFonts w:hint="eastAsia" w:ascii="宋体" w:hAnsi="宋体" w:eastAsia="宋体" w:cs="宋体"/>
          <w:sz w:val="21"/>
          <w:szCs w:val="21"/>
          <w:lang w:eastAsia="zh-CN"/>
        </w:rPr>
        <w:t>（     ）。</w:t>
      </w:r>
    </w:p>
    <w:p>
      <w:pPr>
        <w:pStyle w:val="4"/>
        <w:keepNext w:val="0"/>
        <w:keepLines w:val="0"/>
        <w:pageBreakBefore w:val="0"/>
        <w:widowControl w:val="0"/>
        <w:numPr>
          <w:ilvl w:val="0"/>
          <w:numId w:val="0"/>
        </w:numPr>
        <w:kinsoku/>
        <w:wordWrap/>
        <w:overflowPunct/>
        <w:topLinePunct w:val="0"/>
        <w:bidi w:val="0"/>
        <w:adjustRightInd w:val="0"/>
        <w:snapToGrid w:val="0"/>
        <w:spacing w:line="400" w:lineRule="exact"/>
        <w:ind w:left="0" w:leftChars="0"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w:t>
      </w:r>
      <w:r>
        <w:rPr>
          <w:rFonts w:hint="eastAsia" w:ascii="宋体" w:hAnsi="宋体" w:eastAsia="宋体" w:cs="宋体"/>
          <w:sz w:val="21"/>
          <w:szCs w:val="21"/>
        </w:rPr>
        <w:t>1-3mm</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B.5</w:t>
      </w:r>
      <w:r>
        <w:rPr>
          <w:rFonts w:hint="eastAsia" w:ascii="宋体" w:hAnsi="宋体" w:eastAsia="宋体" w:cs="宋体"/>
          <w:sz w:val="21"/>
          <w:szCs w:val="21"/>
        </w:rPr>
        <w:t>-</w:t>
      </w:r>
      <w:r>
        <w:rPr>
          <w:rFonts w:hint="eastAsia" w:ascii="宋体" w:hAnsi="宋体" w:eastAsia="宋体" w:cs="宋体"/>
          <w:sz w:val="21"/>
          <w:szCs w:val="21"/>
          <w:lang w:val="en-US" w:eastAsia="zh-CN"/>
        </w:rPr>
        <w:t>8</w:t>
      </w:r>
      <w:r>
        <w:rPr>
          <w:rFonts w:hint="eastAsia" w:ascii="宋体" w:hAnsi="宋体" w:eastAsia="宋体" w:cs="宋体"/>
          <w:sz w:val="21"/>
          <w:szCs w:val="21"/>
        </w:rPr>
        <w:t>mm</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C.8</w:t>
      </w:r>
      <w:r>
        <w:rPr>
          <w:rFonts w:hint="eastAsia" w:ascii="宋体" w:hAnsi="宋体" w:eastAsia="宋体" w:cs="宋体"/>
          <w:sz w:val="21"/>
          <w:szCs w:val="21"/>
        </w:rPr>
        <w:t>-</w:t>
      </w:r>
      <w:r>
        <w:rPr>
          <w:rFonts w:hint="eastAsia" w:ascii="宋体" w:hAnsi="宋体" w:eastAsia="宋体" w:cs="宋体"/>
          <w:sz w:val="21"/>
          <w:szCs w:val="21"/>
          <w:lang w:val="en-US" w:eastAsia="zh-CN"/>
        </w:rPr>
        <w:t>10</w:t>
      </w:r>
      <w:r>
        <w:rPr>
          <w:rFonts w:hint="eastAsia" w:ascii="宋体" w:hAnsi="宋体" w:eastAsia="宋体" w:cs="宋体"/>
          <w:sz w:val="21"/>
          <w:szCs w:val="21"/>
        </w:rPr>
        <w:t>mm</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w:t>
      </w:r>
      <w:r>
        <w:rPr>
          <w:rFonts w:hint="eastAsia" w:ascii="宋体" w:hAnsi="宋体" w:eastAsia="宋体" w:cs="宋体"/>
          <w:sz w:val="21"/>
          <w:szCs w:val="21"/>
        </w:rPr>
        <w:t>1</w:t>
      </w:r>
      <w:r>
        <w:rPr>
          <w:rFonts w:hint="eastAsia" w:ascii="宋体" w:hAnsi="宋体" w:eastAsia="宋体" w:cs="宋体"/>
          <w:sz w:val="21"/>
          <w:szCs w:val="21"/>
          <w:lang w:val="en-US" w:eastAsia="zh-CN"/>
        </w:rPr>
        <w:t>0</w:t>
      </w:r>
      <w:r>
        <w:rPr>
          <w:rFonts w:hint="eastAsia" w:ascii="宋体" w:hAnsi="宋体" w:eastAsia="宋体" w:cs="宋体"/>
          <w:sz w:val="21"/>
          <w:szCs w:val="21"/>
        </w:rPr>
        <w:t>-</w:t>
      </w:r>
      <w:r>
        <w:rPr>
          <w:rFonts w:hint="eastAsia" w:ascii="宋体" w:hAnsi="宋体" w:eastAsia="宋体" w:cs="宋体"/>
          <w:sz w:val="21"/>
          <w:szCs w:val="21"/>
          <w:lang w:val="en-US" w:eastAsia="zh-CN"/>
        </w:rPr>
        <w:t>15</w:t>
      </w:r>
      <w:r>
        <w:rPr>
          <w:rFonts w:hint="eastAsia" w:ascii="宋体" w:hAnsi="宋体" w:eastAsia="宋体" w:cs="宋体"/>
          <w:sz w:val="21"/>
          <w:szCs w:val="21"/>
        </w:rPr>
        <w:t>mm</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313.</w:t>
      </w:r>
      <w:r>
        <w:rPr>
          <w:rFonts w:hint="eastAsia" w:ascii="宋体" w:hAnsi="宋体" w:eastAsia="宋体" w:cs="宋体"/>
          <w:sz w:val="21"/>
          <w:szCs w:val="21"/>
        </w:rPr>
        <w:t>湿式气缸套直接与冷却水接触，壁厚一般为</w:t>
      </w:r>
      <w:r>
        <w:rPr>
          <w:rFonts w:hint="eastAsia" w:ascii="宋体" w:hAnsi="宋体" w:eastAsia="宋体" w:cs="宋体"/>
          <w:sz w:val="21"/>
          <w:szCs w:val="21"/>
          <w:lang w:eastAsia="zh-CN"/>
        </w:rPr>
        <w:t>（     ）。</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w:t>
      </w:r>
      <w:r>
        <w:rPr>
          <w:rFonts w:hint="eastAsia" w:ascii="宋体" w:hAnsi="宋体" w:eastAsia="宋体" w:cs="宋体"/>
          <w:sz w:val="21"/>
          <w:szCs w:val="21"/>
        </w:rPr>
        <w:t>1-3mm</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B.3</w:t>
      </w: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mm</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w:t>
      </w:r>
      <w:r>
        <w:rPr>
          <w:rFonts w:hint="eastAsia" w:ascii="宋体" w:hAnsi="宋体" w:eastAsia="宋体" w:cs="宋体"/>
          <w:sz w:val="21"/>
          <w:szCs w:val="21"/>
        </w:rPr>
        <w:t>5-9mm</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D.9</w:t>
      </w:r>
      <w:r>
        <w:rPr>
          <w:rFonts w:hint="eastAsia" w:ascii="宋体" w:hAnsi="宋体" w:eastAsia="宋体" w:cs="宋体"/>
          <w:sz w:val="21"/>
          <w:szCs w:val="21"/>
        </w:rPr>
        <w:t>-</w:t>
      </w:r>
      <w:r>
        <w:rPr>
          <w:rFonts w:hint="eastAsia" w:ascii="宋体" w:hAnsi="宋体" w:eastAsia="宋体" w:cs="宋体"/>
          <w:sz w:val="21"/>
          <w:szCs w:val="21"/>
          <w:lang w:val="en-US" w:eastAsia="zh-CN"/>
        </w:rPr>
        <w:t>12</w:t>
      </w:r>
      <w:r>
        <w:rPr>
          <w:rFonts w:hint="eastAsia" w:ascii="宋体" w:hAnsi="宋体" w:eastAsia="宋体" w:cs="宋体"/>
          <w:sz w:val="21"/>
          <w:szCs w:val="21"/>
        </w:rPr>
        <w:t>mm</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314.</w:t>
      </w:r>
      <w:r>
        <w:rPr>
          <w:rFonts w:hint="eastAsia" w:ascii="宋体" w:hAnsi="宋体" w:eastAsia="宋体" w:cs="宋体"/>
          <w:sz w:val="21"/>
          <w:szCs w:val="21"/>
        </w:rPr>
        <w:t>通常情况下进气门间隙为0</w:t>
      </w:r>
      <w:r>
        <w:rPr>
          <w:rFonts w:hint="eastAsia" w:ascii="宋体" w:hAnsi="宋体" w:eastAsia="宋体" w:cs="宋体"/>
          <w:sz w:val="21"/>
          <w:szCs w:val="21"/>
          <w:lang w:val="en-US" w:eastAsia="zh-CN"/>
        </w:rPr>
        <w:t>.</w:t>
      </w:r>
      <w:r>
        <w:rPr>
          <w:rFonts w:hint="eastAsia" w:ascii="宋体" w:hAnsi="宋体" w:eastAsia="宋体" w:cs="宋体"/>
          <w:sz w:val="21"/>
          <w:szCs w:val="21"/>
        </w:rPr>
        <w:t>25mm-0</w:t>
      </w:r>
      <w:r>
        <w:rPr>
          <w:rFonts w:hint="eastAsia" w:ascii="宋体" w:hAnsi="宋体" w:eastAsia="宋体" w:cs="宋体"/>
          <w:sz w:val="21"/>
          <w:szCs w:val="21"/>
          <w:lang w:val="en-US" w:eastAsia="zh-CN"/>
        </w:rPr>
        <w:t>.</w:t>
      </w:r>
      <w:r>
        <w:rPr>
          <w:rFonts w:hint="eastAsia" w:ascii="宋体" w:hAnsi="宋体" w:eastAsia="宋体" w:cs="宋体"/>
          <w:sz w:val="21"/>
          <w:szCs w:val="21"/>
        </w:rPr>
        <w:t>30mm，排气门受排气冲刷，温度较高，间隙为</w:t>
      </w:r>
      <w:r>
        <w:rPr>
          <w:rFonts w:hint="eastAsia" w:ascii="宋体" w:hAnsi="宋体" w:eastAsia="宋体" w:cs="宋体"/>
          <w:sz w:val="21"/>
          <w:szCs w:val="21"/>
          <w:lang w:eastAsia="zh-CN"/>
        </w:rPr>
        <w:t>（     ）。</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w:t>
      </w:r>
      <w:r>
        <w:rPr>
          <w:rFonts w:hint="eastAsia" w:ascii="宋体" w:hAnsi="宋体" w:eastAsia="宋体" w:cs="宋体"/>
          <w:sz w:val="21"/>
          <w:szCs w:val="21"/>
        </w:rPr>
        <w:t>0</w:t>
      </w:r>
      <w:r>
        <w:rPr>
          <w:rFonts w:hint="eastAsia" w:ascii="宋体" w:hAnsi="宋体" w:eastAsia="宋体" w:cs="宋体"/>
          <w:sz w:val="21"/>
          <w:szCs w:val="21"/>
          <w:lang w:val="en-US" w:eastAsia="zh-CN"/>
        </w:rPr>
        <w:t>.</w:t>
      </w:r>
      <w:r>
        <w:rPr>
          <w:rFonts w:hint="eastAsia" w:ascii="宋体" w:hAnsi="宋体" w:eastAsia="宋体" w:cs="宋体"/>
          <w:sz w:val="21"/>
          <w:szCs w:val="21"/>
        </w:rPr>
        <w:t>30mm</w:t>
      </w:r>
      <w:r>
        <w:rPr>
          <w:rFonts w:hint="eastAsia" w:ascii="宋体" w:hAnsi="宋体" w:eastAsia="宋体" w:cs="宋体"/>
          <w:sz w:val="21"/>
          <w:szCs w:val="21"/>
          <w:lang w:val="en-US" w:eastAsia="zh-CN"/>
        </w:rPr>
        <w:t>--</w:t>
      </w:r>
      <w:r>
        <w:rPr>
          <w:rFonts w:hint="eastAsia" w:ascii="宋体" w:hAnsi="宋体" w:eastAsia="宋体" w:cs="宋体"/>
          <w:sz w:val="21"/>
          <w:szCs w:val="21"/>
        </w:rPr>
        <w:t>0</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40</w:t>
      </w:r>
      <w:r>
        <w:rPr>
          <w:rFonts w:hint="eastAsia" w:ascii="宋体" w:hAnsi="宋体" w:eastAsia="宋体" w:cs="宋体"/>
          <w:sz w:val="21"/>
          <w:szCs w:val="21"/>
        </w:rPr>
        <w:t>mm</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w:t>
      </w:r>
      <w:r>
        <w:rPr>
          <w:rFonts w:hint="eastAsia" w:ascii="宋体" w:hAnsi="宋体" w:eastAsia="宋体" w:cs="宋体"/>
          <w:sz w:val="21"/>
          <w:szCs w:val="21"/>
        </w:rPr>
        <w:t>0</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25</w:t>
      </w:r>
      <w:r>
        <w:rPr>
          <w:rFonts w:hint="eastAsia" w:ascii="宋体" w:hAnsi="宋体" w:eastAsia="宋体" w:cs="宋体"/>
          <w:sz w:val="21"/>
          <w:szCs w:val="21"/>
        </w:rPr>
        <w:t>mm</w:t>
      </w:r>
      <w:r>
        <w:rPr>
          <w:rFonts w:hint="eastAsia" w:ascii="宋体" w:hAnsi="宋体" w:eastAsia="宋体" w:cs="宋体"/>
          <w:sz w:val="21"/>
          <w:szCs w:val="21"/>
          <w:lang w:val="en-US" w:eastAsia="zh-CN"/>
        </w:rPr>
        <w:t>--</w:t>
      </w:r>
      <w:r>
        <w:rPr>
          <w:rFonts w:hint="eastAsia" w:ascii="宋体" w:hAnsi="宋体" w:eastAsia="宋体" w:cs="宋体"/>
          <w:sz w:val="21"/>
          <w:szCs w:val="21"/>
        </w:rPr>
        <w:t>0</w:t>
      </w:r>
      <w:r>
        <w:rPr>
          <w:rFonts w:hint="eastAsia" w:ascii="宋体" w:hAnsi="宋体" w:eastAsia="宋体" w:cs="宋体"/>
          <w:sz w:val="21"/>
          <w:szCs w:val="21"/>
          <w:lang w:val="en-US" w:eastAsia="zh-CN"/>
        </w:rPr>
        <w:t>.</w:t>
      </w:r>
      <w:r>
        <w:rPr>
          <w:rFonts w:hint="eastAsia" w:ascii="宋体" w:hAnsi="宋体" w:eastAsia="宋体" w:cs="宋体"/>
          <w:sz w:val="21"/>
          <w:szCs w:val="21"/>
        </w:rPr>
        <w:t>35mm</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w:t>
      </w:r>
      <w:r>
        <w:rPr>
          <w:rFonts w:hint="eastAsia" w:ascii="宋体" w:hAnsi="宋体" w:eastAsia="宋体" w:cs="宋体"/>
          <w:sz w:val="21"/>
          <w:szCs w:val="21"/>
        </w:rPr>
        <w:t>0</w:t>
      </w:r>
      <w:r>
        <w:rPr>
          <w:rFonts w:hint="eastAsia" w:ascii="宋体" w:hAnsi="宋体" w:eastAsia="宋体" w:cs="宋体"/>
          <w:sz w:val="21"/>
          <w:szCs w:val="21"/>
          <w:lang w:val="en-US" w:eastAsia="zh-CN"/>
        </w:rPr>
        <w:t>.25</w:t>
      </w:r>
      <w:r>
        <w:rPr>
          <w:rFonts w:hint="eastAsia" w:ascii="宋体" w:hAnsi="宋体" w:eastAsia="宋体" w:cs="宋体"/>
          <w:sz w:val="21"/>
          <w:szCs w:val="21"/>
        </w:rPr>
        <w:t>mm</w:t>
      </w:r>
      <w:r>
        <w:rPr>
          <w:rFonts w:hint="eastAsia" w:ascii="宋体" w:hAnsi="宋体" w:eastAsia="宋体" w:cs="宋体"/>
          <w:sz w:val="21"/>
          <w:szCs w:val="21"/>
          <w:lang w:val="en-US" w:eastAsia="zh-CN"/>
        </w:rPr>
        <w:t>--</w:t>
      </w:r>
      <w:r>
        <w:rPr>
          <w:rFonts w:hint="eastAsia" w:ascii="宋体" w:hAnsi="宋体" w:eastAsia="宋体" w:cs="宋体"/>
          <w:sz w:val="21"/>
          <w:szCs w:val="21"/>
        </w:rPr>
        <w:t>0</w:t>
      </w:r>
      <w:r>
        <w:rPr>
          <w:rFonts w:hint="eastAsia" w:ascii="宋体" w:hAnsi="宋体" w:eastAsia="宋体" w:cs="宋体"/>
          <w:sz w:val="21"/>
          <w:szCs w:val="21"/>
          <w:lang w:val="en-US" w:eastAsia="zh-CN"/>
        </w:rPr>
        <w:t>.</w:t>
      </w:r>
      <w:r>
        <w:rPr>
          <w:rFonts w:hint="eastAsia" w:ascii="宋体" w:hAnsi="宋体" w:eastAsia="宋体" w:cs="宋体"/>
          <w:sz w:val="21"/>
          <w:szCs w:val="21"/>
        </w:rPr>
        <w:t>3</w:t>
      </w:r>
      <w:r>
        <w:rPr>
          <w:rFonts w:hint="eastAsia" w:ascii="宋体" w:hAnsi="宋体" w:eastAsia="宋体" w:cs="宋体"/>
          <w:sz w:val="21"/>
          <w:szCs w:val="21"/>
          <w:lang w:val="en-US" w:eastAsia="zh-CN"/>
        </w:rPr>
        <w:t>0</w:t>
      </w:r>
      <w:r>
        <w:rPr>
          <w:rFonts w:hint="eastAsia" w:ascii="宋体" w:hAnsi="宋体" w:eastAsia="宋体" w:cs="宋体"/>
          <w:sz w:val="21"/>
          <w:szCs w:val="21"/>
        </w:rPr>
        <w:t>mm</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w:t>
      </w:r>
      <w:r>
        <w:rPr>
          <w:rFonts w:hint="eastAsia" w:ascii="宋体" w:hAnsi="宋体" w:eastAsia="宋体" w:cs="宋体"/>
          <w:sz w:val="21"/>
          <w:szCs w:val="21"/>
        </w:rPr>
        <w:t>0</w:t>
      </w:r>
      <w:r>
        <w:rPr>
          <w:rFonts w:hint="eastAsia" w:ascii="宋体" w:hAnsi="宋体" w:eastAsia="宋体" w:cs="宋体"/>
          <w:sz w:val="21"/>
          <w:szCs w:val="21"/>
          <w:lang w:val="en-US" w:eastAsia="zh-CN"/>
        </w:rPr>
        <w:t>.</w:t>
      </w:r>
      <w:r>
        <w:rPr>
          <w:rFonts w:hint="eastAsia" w:ascii="宋体" w:hAnsi="宋体" w:eastAsia="宋体" w:cs="宋体"/>
          <w:sz w:val="21"/>
          <w:szCs w:val="21"/>
        </w:rPr>
        <w:t>30mm</w:t>
      </w:r>
      <w:r>
        <w:rPr>
          <w:rFonts w:hint="eastAsia" w:ascii="宋体" w:hAnsi="宋体" w:eastAsia="宋体" w:cs="宋体"/>
          <w:sz w:val="21"/>
          <w:szCs w:val="21"/>
          <w:lang w:val="en-US" w:eastAsia="zh-CN"/>
        </w:rPr>
        <w:t>--</w:t>
      </w:r>
      <w:r>
        <w:rPr>
          <w:rFonts w:hint="eastAsia" w:ascii="宋体" w:hAnsi="宋体" w:eastAsia="宋体" w:cs="宋体"/>
          <w:sz w:val="21"/>
          <w:szCs w:val="21"/>
        </w:rPr>
        <w:t>0</w:t>
      </w:r>
      <w:r>
        <w:rPr>
          <w:rFonts w:hint="eastAsia" w:ascii="宋体" w:hAnsi="宋体" w:eastAsia="宋体" w:cs="宋体"/>
          <w:sz w:val="21"/>
          <w:szCs w:val="21"/>
          <w:lang w:val="en-US" w:eastAsia="zh-CN"/>
        </w:rPr>
        <w:t>.</w:t>
      </w:r>
      <w:r>
        <w:rPr>
          <w:rFonts w:hint="eastAsia" w:ascii="宋体" w:hAnsi="宋体" w:eastAsia="宋体" w:cs="宋体"/>
          <w:sz w:val="21"/>
          <w:szCs w:val="21"/>
        </w:rPr>
        <w:t>35mm</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答案：D</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315.</w:t>
      </w:r>
      <w:r>
        <w:rPr>
          <w:rFonts w:hint="eastAsia" w:ascii="宋体" w:hAnsi="宋体" w:eastAsia="宋体" w:cs="宋体"/>
          <w:sz w:val="21"/>
          <w:szCs w:val="21"/>
        </w:rPr>
        <w:t>柴油机进汽冲程和汽油机不同，它所进的气是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val="en-US" w:eastAsia="zh-CN"/>
        </w:rPr>
        <w:t>A.</w:t>
      </w:r>
      <w:r>
        <w:rPr>
          <w:rFonts w:hint="eastAsia" w:ascii="宋体" w:hAnsi="宋体" w:eastAsia="宋体" w:cs="宋体"/>
          <w:sz w:val="21"/>
          <w:szCs w:val="21"/>
        </w:rPr>
        <w:t>柴油</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sz w:val="21"/>
          <w:szCs w:val="21"/>
          <w:lang w:val="en-US" w:eastAsia="zh-CN"/>
        </w:rPr>
        <w:t>.</w:t>
      </w:r>
      <w:r>
        <w:rPr>
          <w:rFonts w:hint="eastAsia" w:ascii="宋体" w:hAnsi="宋体" w:eastAsia="宋体" w:cs="宋体"/>
          <w:sz w:val="21"/>
          <w:szCs w:val="21"/>
        </w:rPr>
        <w:t>混合气</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w:t>
      </w:r>
      <w:r>
        <w:rPr>
          <w:rFonts w:hint="eastAsia" w:ascii="宋体" w:hAnsi="宋体" w:eastAsia="宋体" w:cs="宋体"/>
          <w:sz w:val="21"/>
          <w:szCs w:val="21"/>
          <w:lang w:val="en-US" w:eastAsia="zh-CN"/>
        </w:rPr>
        <w:t>.</w:t>
      </w:r>
      <w:r>
        <w:rPr>
          <w:rFonts w:hint="eastAsia" w:ascii="宋体" w:hAnsi="宋体" w:eastAsia="宋体" w:cs="宋体"/>
          <w:sz w:val="21"/>
          <w:szCs w:val="21"/>
        </w:rPr>
        <w:t>空气</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316.</w:t>
      </w:r>
      <w:r>
        <w:rPr>
          <w:rFonts w:hint="eastAsia" w:ascii="宋体" w:hAnsi="宋体" w:eastAsia="宋体" w:cs="宋体"/>
          <w:sz w:val="21"/>
          <w:szCs w:val="21"/>
        </w:rPr>
        <w:t>港口起重机械应在风级</w:t>
      </w:r>
      <w:r>
        <w:rPr>
          <w:rFonts w:hint="eastAsia" w:ascii="宋体" w:hAnsi="宋体" w:eastAsia="宋体" w:cs="宋体"/>
          <w:sz w:val="21"/>
          <w:szCs w:val="21"/>
          <w:lang w:eastAsia="zh-CN"/>
        </w:rPr>
        <w:t>（     ）</w:t>
      </w:r>
      <w:r>
        <w:rPr>
          <w:rFonts w:hint="eastAsia" w:ascii="宋体" w:hAnsi="宋体" w:eastAsia="宋体" w:cs="宋体"/>
          <w:sz w:val="21"/>
          <w:szCs w:val="21"/>
        </w:rPr>
        <w:t>以下作业。</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sz w:val="21"/>
          <w:szCs w:val="21"/>
          <w:lang w:val="en-US" w:eastAsia="zh-CN"/>
        </w:rPr>
        <w:t>.</w:t>
      </w:r>
      <w:r>
        <w:rPr>
          <w:rFonts w:hint="eastAsia" w:ascii="宋体" w:hAnsi="宋体" w:eastAsia="宋体" w:cs="宋体"/>
          <w:sz w:val="21"/>
          <w:szCs w:val="21"/>
        </w:rPr>
        <w:t>7级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sz w:val="21"/>
          <w:szCs w:val="21"/>
          <w:lang w:val="en-US" w:eastAsia="zh-CN"/>
        </w:rPr>
        <w:t>.</w:t>
      </w:r>
      <w:r>
        <w:rPr>
          <w:rFonts w:hint="eastAsia" w:ascii="宋体" w:hAnsi="宋体" w:eastAsia="宋体" w:cs="宋体"/>
          <w:sz w:val="21"/>
          <w:szCs w:val="21"/>
        </w:rPr>
        <w:t>6级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sz w:val="21"/>
          <w:szCs w:val="21"/>
          <w:lang w:val="en-US" w:eastAsia="zh-CN"/>
        </w:rPr>
        <w:t>.</w:t>
      </w:r>
      <w:r>
        <w:rPr>
          <w:rFonts w:hint="eastAsia" w:ascii="宋体" w:hAnsi="宋体" w:eastAsia="宋体" w:cs="宋体"/>
          <w:sz w:val="21"/>
          <w:szCs w:val="21"/>
        </w:rPr>
        <w:t>5级</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D.12</w:t>
      </w:r>
      <w:r>
        <w:rPr>
          <w:rFonts w:hint="eastAsia" w:ascii="宋体" w:hAnsi="宋体" w:eastAsia="宋体" w:cs="宋体"/>
          <w:sz w:val="21"/>
          <w:szCs w:val="21"/>
        </w:rPr>
        <w:t>级</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val="en-US" w:eastAsia="zh-CN"/>
        </w:rPr>
        <w:t>答案：A</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317.</w:t>
      </w:r>
      <w:r>
        <w:rPr>
          <w:rFonts w:hint="eastAsia" w:ascii="宋体" w:hAnsi="宋体" w:eastAsia="宋体" w:cs="宋体"/>
          <w:sz w:val="21"/>
          <w:szCs w:val="21"/>
        </w:rPr>
        <w:t>设备的修理应该在进入</w:t>
      </w:r>
      <w:r>
        <w:rPr>
          <w:rFonts w:hint="eastAsia" w:ascii="宋体" w:hAnsi="宋体" w:eastAsia="宋体" w:cs="宋体"/>
          <w:sz w:val="21"/>
          <w:szCs w:val="21"/>
          <w:lang w:eastAsia="zh-CN"/>
        </w:rPr>
        <w:t>（     ）</w:t>
      </w:r>
      <w:r>
        <w:rPr>
          <w:rFonts w:hint="eastAsia" w:ascii="宋体" w:hAnsi="宋体" w:eastAsia="宋体" w:cs="宋体"/>
          <w:sz w:val="21"/>
          <w:szCs w:val="21"/>
        </w:rPr>
        <w:t>阶段之前修理，以免使设备遭到破坏。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sz w:val="21"/>
          <w:szCs w:val="21"/>
          <w:lang w:val="en-US" w:eastAsia="zh-CN"/>
        </w:rPr>
        <w:t>.</w:t>
      </w:r>
      <w:r>
        <w:rPr>
          <w:rFonts w:hint="eastAsia" w:ascii="宋体" w:hAnsi="宋体" w:eastAsia="宋体" w:cs="宋体"/>
          <w:sz w:val="21"/>
          <w:szCs w:val="21"/>
        </w:rPr>
        <w:t>初始磨损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sz w:val="21"/>
          <w:szCs w:val="21"/>
          <w:lang w:val="en-US" w:eastAsia="zh-CN"/>
        </w:rPr>
        <w:t>.</w:t>
      </w:r>
      <w:r>
        <w:rPr>
          <w:rFonts w:hint="eastAsia" w:ascii="宋体" w:hAnsi="宋体" w:eastAsia="宋体" w:cs="宋体"/>
          <w:sz w:val="21"/>
          <w:szCs w:val="21"/>
        </w:rPr>
        <w:t>正常磨损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w:t>
      </w:r>
      <w:r>
        <w:rPr>
          <w:rFonts w:hint="eastAsia" w:ascii="宋体" w:hAnsi="宋体" w:eastAsia="宋体" w:cs="宋体"/>
          <w:sz w:val="21"/>
          <w:szCs w:val="21"/>
          <w:lang w:val="en-US" w:eastAsia="zh-CN"/>
        </w:rPr>
        <w:t>.</w:t>
      </w:r>
      <w:r>
        <w:rPr>
          <w:rFonts w:hint="eastAsia" w:ascii="宋体" w:hAnsi="宋体" w:eastAsia="宋体" w:cs="宋体"/>
          <w:sz w:val="21"/>
          <w:szCs w:val="21"/>
        </w:rPr>
        <w:t>急剧磨损</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u w:val="single"/>
          <w:lang w:val="en-US"/>
        </w:rPr>
      </w:pPr>
      <w:r>
        <w:rPr>
          <w:rFonts w:hint="eastAsia" w:ascii="宋体" w:hAnsi="宋体" w:eastAsia="宋体" w:cs="宋体"/>
          <w:sz w:val="21"/>
          <w:szCs w:val="21"/>
          <w:lang w:val="en-US" w:eastAsia="zh-CN"/>
        </w:rPr>
        <w:t>318.</w:t>
      </w:r>
      <w:r>
        <w:rPr>
          <w:rFonts w:hint="eastAsia" w:ascii="宋体" w:hAnsi="宋体" w:eastAsia="宋体" w:cs="宋体"/>
          <w:sz w:val="21"/>
          <w:szCs w:val="21"/>
        </w:rPr>
        <w:t>叉车的搬运行程不宜超过</w:t>
      </w:r>
      <w:r>
        <w:rPr>
          <w:rFonts w:hint="eastAsia" w:ascii="宋体" w:hAnsi="宋体" w:eastAsia="宋体" w:cs="宋体"/>
          <w:sz w:val="21"/>
          <w:szCs w:val="21"/>
          <w:lang w:eastAsia="zh-CN"/>
        </w:rPr>
        <w:t>（     ）。</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sz w:val="21"/>
          <w:szCs w:val="21"/>
          <w:lang w:val="en-US" w:eastAsia="zh-CN"/>
        </w:rPr>
        <w:t>.</w:t>
      </w:r>
      <w:r>
        <w:rPr>
          <w:rFonts w:hint="eastAsia" w:ascii="宋体" w:hAnsi="宋体" w:eastAsia="宋体" w:cs="宋体"/>
          <w:sz w:val="21"/>
          <w:szCs w:val="21"/>
        </w:rPr>
        <w:t>100m</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sz w:val="21"/>
          <w:szCs w:val="21"/>
          <w:lang w:val="en-US" w:eastAsia="zh-CN"/>
        </w:rPr>
        <w:t>.</w:t>
      </w:r>
      <w:r>
        <w:rPr>
          <w:rFonts w:hint="eastAsia" w:ascii="宋体" w:hAnsi="宋体" w:eastAsia="宋体" w:cs="宋体"/>
          <w:sz w:val="21"/>
          <w:szCs w:val="21"/>
        </w:rPr>
        <w:t>200m</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w:t>
      </w:r>
      <w:r>
        <w:rPr>
          <w:rFonts w:hint="eastAsia" w:ascii="宋体" w:hAnsi="宋体" w:eastAsia="宋体" w:cs="宋体"/>
          <w:sz w:val="21"/>
          <w:szCs w:val="21"/>
          <w:lang w:val="en-US" w:eastAsia="zh-CN"/>
        </w:rPr>
        <w:t>.</w:t>
      </w:r>
      <w:r>
        <w:rPr>
          <w:rFonts w:hint="eastAsia" w:ascii="宋体" w:hAnsi="宋体" w:eastAsia="宋体" w:cs="宋体"/>
          <w:sz w:val="21"/>
          <w:szCs w:val="21"/>
        </w:rPr>
        <w:t>300m</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D.1000</w:t>
      </w:r>
      <w:r>
        <w:rPr>
          <w:rFonts w:hint="eastAsia" w:ascii="宋体" w:hAnsi="宋体" w:eastAsia="宋体" w:cs="宋体"/>
          <w:sz w:val="21"/>
          <w:szCs w:val="21"/>
        </w:rPr>
        <w:t>m</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答案：C</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319.</w:t>
      </w:r>
      <w:r>
        <w:rPr>
          <w:rFonts w:hint="eastAsia" w:ascii="宋体" w:hAnsi="宋体" w:eastAsia="宋体" w:cs="宋体"/>
          <w:sz w:val="21"/>
          <w:szCs w:val="21"/>
        </w:rPr>
        <w:t>港机设备走合时间一般为轻载、低速运转</w:t>
      </w:r>
      <w:r>
        <w:rPr>
          <w:rFonts w:hint="eastAsia" w:ascii="宋体" w:hAnsi="宋体" w:eastAsia="宋体" w:cs="宋体"/>
          <w:sz w:val="21"/>
          <w:szCs w:val="21"/>
          <w:lang w:eastAsia="zh-CN"/>
        </w:rPr>
        <w:t>（     ）。</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sz w:val="21"/>
          <w:szCs w:val="21"/>
          <w:lang w:val="en-US" w:eastAsia="zh-CN"/>
        </w:rPr>
        <w:t>.</w:t>
      </w:r>
      <w:r>
        <w:rPr>
          <w:rFonts w:hint="eastAsia" w:ascii="宋体" w:hAnsi="宋体" w:eastAsia="宋体" w:cs="宋体"/>
          <w:sz w:val="21"/>
          <w:szCs w:val="21"/>
        </w:rPr>
        <w:t>50h</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sz w:val="21"/>
          <w:szCs w:val="21"/>
          <w:lang w:val="en-US" w:eastAsia="zh-CN"/>
        </w:rPr>
        <w:t>.</w:t>
      </w:r>
      <w:r>
        <w:rPr>
          <w:rFonts w:hint="eastAsia" w:ascii="宋体" w:hAnsi="宋体" w:eastAsia="宋体" w:cs="宋体"/>
          <w:sz w:val="21"/>
          <w:szCs w:val="21"/>
        </w:rPr>
        <w:t>40h</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w:t>
      </w:r>
      <w:r>
        <w:rPr>
          <w:rFonts w:hint="eastAsia" w:ascii="宋体" w:hAnsi="宋体" w:eastAsia="宋体" w:cs="宋体"/>
          <w:sz w:val="21"/>
          <w:szCs w:val="21"/>
          <w:lang w:val="en-US" w:eastAsia="zh-CN"/>
        </w:rPr>
        <w:t>.</w:t>
      </w:r>
      <w:r>
        <w:rPr>
          <w:rFonts w:hint="eastAsia" w:ascii="宋体" w:hAnsi="宋体" w:eastAsia="宋体" w:cs="宋体"/>
          <w:sz w:val="21"/>
          <w:szCs w:val="21"/>
        </w:rPr>
        <w:t>35h</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D.100</w:t>
      </w:r>
      <w:r>
        <w:rPr>
          <w:rFonts w:hint="eastAsia" w:ascii="宋体" w:hAnsi="宋体" w:eastAsia="宋体" w:cs="宋体"/>
          <w:sz w:val="21"/>
          <w:szCs w:val="21"/>
        </w:rPr>
        <w:t>h</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答案：A</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320.</w:t>
      </w:r>
      <w:r>
        <w:rPr>
          <w:rFonts w:hint="eastAsia" w:ascii="宋体" w:hAnsi="宋体" w:eastAsia="宋体" w:cs="宋体"/>
          <w:sz w:val="21"/>
          <w:szCs w:val="21"/>
        </w:rPr>
        <w:t>一般港机设备故障率曲线呈现出早期故障期、</w:t>
      </w:r>
      <w:r>
        <w:rPr>
          <w:rFonts w:hint="eastAsia" w:ascii="宋体" w:hAnsi="宋体" w:eastAsia="宋体" w:cs="宋体"/>
          <w:sz w:val="21"/>
          <w:szCs w:val="21"/>
          <w:lang w:eastAsia="zh-CN"/>
        </w:rPr>
        <w:t>（     ）</w:t>
      </w:r>
      <w:r>
        <w:rPr>
          <w:rFonts w:hint="eastAsia" w:ascii="宋体" w:hAnsi="宋体" w:eastAsia="宋体" w:cs="宋体"/>
          <w:sz w:val="21"/>
          <w:szCs w:val="21"/>
        </w:rPr>
        <w:t>和耗损故障期。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sz w:val="21"/>
          <w:szCs w:val="21"/>
          <w:lang w:val="en-US" w:eastAsia="zh-CN"/>
        </w:rPr>
        <w:t>.</w:t>
      </w:r>
      <w:r>
        <w:rPr>
          <w:rFonts w:hint="eastAsia" w:ascii="宋体" w:hAnsi="宋体" w:eastAsia="宋体" w:cs="宋体"/>
          <w:sz w:val="21"/>
          <w:szCs w:val="21"/>
        </w:rPr>
        <w:t>偶发故障期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sz w:val="21"/>
          <w:szCs w:val="21"/>
          <w:lang w:val="en-US" w:eastAsia="zh-CN"/>
        </w:rPr>
        <w:t>.</w:t>
      </w:r>
      <w:r>
        <w:rPr>
          <w:rFonts w:hint="eastAsia" w:ascii="宋体" w:hAnsi="宋体" w:eastAsia="宋体" w:cs="宋体"/>
          <w:sz w:val="21"/>
          <w:szCs w:val="21"/>
        </w:rPr>
        <w:t>一般故障期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w:t>
      </w:r>
      <w:r>
        <w:rPr>
          <w:rFonts w:hint="eastAsia" w:ascii="宋体" w:hAnsi="宋体" w:eastAsia="宋体" w:cs="宋体"/>
          <w:sz w:val="21"/>
          <w:szCs w:val="21"/>
          <w:lang w:val="en-US" w:eastAsia="zh-CN"/>
        </w:rPr>
        <w:t>.</w:t>
      </w:r>
      <w:r>
        <w:rPr>
          <w:rFonts w:hint="eastAsia" w:ascii="宋体" w:hAnsi="宋体" w:eastAsia="宋体" w:cs="宋体"/>
          <w:sz w:val="21"/>
          <w:szCs w:val="21"/>
        </w:rPr>
        <w:t>结构失稳期</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D.故障集中期</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321.</w:t>
      </w:r>
      <w:r>
        <w:rPr>
          <w:rFonts w:hint="eastAsia" w:ascii="宋体" w:hAnsi="宋体" w:eastAsia="宋体" w:cs="宋体"/>
          <w:sz w:val="21"/>
          <w:szCs w:val="21"/>
        </w:rPr>
        <w:t>对由于设计、制造、安装质量不高等引起的重复多发性故障，采取</w:t>
      </w:r>
      <w:r>
        <w:rPr>
          <w:rFonts w:hint="eastAsia" w:ascii="宋体" w:hAnsi="宋体" w:eastAsia="宋体" w:cs="宋体"/>
          <w:sz w:val="21"/>
          <w:szCs w:val="21"/>
          <w:lang w:eastAsia="zh-CN"/>
        </w:rPr>
        <w:t>（     ）</w:t>
      </w:r>
      <w:r>
        <w:rPr>
          <w:rFonts w:hint="eastAsia" w:ascii="宋体" w:hAnsi="宋体" w:eastAsia="宋体" w:cs="宋体"/>
          <w:sz w:val="21"/>
          <w:szCs w:val="21"/>
        </w:rPr>
        <w:t>或更换零部件的方法处理。</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sz w:val="21"/>
          <w:szCs w:val="21"/>
          <w:lang w:val="en-US" w:eastAsia="zh-CN"/>
        </w:rPr>
        <w:t>.</w:t>
      </w:r>
      <w:r>
        <w:rPr>
          <w:rFonts w:hint="eastAsia" w:ascii="宋体" w:hAnsi="宋体" w:eastAsia="宋体" w:cs="宋体"/>
          <w:sz w:val="21"/>
          <w:szCs w:val="21"/>
        </w:rPr>
        <w:t>加强对操作人员培训</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sz w:val="21"/>
          <w:szCs w:val="21"/>
          <w:lang w:val="en-US" w:eastAsia="zh-CN"/>
        </w:rPr>
        <w:t>.</w:t>
      </w:r>
      <w:r>
        <w:rPr>
          <w:rFonts w:hint="eastAsia" w:ascii="宋体" w:hAnsi="宋体" w:eastAsia="宋体" w:cs="宋体"/>
          <w:sz w:val="21"/>
          <w:szCs w:val="21"/>
        </w:rPr>
        <w:t>技术改造</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w:t>
      </w:r>
      <w:r>
        <w:rPr>
          <w:rFonts w:hint="eastAsia" w:ascii="宋体" w:hAnsi="宋体" w:eastAsia="宋体" w:cs="宋体"/>
          <w:sz w:val="21"/>
          <w:szCs w:val="21"/>
          <w:lang w:val="en-US" w:eastAsia="zh-CN"/>
        </w:rPr>
        <w:t>.</w:t>
      </w:r>
      <w:r>
        <w:rPr>
          <w:rFonts w:hint="eastAsia" w:ascii="宋体" w:hAnsi="宋体" w:eastAsia="宋体" w:cs="宋体"/>
          <w:sz w:val="21"/>
          <w:szCs w:val="21"/>
        </w:rPr>
        <w:t>更新</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答案：B</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322.</w:t>
      </w:r>
      <w:r>
        <w:rPr>
          <w:rFonts w:hint="eastAsia" w:ascii="宋体" w:hAnsi="宋体" w:eastAsia="宋体" w:cs="宋体"/>
          <w:sz w:val="21"/>
          <w:szCs w:val="21"/>
        </w:rPr>
        <w:t>技术状况属于一、二类的港机，因生产情况变化而闲置</w:t>
      </w:r>
      <w:r>
        <w:rPr>
          <w:rFonts w:hint="eastAsia" w:ascii="宋体" w:hAnsi="宋体" w:eastAsia="宋体" w:cs="宋体"/>
          <w:sz w:val="21"/>
          <w:szCs w:val="21"/>
          <w:lang w:eastAsia="zh-CN"/>
        </w:rPr>
        <w:t>（     ）</w:t>
      </w:r>
      <w:r>
        <w:rPr>
          <w:rFonts w:hint="eastAsia" w:ascii="宋体" w:hAnsi="宋体" w:eastAsia="宋体" w:cs="宋体"/>
          <w:sz w:val="21"/>
          <w:szCs w:val="21"/>
        </w:rPr>
        <w:t>以上的，可办理封存。</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sz w:val="21"/>
          <w:szCs w:val="21"/>
          <w:lang w:val="en-US" w:eastAsia="zh-CN"/>
        </w:rPr>
        <w:t>.</w:t>
      </w:r>
      <w:r>
        <w:rPr>
          <w:rFonts w:hint="eastAsia" w:ascii="宋体" w:hAnsi="宋体" w:eastAsia="宋体" w:cs="宋体"/>
          <w:sz w:val="21"/>
          <w:szCs w:val="21"/>
        </w:rPr>
        <w:t>6个月</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sz w:val="21"/>
          <w:szCs w:val="21"/>
          <w:lang w:val="en-US" w:eastAsia="zh-CN"/>
        </w:rPr>
        <w:t>.</w:t>
      </w:r>
      <w:r>
        <w:rPr>
          <w:rFonts w:hint="eastAsia" w:ascii="宋体" w:hAnsi="宋体" w:eastAsia="宋体" w:cs="宋体"/>
          <w:sz w:val="21"/>
          <w:szCs w:val="21"/>
        </w:rPr>
        <w:t>7个月</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C.</w:t>
      </w:r>
      <w:r>
        <w:rPr>
          <w:rFonts w:hint="eastAsia" w:ascii="宋体" w:hAnsi="宋体" w:eastAsia="宋体" w:cs="宋体"/>
          <w:sz w:val="21"/>
          <w:szCs w:val="21"/>
        </w:rPr>
        <w:t>8个月</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D.12</w:t>
      </w:r>
      <w:r>
        <w:rPr>
          <w:rFonts w:hint="eastAsia" w:ascii="宋体" w:hAnsi="宋体" w:eastAsia="宋体" w:cs="宋体"/>
          <w:sz w:val="21"/>
          <w:szCs w:val="21"/>
        </w:rPr>
        <w:t>个月</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答案：A</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323.</w:t>
      </w:r>
      <w:r>
        <w:rPr>
          <w:rFonts w:hint="eastAsia" w:ascii="宋体" w:hAnsi="宋体" w:eastAsia="宋体" w:cs="宋体"/>
          <w:sz w:val="21"/>
          <w:szCs w:val="21"/>
        </w:rPr>
        <w:t>通常内燃机械定期保养周期结构，一级保养间隔期在</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pt-BR" w:eastAsia="zh-CN"/>
        </w:rPr>
      </w:pPr>
      <w:r>
        <w:rPr>
          <w:rFonts w:hint="eastAsia" w:ascii="宋体" w:hAnsi="宋体" w:eastAsia="宋体" w:cs="宋体"/>
          <w:sz w:val="21"/>
          <w:szCs w:val="21"/>
          <w:lang w:val="pt-BR"/>
        </w:rPr>
        <w:t>A</w:t>
      </w:r>
      <w:r>
        <w:rPr>
          <w:rFonts w:hint="eastAsia" w:ascii="宋体" w:hAnsi="宋体" w:eastAsia="宋体" w:cs="宋体"/>
          <w:sz w:val="21"/>
          <w:szCs w:val="21"/>
          <w:lang w:val="en-US" w:eastAsia="zh-CN"/>
        </w:rPr>
        <w:t>.</w:t>
      </w:r>
      <w:r>
        <w:rPr>
          <w:rFonts w:hint="eastAsia" w:ascii="宋体" w:hAnsi="宋体" w:eastAsia="宋体" w:cs="宋体"/>
          <w:sz w:val="21"/>
          <w:szCs w:val="21"/>
          <w:lang w:val="pt-BR"/>
        </w:rPr>
        <w:t>150h</w:t>
      </w:r>
      <w:r>
        <w:rPr>
          <w:rFonts w:hint="eastAsia" w:ascii="宋体" w:hAnsi="宋体" w:eastAsia="宋体" w:cs="宋体"/>
          <w:sz w:val="21"/>
          <w:szCs w:val="21"/>
        </w:rPr>
        <w:t>至</w:t>
      </w:r>
      <w:r>
        <w:rPr>
          <w:rFonts w:hint="eastAsia" w:ascii="宋体" w:hAnsi="宋体" w:eastAsia="宋体" w:cs="宋体"/>
          <w:sz w:val="21"/>
          <w:szCs w:val="21"/>
          <w:lang w:val="pt-BR"/>
        </w:rPr>
        <w:t>300h</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pt-BR" w:eastAsia="zh-CN"/>
        </w:rPr>
      </w:pPr>
      <w:r>
        <w:rPr>
          <w:rFonts w:hint="eastAsia" w:ascii="宋体" w:hAnsi="宋体" w:eastAsia="宋体" w:cs="宋体"/>
          <w:sz w:val="21"/>
          <w:szCs w:val="21"/>
          <w:lang w:val="pt-BR"/>
        </w:rPr>
        <w:t>B</w:t>
      </w:r>
      <w:r>
        <w:rPr>
          <w:rFonts w:hint="eastAsia" w:ascii="宋体" w:hAnsi="宋体" w:eastAsia="宋体" w:cs="宋体"/>
          <w:sz w:val="21"/>
          <w:szCs w:val="21"/>
          <w:lang w:val="en-US" w:eastAsia="zh-CN"/>
        </w:rPr>
        <w:t>.</w:t>
      </w:r>
      <w:r>
        <w:rPr>
          <w:rFonts w:hint="eastAsia" w:ascii="宋体" w:hAnsi="宋体" w:eastAsia="宋体" w:cs="宋体"/>
          <w:sz w:val="21"/>
          <w:szCs w:val="21"/>
          <w:lang w:val="pt-BR"/>
        </w:rPr>
        <w:t>150h</w:t>
      </w:r>
      <w:r>
        <w:rPr>
          <w:rFonts w:hint="eastAsia" w:ascii="宋体" w:hAnsi="宋体" w:eastAsia="宋体" w:cs="宋体"/>
          <w:sz w:val="21"/>
          <w:szCs w:val="21"/>
        </w:rPr>
        <w:t>至</w:t>
      </w:r>
      <w:r>
        <w:rPr>
          <w:rFonts w:hint="eastAsia" w:ascii="宋体" w:hAnsi="宋体" w:eastAsia="宋体" w:cs="宋体"/>
          <w:sz w:val="21"/>
          <w:szCs w:val="21"/>
          <w:lang w:val="pt-BR"/>
        </w:rPr>
        <w:t>330h</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pt-BR" w:eastAsia="zh-CN"/>
        </w:rPr>
      </w:pPr>
      <w:r>
        <w:rPr>
          <w:rFonts w:hint="eastAsia" w:ascii="宋体" w:hAnsi="宋体" w:eastAsia="宋体" w:cs="宋体"/>
          <w:sz w:val="21"/>
          <w:szCs w:val="21"/>
          <w:lang w:val="pt-BR"/>
        </w:rPr>
        <w:t>C</w:t>
      </w:r>
      <w:r>
        <w:rPr>
          <w:rFonts w:hint="eastAsia" w:ascii="宋体" w:hAnsi="宋体" w:eastAsia="宋体" w:cs="宋体"/>
          <w:sz w:val="21"/>
          <w:szCs w:val="21"/>
          <w:lang w:val="en-US" w:eastAsia="zh-CN"/>
        </w:rPr>
        <w:t>.</w:t>
      </w:r>
      <w:r>
        <w:rPr>
          <w:rFonts w:hint="eastAsia" w:ascii="宋体" w:hAnsi="宋体" w:eastAsia="宋体" w:cs="宋体"/>
          <w:sz w:val="21"/>
          <w:szCs w:val="21"/>
          <w:lang w:val="pt-BR"/>
        </w:rPr>
        <w:t>200h</w:t>
      </w:r>
      <w:r>
        <w:rPr>
          <w:rFonts w:hint="eastAsia" w:ascii="宋体" w:hAnsi="宋体" w:eastAsia="宋体" w:cs="宋体"/>
          <w:sz w:val="21"/>
          <w:szCs w:val="21"/>
        </w:rPr>
        <w:t>至</w:t>
      </w:r>
      <w:r>
        <w:rPr>
          <w:rFonts w:hint="eastAsia" w:ascii="宋体" w:hAnsi="宋体" w:eastAsia="宋体" w:cs="宋体"/>
          <w:sz w:val="21"/>
          <w:szCs w:val="21"/>
          <w:lang w:val="pt-BR"/>
        </w:rPr>
        <w:t>350h</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D.300</w:t>
      </w:r>
      <w:r>
        <w:rPr>
          <w:rFonts w:hint="eastAsia" w:ascii="宋体" w:hAnsi="宋体" w:eastAsia="宋体" w:cs="宋体"/>
          <w:sz w:val="21"/>
          <w:szCs w:val="21"/>
          <w:lang w:val="pt-BR"/>
        </w:rPr>
        <w:t>h</w:t>
      </w:r>
      <w:r>
        <w:rPr>
          <w:rFonts w:hint="eastAsia" w:ascii="宋体" w:hAnsi="宋体" w:eastAsia="宋体" w:cs="宋体"/>
          <w:sz w:val="21"/>
          <w:szCs w:val="21"/>
        </w:rPr>
        <w:t>至</w:t>
      </w:r>
      <w:r>
        <w:rPr>
          <w:rFonts w:hint="eastAsia" w:ascii="宋体" w:hAnsi="宋体" w:eastAsia="宋体" w:cs="宋体"/>
          <w:sz w:val="21"/>
          <w:szCs w:val="21"/>
          <w:lang w:val="en-US" w:eastAsia="zh-CN"/>
        </w:rPr>
        <w:t>50</w:t>
      </w:r>
      <w:r>
        <w:rPr>
          <w:rFonts w:hint="eastAsia" w:ascii="宋体" w:hAnsi="宋体" w:eastAsia="宋体" w:cs="宋体"/>
          <w:sz w:val="21"/>
          <w:szCs w:val="21"/>
          <w:lang w:val="pt-BR"/>
        </w:rPr>
        <w:t>0h</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ascii="Times New Roman" w:hAnsi="Times New Roman" w:eastAsia="仿宋_GB2312"/>
          <w:sz w:val="21"/>
          <w:szCs w:val="21"/>
          <w:lang w:val="pt-BR"/>
        </w:rPr>
      </w:pPr>
      <w:r>
        <w:rPr>
          <w:rFonts w:hint="eastAsia" w:ascii="宋体" w:hAnsi="宋体" w:eastAsia="宋体" w:cs="宋体"/>
          <w:sz w:val="21"/>
          <w:szCs w:val="21"/>
          <w:lang w:val="en-US" w:eastAsia="zh-CN"/>
        </w:rPr>
        <w:t>答案：B</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bCs/>
          <w:sz w:val="21"/>
          <w:szCs w:val="21"/>
        </w:rPr>
      </w:pPr>
      <w:r>
        <w:rPr>
          <w:rFonts w:hint="eastAsia" w:ascii="宋体" w:hAnsi="宋体" w:eastAsia="宋体" w:cs="宋体"/>
          <w:sz w:val="21"/>
          <w:szCs w:val="21"/>
          <w:lang w:val="en-US" w:eastAsia="zh-CN"/>
        </w:rPr>
        <w:t>324.</w:t>
      </w:r>
      <w:r>
        <w:rPr>
          <w:rFonts w:hint="eastAsia" w:ascii="宋体" w:hAnsi="宋体" w:eastAsia="宋体" w:cs="宋体"/>
          <w:bCs/>
          <w:sz w:val="21"/>
          <w:szCs w:val="21"/>
        </w:rPr>
        <w:t>据统计，由于润滑不良引起的设备故障约占故障总次数的</w:t>
      </w:r>
      <w:r>
        <w:rPr>
          <w:rFonts w:hint="eastAsia" w:ascii="宋体" w:hAnsi="宋体" w:eastAsia="宋体" w:cs="宋体"/>
          <w:sz w:val="21"/>
          <w:szCs w:val="21"/>
          <w:lang w:eastAsia="zh-CN"/>
        </w:rPr>
        <w:t>（     ）</w:t>
      </w:r>
      <w:r>
        <w:rPr>
          <w:rFonts w:hint="eastAsia" w:ascii="宋体" w:hAnsi="宋体" w:eastAsia="宋体" w:cs="宋体"/>
          <w:bCs/>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cs="宋体"/>
          <w:sz w:val="21"/>
          <w:szCs w:val="21"/>
          <w:lang w:val="en-US" w:eastAsia="zh-CN"/>
        </w:rPr>
        <w:t>.</w:t>
      </w:r>
      <w:r>
        <w:rPr>
          <w:rFonts w:hint="eastAsia" w:ascii="宋体" w:hAnsi="宋体" w:eastAsia="宋体" w:cs="宋体"/>
          <w:sz w:val="21"/>
          <w:szCs w:val="21"/>
        </w:rPr>
        <w:t>40%</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B.</w:t>
      </w:r>
      <w:r>
        <w:rPr>
          <w:rFonts w:hint="eastAsia" w:ascii="宋体" w:hAnsi="宋体" w:eastAsia="宋体" w:cs="宋体"/>
          <w:sz w:val="21"/>
          <w:szCs w:val="21"/>
        </w:rPr>
        <w:t>50%</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C.</w:t>
      </w:r>
      <w:r>
        <w:rPr>
          <w:rFonts w:hint="eastAsia" w:ascii="宋体" w:hAnsi="宋体" w:eastAsia="宋体" w:cs="宋体"/>
          <w:sz w:val="21"/>
          <w:szCs w:val="21"/>
        </w:rPr>
        <w:t>60%</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D.</w:t>
      </w:r>
      <w:r>
        <w:rPr>
          <w:rFonts w:hint="eastAsia" w:ascii="宋体" w:hAnsi="宋体" w:eastAsia="宋体" w:cs="宋体"/>
          <w:sz w:val="21"/>
          <w:szCs w:val="21"/>
        </w:rPr>
        <w:t>70%</w:t>
      </w:r>
    </w:p>
    <w:p>
      <w:pPr>
        <w:keepNext w:val="0"/>
        <w:keepLines w:val="0"/>
        <w:pageBreakBefore w:val="0"/>
        <w:widowControl w:val="0"/>
        <w:numPr>
          <w:ilvl w:val="0"/>
          <w:numId w:val="0"/>
        </w:numPr>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325.</w:t>
      </w:r>
      <w:r>
        <w:rPr>
          <w:rFonts w:hint="eastAsia" w:ascii="宋体" w:hAnsi="宋体" w:eastAsia="宋体" w:cs="宋体"/>
          <w:sz w:val="21"/>
          <w:szCs w:val="21"/>
        </w:rPr>
        <w:t>发动机的有效转矩与曲轴角速度的乘积称之为</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sz w:val="21"/>
          <w:szCs w:val="21"/>
          <w:lang w:val="en-US" w:eastAsia="zh-CN"/>
        </w:rPr>
        <w:t>.</w:t>
      </w:r>
      <w:r>
        <w:rPr>
          <w:rFonts w:hint="eastAsia" w:ascii="宋体" w:hAnsi="宋体" w:eastAsia="宋体" w:cs="宋体"/>
          <w:sz w:val="21"/>
          <w:szCs w:val="21"/>
        </w:rPr>
        <w:t>指示功率</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sz w:val="21"/>
          <w:szCs w:val="21"/>
          <w:lang w:val="en-US" w:eastAsia="zh-CN"/>
        </w:rPr>
        <w:t>.</w:t>
      </w:r>
      <w:r>
        <w:rPr>
          <w:rFonts w:hint="eastAsia" w:ascii="宋体" w:hAnsi="宋体" w:eastAsia="宋体" w:cs="宋体"/>
          <w:sz w:val="21"/>
          <w:szCs w:val="21"/>
        </w:rPr>
        <w:t>有效功率</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sz w:val="21"/>
          <w:szCs w:val="21"/>
          <w:lang w:val="en-US" w:eastAsia="zh-CN"/>
        </w:rPr>
        <w:t>.</w:t>
      </w:r>
      <w:r>
        <w:rPr>
          <w:rFonts w:hint="eastAsia" w:ascii="宋体" w:hAnsi="宋体" w:eastAsia="宋体" w:cs="宋体"/>
          <w:sz w:val="21"/>
          <w:szCs w:val="21"/>
        </w:rPr>
        <w:t>最大转矩</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sz w:val="21"/>
          <w:szCs w:val="21"/>
          <w:lang w:val="en-US" w:eastAsia="zh-CN"/>
        </w:rPr>
        <w:t>.</w:t>
      </w:r>
      <w:r>
        <w:rPr>
          <w:rFonts w:hint="eastAsia" w:ascii="宋体" w:hAnsi="宋体" w:eastAsia="宋体" w:cs="宋体"/>
          <w:sz w:val="21"/>
          <w:szCs w:val="21"/>
        </w:rPr>
        <w:t>最大功率</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326.</w:t>
      </w:r>
      <w:r>
        <w:rPr>
          <w:rFonts w:hint="eastAsia" w:ascii="宋体" w:hAnsi="宋体" w:eastAsia="宋体" w:cs="宋体"/>
          <w:sz w:val="21"/>
          <w:szCs w:val="21"/>
        </w:rPr>
        <w:t>发动机在某一转速发出的功率与同一转速下所可能发出的最大功率之比称之为</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sz w:val="21"/>
          <w:szCs w:val="21"/>
          <w:lang w:val="en-US" w:eastAsia="zh-CN"/>
        </w:rPr>
        <w:t>.</w:t>
      </w:r>
      <w:r>
        <w:rPr>
          <w:rFonts w:hint="eastAsia" w:ascii="宋体" w:hAnsi="宋体" w:eastAsia="宋体" w:cs="宋体"/>
          <w:sz w:val="21"/>
          <w:szCs w:val="21"/>
        </w:rPr>
        <w:t>发动机工况</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sz w:val="21"/>
          <w:szCs w:val="21"/>
          <w:lang w:val="en-US" w:eastAsia="zh-CN"/>
        </w:rPr>
        <w:t>.</w:t>
      </w:r>
      <w:r>
        <w:rPr>
          <w:rFonts w:hint="eastAsia" w:ascii="宋体" w:hAnsi="宋体" w:eastAsia="宋体" w:cs="宋体"/>
          <w:sz w:val="21"/>
          <w:szCs w:val="21"/>
        </w:rPr>
        <w:t>有效功率</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sz w:val="21"/>
          <w:szCs w:val="21"/>
          <w:lang w:val="en-US" w:eastAsia="zh-CN"/>
        </w:rPr>
        <w:t>.</w:t>
      </w:r>
      <w:r>
        <w:rPr>
          <w:rFonts w:hint="eastAsia" w:ascii="宋体" w:hAnsi="宋体" w:eastAsia="宋体" w:cs="宋体"/>
          <w:sz w:val="21"/>
          <w:szCs w:val="21"/>
        </w:rPr>
        <w:t>工作效率</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sz w:val="21"/>
          <w:szCs w:val="21"/>
          <w:lang w:val="en-US" w:eastAsia="zh-CN"/>
        </w:rPr>
        <w:t>.</w:t>
      </w:r>
      <w:r>
        <w:rPr>
          <w:rFonts w:hint="eastAsia" w:ascii="宋体" w:hAnsi="宋体" w:eastAsia="宋体" w:cs="宋体"/>
          <w:sz w:val="21"/>
          <w:szCs w:val="21"/>
        </w:rPr>
        <w:t>发动机负荷</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答案：D</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327.</w:t>
      </w:r>
      <w:r>
        <w:rPr>
          <w:rFonts w:hint="eastAsia" w:ascii="宋体" w:hAnsi="宋体" w:eastAsia="宋体" w:cs="宋体"/>
          <w:sz w:val="21"/>
          <w:szCs w:val="21"/>
        </w:rPr>
        <w:t>燃油消耗率最低的负荷是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sz w:val="21"/>
          <w:szCs w:val="21"/>
          <w:lang w:val="en-US" w:eastAsia="zh-CN"/>
        </w:rPr>
        <w:t>.</w:t>
      </w:r>
      <w:r>
        <w:rPr>
          <w:rFonts w:hint="eastAsia" w:ascii="宋体" w:hAnsi="宋体" w:eastAsia="宋体" w:cs="宋体"/>
          <w:sz w:val="21"/>
          <w:szCs w:val="21"/>
        </w:rPr>
        <w:t>发动机怠速时</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sz w:val="21"/>
          <w:szCs w:val="21"/>
          <w:lang w:val="en-US" w:eastAsia="zh-CN"/>
        </w:rPr>
        <w:t>.</w:t>
      </w:r>
      <w:r>
        <w:rPr>
          <w:rFonts w:hint="eastAsia" w:ascii="宋体" w:hAnsi="宋体" w:eastAsia="宋体" w:cs="宋体"/>
          <w:sz w:val="21"/>
          <w:szCs w:val="21"/>
        </w:rPr>
        <w:t>发动机大负荷时</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sz w:val="21"/>
          <w:szCs w:val="21"/>
          <w:lang w:val="en-US" w:eastAsia="zh-CN"/>
        </w:rPr>
        <w:t>.</w:t>
      </w:r>
      <w:r>
        <w:rPr>
          <w:rFonts w:hint="eastAsia" w:ascii="宋体" w:hAnsi="宋体" w:eastAsia="宋体" w:cs="宋体"/>
          <w:sz w:val="21"/>
          <w:szCs w:val="21"/>
        </w:rPr>
        <w:t>发动机中等负荷时</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sz w:val="21"/>
          <w:szCs w:val="21"/>
          <w:lang w:val="en-US" w:eastAsia="zh-CN"/>
        </w:rPr>
        <w:t>.</w:t>
      </w:r>
      <w:r>
        <w:rPr>
          <w:rFonts w:hint="eastAsia" w:ascii="宋体" w:hAnsi="宋体" w:eastAsia="宋体" w:cs="宋体"/>
          <w:sz w:val="21"/>
          <w:szCs w:val="21"/>
        </w:rPr>
        <w:t>发动机小负荷时</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答案：B</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328.</w:t>
      </w:r>
      <w:r>
        <w:rPr>
          <w:rFonts w:hint="eastAsia" w:ascii="宋体" w:hAnsi="宋体" w:eastAsia="宋体" w:cs="宋体"/>
          <w:sz w:val="21"/>
          <w:szCs w:val="21"/>
        </w:rPr>
        <w:t>柴油机燃料供给系混合气的形成是在</w:t>
      </w:r>
      <w:r>
        <w:rPr>
          <w:rFonts w:hint="eastAsia" w:ascii="宋体" w:hAnsi="宋体" w:eastAsia="宋体" w:cs="宋体"/>
          <w:sz w:val="21"/>
          <w:szCs w:val="21"/>
          <w:lang w:eastAsia="zh-CN"/>
        </w:rPr>
        <w:t>（     ）</w:t>
      </w:r>
      <w:r>
        <w:rPr>
          <w:rFonts w:hint="eastAsia" w:ascii="宋体" w:hAnsi="宋体" w:eastAsia="宋体" w:cs="宋体"/>
          <w:sz w:val="21"/>
          <w:szCs w:val="21"/>
        </w:rPr>
        <w:t>内完成的。</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sz w:val="21"/>
          <w:szCs w:val="21"/>
          <w:lang w:val="en-US" w:eastAsia="zh-CN"/>
        </w:rPr>
        <w:t>.</w:t>
      </w:r>
      <w:r>
        <w:rPr>
          <w:rFonts w:hint="eastAsia" w:ascii="宋体" w:hAnsi="宋体" w:eastAsia="宋体" w:cs="宋体"/>
          <w:sz w:val="21"/>
          <w:szCs w:val="21"/>
        </w:rPr>
        <w:t>进气管</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sz w:val="21"/>
          <w:szCs w:val="21"/>
          <w:lang w:val="en-US" w:eastAsia="zh-CN"/>
        </w:rPr>
        <w:t>.</w:t>
      </w:r>
      <w:r>
        <w:rPr>
          <w:rFonts w:hint="eastAsia" w:ascii="宋体" w:hAnsi="宋体" w:eastAsia="宋体" w:cs="宋体"/>
          <w:sz w:val="21"/>
          <w:szCs w:val="21"/>
        </w:rPr>
        <w:t>进气道</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sz w:val="21"/>
          <w:szCs w:val="21"/>
          <w:lang w:val="en-US" w:eastAsia="zh-CN"/>
        </w:rPr>
        <w:t>.</w:t>
      </w:r>
      <w:r>
        <w:rPr>
          <w:rFonts w:hint="eastAsia" w:ascii="宋体" w:hAnsi="宋体" w:eastAsia="宋体" w:cs="宋体"/>
          <w:sz w:val="21"/>
          <w:szCs w:val="21"/>
        </w:rPr>
        <w:t>喷油器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w:t>
      </w:r>
      <w:r>
        <w:rPr>
          <w:rFonts w:hint="eastAsia" w:ascii="宋体" w:hAnsi="宋体" w:eastAsia="宋体" w:cs="宋体"/>
          <w:sz w:val="21"/>
          <w:szCs w:val="21"/>
          <w:lang w:val="en-US" w:eastAsia="zh-CN"/>
        </w:rPr>
        <w:t>.</w:t>
      </w:r>
      <w:r>
        <w:rPr>
          <w:rFonts w:hint="eastAsia" w:ascii="宋体" w:hAnsi="宋体" w:eastAsia="宋体" w:cs="宋体"/>
          <w:sz w:val="21"/>
          <w:szCs w:val="21"/>
        </w:rPr>
        <w:t>燃烧室</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答案：D</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329.</w:t>
      </w:r>
      <w:r>
        <w:rPr>
          <w:rFonts w:hint="eastAsia" w:ascii="宋体" w:hAnsi="宋体" w:eastAsia="宋体" w:cs="宋体"/>
          <w:sz w:val="21"/>
          <w:szCs w:val="21"/>
        </w:rPr>
        <w:t>发动机多采用以</w:t>
      </w:r>
      <w:r>
        <w:rPr>
          <w:rFonts w:hint="eastAsia" w:ascii="宋体" w:hAnsi="宋体" w:eastAsia="宋体" w:cs="宋体"/>
          <w:sz w:val="21"/>
          <w:szCs w:val="21"/>
          <w:lang w:eastAsia="zh-CN"/>
        </w:rPr>
        <w:t>（     ）</w:t>
      </w:r>
      <w:r>
        <w:rPr>
          <w:rFonts w:hint="eastAsia" w:ascii="宋体" w:hAnsi="宋体" w:eastAsia="宋体" w:cs="宋体"/>
          <w:sz w:val="21"/>
          <w:szCs w:val="21"/>
        </w:rPr>
        <w:t>润滑为主，飞溅润滑为辅的综合润滑方式。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sz w:val="21"/>
          <w:szCs w:val="21"/>
          <w:lang w:val="en-US" w:eastAsia="zh-CN"/>
        </w:rPr>
        <w:t>.</w:t>
      </w:r>
      <w:r>
        <w:rPr>
          <w:rFonts w:hint="eastAsia" w:ascii="宋体" w:hAnsi="宋体" w:eastAsia="宋体" w:cs="宋体"/>
          <w:sz w:val="21"/>
          <w:szCs w:val="21"/>
        </w:rPr>
        <w:t>重力</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sz w:val="21"/>
          <w:szCs w:val="21"/>
          <w:lang w:val="en-US" w:eastAsia="zh-CN"/>
        </w:rPr>
        <w:t>.</w:t>
      </w:r>
      <w:r>
        <w:rPr>
          <w:rFonts w:hint="eastAsia" w:ascii="宋体" w:hAnsi="宋体" w:eastAsia="宋体" w:cs="宋体"/>
          <w:sz w:val="21"/>
          <w:szCs w:val="21"/>
        </w:rPr>
        <w:t>燃烧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sz w:val="21"/>
          <w:szCs w:val="21"/>
          <w:lang w:val="en-US" w:eastAsia="zh-CN"/>
        </w:rPr>
        <w:t>.</w:t>
      </w:r>
      <w:r>
        <w:rPr>
          <w:rFonts w:hint="eastAsia" w:ascii="宋体" w:hAnsi="宋体" w:eastAsia="宋体" w:cs="宋体"/>
          <w:sz w:val="21"/>
          <w:szCs w:val="21"/>
        </w:rPr>
        <w:t>压力</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sz w:val="21"/>
          <w:szCs w:val="21"/>
          <w:lang w:val="en-US" w:eastAsia="zh-CN"/>
        </w:rPr>
        <w:t>.</w:t>
      </w:r>
      <w:r>
        <w:rPr>
          <w:rFonts w:hint="eastAsia" w:ascii="宋体" w:hAnsi="宋体" w:eastAsia="宋体" w:cs="宋体"/>
          <w:sz w:val="21"/>
          <w:szCs w:val="21"/>
        </w:rPr>
        <w:t>油杯</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val="en-US" w:eastAsia="zh-CN"/>
        </w:rPr>
        <w:t>330.</w:t>
      </w:r>
      <w:r>
        <w:rPr>
          <w:rFonts w:hint="eastAsia" w:ascii="宋体" w:hAnsi="宋体" w:eastAsia="宋体" w:cs="宋体"/>
          <w:sz w:val="21"/>
          <w:szCs w:val="21"/>
        </w:rPr>
        <w:t>在滚动或滚动加滑动摩擦中，由于接触应力反复作用，使摩擦表面产生的磨损和剥落的现象称为</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sz w:val="21"/>
          <w:szCs w:val="21"/>
          <w:lang w:val="en-US" w:eastAsia="zh-CN"/>
        </w:rPr>
        <w:t>.</w:t>
      </w:r>
      <w:r>
        <w:rPr>
          <w:rFonts w:hint="eastAsia" w:ascii="宋体" w:hAnsi="宋体" w:eastAsia="宋体" w:cs="宋体"/>
          <w:sz w:val="21"/>
          <w:szCs w:val="21"/>
        </w:rPr>
        <w:t>疲劳磨损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sz w:val="21"/>
          <w:szCs w:val="21"/>
          <w:lang w:val="en-US" w:eastAsia="zh-CN"/>
        </w:rPr>
        <w:t>.</w:t>
      </w:r>
      <w:r>
        <w:rPr>
          <w:rFonts w:hint="eastAsia" w:ascii="宋体" w:hAnsi="宋体" w:eastAsia="宋体" w:cs="宋体"/>
          <w:sz w:val="21"/>
          <w:szCs w:val="21"/>
        </w:rPr>
        <w:t>氧化磨损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sz w:val="21"/>
          <w:szCs w:val="21"/>
          <w:lang w:val="en-US" w:eastAsia="zh-CN"/>
        </w:rPr>
        <w:t>.</w:t>
      </w:r>
      <w:r>
        <w:rPr>
          <w:rFonts w:hint="eastAsia" w:ascii="宋体" w:hAnsi="宋体" w:eastAsia="宋体" w:cs="宋体"/>
          <w:sz w:val="21"/>
          <w:szCs w:val="21"/>
        </w:rPr>
        <w:t>磨料磨损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w:t>
      </w:r>
      <w:r>
        <w:rPr>
          <w:rFonts w:hint="eastAsia" w:ascii="宋体" w:hAnsi="宋体" w:eastAsia="宋体" w:cs="宋体"/>
          <w:sz w:val="21"/>
          <w:szCs w:val="21"/>
          <w:lang w:val="en-US" w:eastAsia="zh-CN"/>
        </w:rPr>
        <w:t>.</w:t>
      </w:r>
      <w:r>
        <w:rPr>
          <w:rFonts w:hint="eastAsia" w:ascii="宋体" w:hAnsi="宋体" w:eastAsia="宋体" w:cs="宋体"/>
          <w:sz w:val="21"/>
          <w:szCs w:val="21"/>
        </w:rPr>
        <w:t>粘着磨损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val="en-US" w:eastAsia="zh-CN"/>
        </w:rPr>
        <w:t>331.</w:t>
      </w:r>
      <w:r>
        <w:rPr>
          <w:rFonts w:hint="eastAsia" w:ascii="宋体" w:hAnsi="宋体" w:eastAsia="宋体" w:cs="宋体"/>
          <w:sz w:val="21"/>
          <w:szCs w:val="21"/>
        </w:rPr>
        <w:t>严重固体摩擦的结果会使摩擦副“咬死”，称为</w:t>
      </w:r>
      <w:r>
        <w:rPr>
          <w:rFonts w:hint="eastAsia" w:ascii="宋体" w:hAnsi="宋体" w:eastAsia="宋体" w:cs="宋体"/>
          <w:sz w:val="21"/>
          <w:szCs w:val="21"/>
          <w:lang w:eastAsia="zh-CN"/>
        </w:rPr>
        <w:t>（     ）</w:t>
      </w:r>
      <w:r>
        <w:rPr>
          <w:rFonts w:hint="eastAsia" w:ascii="宋体" w:hAnsi="宋体" w:eastAsia="宋体" w:cs="宋体"/>
          <w:sz w:val="21"/>
          <w:szCs w:val="21"/>
        </w:rPr>
        <w:t>，它是严重破坏机械零件的一种磨损。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sz w:val="21"/>
          <w:szCs w:val="21"/>
          <w:lang w:val="en-US" w:eastAsia="zh-CN"/>
        </w:rPr>
        <w:t>.</w:t>
      </w:r>
      <w:r>
        <w:rPr>
          <w:rFonts w:hint="eastAsia" w:ascii="宋体" w:hAnsi="宋体" w:eastAsia="宋体" w:cs="宋体"/>
          <w:sz w:val="21"/>
          <w:szCs w:val="21"/>
        </w:rPr>
        <w:t>疲劳磨损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sz w:val="21"/>
          <w:szCs w:val="21"/>
          <w:lang w:val="en-US" w:eastAsia="zh-CN"/>
        </w:rPr>
        <w:t>.</w:t>
      </w:r>
      <w:r>
        <w:rPr>
          <w:rFonts w:hint="eastAsia" w:ascii="宋体" w:hAnsi="宋体" w:eastAsia="宋体" w:cs="宋体"/>
          <w:sz w:val="21"/>
          <w:szCs w:val="21"/>
        </w:rPr>
        <w:t>氧化磨损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sz w:val="21"/>
          <w:szCs w:val="21"/>
          <w:lang w:val="en-US" w:eastAsia="zh-CN"/>
        </w:rPr>
        <w:t>.</w:t>
      </w:r>
      <w:r>
        <w:rPr>
          <w:rFonts w:hint="eastAsia" w:ascii="宋体" w:hAnsi="宋体" w:eastAsia="宋体" w:cs="宋体"/>
          <w:sz w:val="21"/>
          <w:szCs w:val="21"/>
        </w:rPr>
        <w:t>磨料磨损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w:t>
      </w:r>
      <w:r>
        <w:rPr>
          <w:rFonts w:hint="eastAsia" w:ascii="宋体" w:hAnsi="宋体" w:eastAsia="宋体" w:cs="宋体"/>
          <w:sz w:val="21"/>
          <w:szCs w:val="21"/>
          <w:lang w:val="en-US" w:eastAsia="zh-CN"/>
        </w:rPr>
        <w:t>.</w:t>
      </w:r>
      <w:r>
        <w:rPr>
          <w:rFonts w:hint="eastAsia" w:ascii="宋体" w:hAnsi="宋体" w:eastAsia="宋体" w:cs="宋体"/>
          <w:sz w:val="21"/>
          <w:szCs w:val="21"/>
        </w:rPr>
        <w:t>粘着磨损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答案：D</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val="en-US" w:eastAsia="zh-CN"/>
        </w:rPr>
        <w:t>332.</w:t>
      </w:r>
      <w:r>
        <w:rPr>
          <w:rFonts w:hint="eastAsia" w:ascii="宋体" w:hAnsi="宋体" w:eastAsia="宋体" w:cs="宋体"/>
          <w:sz w:val="21"/>
          <w:szCs w:val="21"/>
        </w:rPr>
        <w:t>在机械零件的各摩擦副中，它无论在何种摩擦过程中及何种摩擦速度下，也无论接触压力大小和是否存在润滑情况下都会发生</w:t>
      </w:r>
      <w:r>
        <w:rPr>
          <w:rFonts w:hint="eastAsia" w:ascii="宋体" w:hAnsi="宋体" w:eastAsia="宋体" w:cs="宋体"/>
          <w:sz w:val="21"/>
          <w:szCs w:val="21"/>
          <w:lang w:eastAsia="zh-CN"/>
        </w:rPr>
        <w:t>（     ）</w:t>
      </w:r>
      <w:r>
        <w:rPr>
          <w:rFonts w:hint="eastAsia" w:ascii="宋体" w:hAnsi="宋体" w:eastAsia="宋体" w:cs="宋体"/>
          <w:sz w:val="21"/>
          <w:szCs w:val="21"/>
        </w:rPr>
        <w:t>，它是最广泛的一种磨损形态。</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sz w:val="21"/>
          <w:szCs w:val="21"/>
          <w:lang w:val="en-US" w:eastAsia="zh-CN"/>
        </w:rPr>
        <w:t>.</w:t>
      </w:r>
      <w:r>
        <w:rPr>
          <w:rFonts w:hint="eastAsia" w:ascii="宋体" w:hAnsi="宋体" w:eastAsia="宋体" w:cs="宋体"/>
          <w:sz w:val="21"/>
          <w:szCs w:val="21"/>
        </w:rPr>
        <w:t>疲劳磨损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sz w:val="21"/>
          <w:szCs w:val="21"/>
          <w:lang w:eastAsia="zh-CN"/>
        </w:rPr>
        <w:t>.</w:t>
      </w:r>
      <w:r>
        <w:rPr>
          <w:rFonts w:hint="eastAsia" w:ascii="宋体" w:hAnsi="宋体" w:eastAsia="宋体" w:cs="宋体"/>
          <w:sz w:val="21"/>
          <w:szCs w:val="21"/>
        </w:rPr>
        <w:t>氧化磨损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sz w:val="21"/>
          <w:szCs w:val="21"/>
          <w:lang w:eastAsia="zh-CN"/>
        </w:rPr>
        <w:t>.</w:t>
      </w:r>
      <w:r>
        <w:rPr>
          <w:rFonts w:hint="eastAsia" w:ascii="宋体" w:hAnsi="宋体" w:eastAsia="宋体" w:cs="宋体"/>
          <w:sz w:val="21"/>
          <w:szCs w:val="21"/>
        </w:rPr>
        <w:t>磨料磨损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w:t>
      </w:r>
      <w:r>
        <w:rPr>
          <w:rFonts w:hint="eastAsia" w:ascii="宋体" w:hAnsi="宋体" w:eastAsia="宋体" w:cs="宋体"/>
          <w:sz w:val="21"/>
          <w:szCs w:val="21"/>
          <w:lang w:eastAsia="zh-CN"/>
        </w:rPr>
        <w:t>.</w:t>
      </w:r>
      <w:r>
        <w:rPr>
          <w:rFonts w:hint="eastAsia" w:ascii="宋体" w:hAnsi="宋体" w:eastAsia="宋体" w:cs="宋体"/>
          <w:sz w:val="21"/>
          <w:szCs w:val="21"/>
        </w:rPr>
        <w:t>粘着磨损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val="en-US" w:eastAsia="zh-CN"/>
        </w:rPr>
        <w:t>333</w:t>
      </w:r>
      <w:r>
        <w:rPr>
          <w:rFonts w:hint="eastAsia" w:ascii="宋体" w:hAnsi="宋体" w:eastAsia="宋体" w:cs="宋体"/>
          <w:sz w:val="21"/>
          <w:szCs w:val="21"/>
          <w:lang w:eastAsia="zh-CN"/>
        </w:rPr>
        <w:t>.</w:t>
      </w:r>
      <w:r>
        <w:rPr>
          <w:rFonts w:hint="eastAsia" w:ascii="宋体" w:hAnsi="宋体" w:eastAsia="宋体" w:cs="宋体"/>
          <w:sz w:val="21"/>
          <w:szCs w:val="21"/>
        </w:rPr>
        <w:t>变形零件的修复可采用</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sz w:val="21"/>
          <w:szCs w:val="21"/>
          <w:lang w:eastAsia="zh-CN"/>
        </w:rPr>
        <w:t>.</w:t>
      </w:r>
      <w:r>
        <w:rPr>
          <w:rFonts w:hint="eastAsia" w:ascii="宋体" w:hAnsi="宋体" w:eastAsia="宋体" w:cs="宋体"/>
          <w:sz w:val="21"/>
          <w:szCs w:val="21"/>
        </w:rPr>
        <w:t>压力校正法、火焰校正法</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sz w:val="21"/>
          <w:szCs w:val="21"/>
          <w:lang w:eastAsia="zh-CN"/>
        </w:rPr>
        <w:t>.</w:t>
      </w:r>
      <w:r>
        <w:rPr>
          <w:rFonts w:hint="eastAsia" w:ascii="宋体" w:hAnsi="宋体" w:eastAsia="宋体" w:cs="宋体"/>
          <w:sz w:val="21"/>
          <w:szCs w:val="21"/>
        </w:rPr>
        <w:t>焊接、钎焊</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sz w:val="21"/>
          <w:szCs w:val="21"/>
          <w:lang w:eastAsia="zh-CN"/>
        </w:rPr>
        <w:t>.</w:t>
      </w:r>
      <w:r>
        <w:rPr>
          <w:rFonts w:hint="eastAsia" w:ascii="宋体" w:hAnsi="宋体" w:eastAsia="宋体" w:cs="宋体"/>
          <w:sz w:val="21"/>
          <w:szCs w:val="21"/>
        </w:rPr>
        <w:t>焊接、钎焊、钳工、机械加工</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sz w:val="21"/>
          <w:szCs w:val="21"/>
          <w:lang w:eastAsia="zh-CN"/>
        </w:rPr>
        <w:t>.</w:t>
      </w:r>
      <w:r>
        <w:rPr>
          <w:rFonts w:hint="eastAsia" w:ascii="宋体" w:hAnsi="宋体" w:eastAsia="宋体" w:cs="宋体"/>
          <w:sz w:val="21"/>
          <w:szCs w:val="21"/>
        </w:rPr>
        <w:t>焊接、钎焊、钳工</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val="en-US" w:eastAsia="zh-CN"/>
        </w:rPr>
        <w:t>334</w:t>
      </w:r>
      <w:r>
        <w:rPr>
          <w:rFonts w:hint="eastAsia" w:ascii="宋体" w:hAnsi="宋体" w:eastAsia="宋体" w:cs="宋体"/>
          <w:sz w:val="21"/>
          <w:szCs w:val="21"/>
          <w:lang w:eastAsia="zh-CN"/>
        </w:rPr>
        <w:t>.</w:t>
      </w:r>
      <w:r>
        <w:rPr>
          <w:rFonts w:hint="eastAsia" w:ascii="宋体" w:hAnsi="宋体" w:eastAsia="宋体" w:cs="宋体"/>
          <w:sz w:val="21"/>
          <w:szCs w:val="21"/>
        </w:rPr>
        <w:t>润滑的作用是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sz w:val="21"/>
          <w:szCs w:val="21"/>
          <w:lang w:eastAsia="zh-CN"/>
        </w:rPr>
        <w:t>.</w:t>
      </w:r>
      <w:r>
        <w:rPr>
          <w:rFonts w:hint="eastAsia" w:ascii="宋体" w:hAnsi="宋体" w:eastAsia="宋体" w:cs="宋体"/>
          <w:sz w:val="21"/>
          <w:szCs w:val="21"/>
        </w:rPr>
        <w:t>润滑作用、冷却作用、清洗作用、密封作用、减震降噪作用、卸荷作用、保护作用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sz w:val="21"/>
          <w:szCs w:val="21"/>
          <w:lang w:eastAsia="zh-CN"/>
        </w:rPr>
        <w:t>.</w:t>
      </w:r>
      <w:r>
        <w:rPr>
          <w:rFonts w:hint="eastAsia" w:ascii="宋体" w:hAnsi="宋体" w:eastAsia="宋体" w:cs="宋体"/>
          <w:sz w:val="21"/>
          <w:szCs w:val="21"/>
        </w:rPr>
        <w:t>润滑作用、冷却作用、清洗作用、密封作用、卸荷作用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sz w:val="21"/>
          <w:szCs w:val="21"/>
          <w:lang w:eastAsia="zh-CN"/>
        </w:rPr>
        <w:t>.</w:t>
      </w:r>
      <w:r>
        <w:rPr>
          <w:rFonts w:hint="eastAsia" w:ascii="宋体" w:hAnsi="宋体" w:eastAsia="宋体" w:cs="宋体"/>
          <w:sz w:val="21"/>
          <w:szCs w:val="21"/>
        </w:rPr>
        <w:t>冷却作用、清洗作用、密封作用、减震降噪作用、卸荷作用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sz w:val="21"/>
          <w:szCs w:val="21"/>
          <w:lang w:eastAsia="zh-CN"/>
        </w:rPr>
        <w:t>.</w:t>
      </w:r>
      <w:r>
        <w:rPr>
          <w:rFonts w:hint="eastAsia" w:ascii="宋体" w:hAnsi="宋体" w:eastAsia="宋体" w:cs="宋体"/>
          <w:sz w:val="21"/>
          <w:szCs w:val="21"/>
        </w:rPr>
        <w:t>密封作用、减震降噪作用、卸荷作用、保护作用、冷却作用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val="en-US" w:eastAsia="zh-CN"/>
        </w:rPr>
        <w:t>答案：A</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val="en-US" w:eastAsia="zh-CN"/>
        </w:rPr>
        <w:t>335</w:t>
      </w:r>
      <w:r>
        <w:rPr>
          <w:rFonts w:hint="eastAsia" w:ascii="宋体" w:hAnsi="宋体" w:eastAsia="宋体" w:cs="宋体"/>
          <w:sz w:val="21"/>
          <w:szCs w:val="21"/>
          <w:lang w:eastAsia="zh-CN"/>
        </w:rPr>
        <w:t>.</w:t>
      </w:r>
      <w:r>
        <w:rPr>
          <w:rFonts w:hint="eastAsia" w:ascii="宋体" w:hAnsi="宋体" w:eastAsia="宋体" w:cs="宋体"/>
          <w:sz w:val="21"/>
          <w:szCs w:val="21"/>
        </w:rPr>
        <w:t>在保证润滑的前提下，尽量选用</w:t>
      </w:r>
      <w:r>
        <w:rPr>
          <w:rFonts w:hint="eastAsia" w:ascii="宋体" w:hAnsi="宋体" w:eastAsia="宋体" w:cs="宋体"/>
          <w:sz w:val="21"/>
          <w:szCs w:val="21"/>
          <w:lang w:eastAsia="zh-CN"/>
        </w:rPr>
        <w:t>（     ）</w:t>
      </w:r>
      <w:r>
        <w:rPr>
          <w:rFonts w:hint="eastAsia" w:ascii="宋体" w:hAnsi="宋体" w:eastAsia="宋体" w:cs="宋体"/>
          <w:sz w:val="21"/>
          <w:szCs w:val="21"/>
        </w:rPr>
        <w:t>粘度的润滑油。</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sz w:val="21"/>
          <w:szCs w:val="21"/>
          <w:lang w:eastAsia="zh-CN"/>
        </w:rPr>
        <w:t>.</w:t>
      </w:r>
      <w:r>
        <w:rPr>
          <w:rFonts w:hint="eastAsia" w:ascii="宋体" w:hAnsi="宋体" w:eastAsia="宋体" w:cs="宋体"/>
          <w:sz w:val="21"/>
          <w:szCs w:val="21"/>
        </w:rPr>
        <w:t>低</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eastAsia="宋体" w:cs="宋体"/>
          <w:sz w:val="21"/>
          <w:szCs w:val="21"/>
          <w:lang w:eastAsia="zh-CN"/>
        </w:rPr>
        <w:t>.</w:t>
      </w:r>
      <w:r>
        <w:rPr>
          <w:rFonts w:hint="eastAsia" w:ascii="宋体" w:hAnsi="宋体" w:eastAsia="宋体" w:cs="宋体"/>
          <w:sz w:val="21"/>
          <w:szCs w:val="21"/>
        </w:rPr>
        <w:t>中</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sz w:val="21"/>
          <w:szCs w:val="21"/>
          <w:lang w:eastAsia="zh-CN"/>
        </w:rPr>
        <w:t>.</w:t>
      </w:r>
      <w:r>
        <w:rPr>
          <w:rFonts w:hint="eastAsia" w:ascii="宋体" w:hAnsi="宋体" w:eastAsia="宋体" w:cs="宋体"/>
          <w:sz w:val="21"/>
          <w:szCs w:val="21"/>
        </w:rPr>
        <w:t>高</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sz w:val="21"/>
          <w:szCs w:val="21"/>
          <w:lang w:eastAsia="zh-CN"/>
        </w:rPr>
        <w:t>.</w:t>
      </w:r>
      <w:r>
        <w:rPr>
          <w:rFonts w:hint="eastAsia" w:ascii="宋体" w:hAnsi="宋体" w:eastAsia="宋体" w:cs="宋体"/>
          <w:sz w:val="21"/>
          <w:szCs w:val="21"/>
        </w:rPr>
        <w:t>多级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答案：A</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val="en-US" w:eastAsia="zh-CN"/>
        </w:rPr>
        <w:t>336</w:t>
      </w:r>
      <w:r>
        <w:rPr>
          <w:rFonts w:hint="eastAsia" w:ascii="宋体" w:hAnsi="宋体" w:eastAsia="宋体" w:cs="宋体"/>
          <w:sz w:val="21"/>
          <w:szCs w:val="21"/>
          <w:lang w:eastAsia="zh-CN"/>
        </w:rPr>
        <w:t>.</w:t>
      </w:r>
      <w:r>
        <w:rPr>
          <w:rFonts w:hint="eastAsia" w:ascii="宋体" w:hAnsi="宋体" w:eastAsia="宋体" w:cs="宋体"/>
          <w:sz w:val="21"/>
          <w:szCs w:val="21"/>
        </w:rPr>
        <w:t>大型工程机械的柴油机，负荷高、转速低，一般选用粘度较</w:t>
      </w:r>
      <w:r>
        <w:rPr>
          <w:rFonts w:hint="eastAsia" w:ascii="宋体" w:hAnsi="宋体" w:eastAsia="宋体" w:cs="宋体"/>
          <w:sz w:val="21"/>
          <w:szCs w:val="21"/>
          <w:lang w:eastAsia="zh-CN"/>
        </w:rPr>
        <w:t>（     ）</w:t>
      </w:r>
      <w:r>
        <w:rPr>
          <w:rFonts w:hint="eastAsia" w:ascii="宋体" w:hAnsi="宋体" w:eastAsia="宋体" w:cs="宋体"/>
          <w:sz w:val="21"/>
          <w:szCs w:val="21"/>
        </w:rPr>
        <w:t>的机油</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sz w:val="21"/>
          <w:szCs w:val="21"/>
          <w:lang w:eastAsia="zh-CN"/>
        </w:rPr>
        <w:t>.</w:t>
      </w:r>
      <w:r>
        <w:rPr>
          <w:rFonts w:hint="eastAsia" w:ascii="宋体" w:hAnsi="宋体" w:eastAsia="宋体" w:cs="宋体"/>
          <w:sz w:val="21"/>
          <w:szCs w:val="21"/>
        </w:rPr>
        <w:t>低</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eastAsia="宋体" w:cs="宋体"/>
          <w:sz w:val="21"/>
          <w:szCs w:val="21"/>
          <w:lang w:val="en-US" w:eastAsia="zh-CN"/>
        </w:rPr>
        <w:t>.</w:t>
      </w:r>
      <w:r>
        <w:rPr>
          <w:rFonts w:hint="eastAsia" w:ascii="宋体" w:hAnsi="宋体" w:eastAsia="宋体" w:cs="宋体"/>
          <w:sz w:val="21"/>
          <w:szCs w:val="21"/>
        </w:rPr>
        <w:t>中</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sz w:val="21"/>
          <w:szCs w:val="21"/>
          <w:lang w:val="en-US" w:eastAsia="zh-CN"/>
        </w:rPr>
        <w:t>.</w:t>
      </w:r>
      <w:r>
        <w:rPr>
          <w:rFonts w:hint="eastAsia" w:ascii="宋体" w:hAnsi="宋体" w:eastAsia="宋体" w:cs="宋体"/>
          <w:sz w:val="21"/>
          <w:szCs w:val="21"/>
        </w:rPr>
        <w:t>高</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val="en-US" w:eastAsia="zh-CN"/>
        </w:rPr>
        <w:t>337</w:t>
      </w:r>
      <w:r>
        <w:rPr>
          <w:rFonts w:hint="eastAsia" w:ascii="宋体" w:hAnsi="宋体" w:eastAsia="宋体" w:cs="宋体"/>
          <w:sz w:val="21"/>
          <w:szCs w:val="21"/>
          <w:lang w:eastAsia="zh-CN"/>
        </w:rPr>
        <w:t>.</w:t>
      </w:r>
      <w:r>
        <w:rPr>
          <w:rFonts w:hint="eastAsia" w:ascii="宋体" w:hAnsi="宋体" w:eastAsia="宋体" w:cs="宋体"/>
          <w:sz w:val="21"/>
          <w:szCs w:val="21"/>
        </w:rPr>
        <w:t>一般小型发动机，负荷低、转速高，一般用</w:t>
      </w:r>
      <w:r>
        <w:rPr>
          <w:rFonts w:hint="eastAsia" w:ascii="宋体" w:hAnsi="宋体" w:eastAsia="宋体" w:cs="宋体"/>
          <w:sz w:val="21"/>
          <w:szCs w:val="21"/>
          <w:lang w:eastAsia="zh-CN"/>
        </w:rPr>
        <w:t>（     ）</w:t>
      </w:r>
      <w:r>
        <w:rPr>
          <w:rFonts w:hint="eastAsia" w:ascii="宋体" w:hAnsi="宋体" w:eastAsia="宋体" w:cs="宋体"/>
          <w:sz w:val="21"/>
          <w:szCs w:val="21"/>
        </w:rPr>
        <w:t>粘度机油。</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sz w:val="21"/>
          <w:szCs w:val="21"/>
          <w:lang w:eastAsia="zh-CN"/>
        </w:rPr>
        <w:t>.</w:t>
      </w:r>
      <w:r>
        <w:rPr>
          <w:rFonts w:hint="eastAsia" w:ascii="宋体" w:hAnsi="宋体" w:eastAsia="宋体" w:cs="宋体"/>
          <w:sz w:val="21"/>
          <w:szCs w:val="21"/>
        </w:rPr>
        <w:t>低</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eastAsia="宋体" w:cs="宋体"/>
          <w:sz w:val="21"/>
          <w:szCs w:val="21"/>
          <w:lang w:val="en-US" w:eastAsia="zh-CN"/>
        </w:rPr>
        <w:t>.</w:t>
      </w:r>
      <w:r>
        <w:rPr>
          <w:rFonts w:hint="eastAsia" w:ascii="宋体" w:hAnsi="宋体" w:eastAsia="宋体" w:cs="宋体"/>
          <w:sz w:val="21"/>
          <w:szCs w:val="21"/>
        </w:rPr>
        <w:t>中</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w:t>
      </w:r>
      <w:r>
        <w:rPr>
          <w:rFonts w:hint="eastAsia" w:ascii="宋体" w:hAnsi="宋体" w:eastAsia="宋体" w:cs="宋体"/>
          <w:sz w:val="21"/>
          <w:szCs w:val="21"/>
          <w:lang w:val="en-US" w:eastAsia="zh-CN"/>
        </w:rPr>
        <w:t>.</w:t>
      </w:r>
      <w:r>
        <w:rPr>
          <w:rFonts w:hint="eastAsia" w:ascii="宋体" w:hAnsi="宋体" w:eastAsia="宋体" w:cs="宋体"/>
          <w:sz w:val="21"/>
          <w:szCs w:val="21"/>
        </w:rPr>
        <w:t>高</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val="en-US" w:eastAsia="zh-CN"/>
        </w:rPr>
        <w:t>答案：A</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val="en-US" w:eastAsia="zh-CN"/>
        </w:rPr>
        <w:t>338.</w:t>
      </w:r>
      <w:r>
        <w:rPr>
          <w:rFonts w:hint="eastAsia" w:ascii="宋体" w:hAnsi="宋体" w:eastAsia="宋体" w:cs="宋体"/>
          <w:sz w:val="21"/>
          <w:szCs w:val="21"/>
        </w:rPr>
        <w:t>零件的损伤按其产生的原因可分为四类</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val="en-US" w:eastAsia="zh-CN"/>
        </w:rPr>
        <w:t>A.</w:t>
      </w:r>
      <w:r>
        <w:rPr>
          <w:rFonts w:hint="eastAsia" w:ascii="宋体" w:hAnsi="宋体" w:eastAsia="宋体" w:cs="宋体"/>
          <w:sz w:val="21"/>
          <w:szCs w:val="21"/>
        </w:rPr>
        <w:t>断裂、变形、氧化、锈蚀</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sz w:val="21"/>
          <w:szCs w:val="21"/>
          <w:lang w:val="en-US" w:eastAsia="zh-CN"/>
        </w:rPr>
        <w:t>.</w:t>
      </w:r>
      <w:r>
        <w:rPr>
          <w:rFonts w:hint="eastAsia" w:ascii="宋体" w:hAnsi="宋体" w:eastAsia="宋体" w:cs="宋体"/>
          <w:sz w:val="21"/>
          <w:szCs w:val="21"/>
        </w:rPr>
        <w:t>断裂、锈蚀、磨损、疲劳</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sz w:val="21"/>
          <w:szCs w:val="21"/>
          <w:lang w:val="en-US" w:eastAsia="zh-CN"/>
        </w:rPr>
        <w:t>.</w:t>
      </w:r>
      <w:r>
        <w:rPr>
          <w:rFonts w:hint="eastAsia" w:ascii="宋体" w:hAnsi="宋体" w:eastAsia="宋体" w:cs="宋体"/>
          <w:sz w:val="21"/>
          <w:szCs w:val="21"/>
        </w:rPr>
        <w:t>磨损、变形、疲劳、蚀损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w:t>
      </w:r>
      <w:r>
        <w:rPr>
          <w:rFonts w:hint="eastAsia" w:ascii="宋体" w:hAnsi="宋体" w:eastAsia="宋体" w:cs="宋体"/>
          <w:sz w:val="21"/>
          <w:szCs w:val="21"/>
          <w:lang w:val="en-US" w:eastAsia="zh-CN"/>
        </w:rPr>
        <w:t>.</w:t>
      </w:r>
      <w:r>
        <w:rPr>
          <w:rFonts w:hint="eastAsia" w:ascii="宋体" w:hAnsi="宋体" w:eastAsia="宋体" w:cs="宋体"/>
          <w:sz w:val="21"/>
          <w:szCs w:val="21"/>
        </w:rPr>
        <w:t>开焊、变形、磨损、氧化</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b/>
          <w:sz w:val="21"/>
          <w:szCs w:val="21"/>
          <w:lang w:eastAsia="zh-CN"/>
        </w:rPr>
      </w:pPr>
      <w:r>
        <w:rPr>
          <w:rFonts w:hint="eastAsia" w:ascii="宋体" w:hAnsi="宋体" w:eastAsia="宋体" w:cs="宋体"/>
          <w:sz w:val="21"/>
          <w:szCs w:val="21"/>
          <w:lang w:val="en-US" w:eastAsia="zh-CN"/>
        </w:rPr>
        <w:t>答案：C</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339.</w:t>
      </w:r>
      <w:r>
        <w:rPr>
          <w:rFonts w:hint="eastAsia" w:ascii="宋体" w:hAnsi="宋体" w:eastAsia="宋体" w:cs="宋体"/>
          <w:sz w:val="21"/>
          <w:szCs w:val="21"/>
        </w:rPr>
        <w:t>机动车上道路行驶，不得超过限速标志标明的最高时速，在没有限速标志的路段，应当保持</w:t>
      </w:r>
      <w:r>
        <w:rPr>
          <w:rFonts w:hint="eastAsia" w:ascii="宋体" w:hAnsi="宋体" w:eastAsia="宋体" w:cs="宋体"/>
          <w:sz w:val="21"/>
          <w:szCs w:val="21"/>
          <w:lang w:eastAsia="zh-CN"/>
        </w:rPr>
        <w:t>（     ）</w:t>
      </w:r>
      <w:r>
        <w:rPr>
          <w:rFonts w:hint="eastAsia" w:ascii="宋体" w:hAnsi="宋体" w:eastAsia="宋体" w:cs="宋体"/>
          <w:sz w:val="21"/>
          <w:szCs w:val="21"/>
          <w:lang w:val="zh-CN"/>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sz w:val="21"/>
          <w:szCs w:val="21"/>
          <w:lang w:val="en-US" w:eastAsia="zh-CN"/>
        </w:rPr>
        <w:t>.</w:t>
      </w:r>
      <w:r>
        <w:rPr>
          <w:rFonts w:hint="eastAsia" w:ascii="宋体" w:hAnsi="宋体" w:eastAsia="宋体" w:cs="宋体"/>
          <w:sz w:val="21"/>
          <w:szCs w:val="21"/>
        </w:rPr>
        <w:t>安全车距</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sz w:val="21"/>
          <w:szCs w:val="21"/>
          <w:lang w:val="en-US" w:eastAsia="zh-CN"/>
        </w:rPr>
        <w:t>.</w:t>
      </w:r>
      <w:r>
        <w:rPr>
          <w:rFonts w:hint="eastAsia" w:ascii="宋体" w:hAnsi="宋体" w:eastAsia="宋体" w:cs="宋体"/>
          <w:sz w:val="21"/>
          <w:szCs w:val="21"/>
        </w:rPr>
        <w:t>合理车速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sz w:val="21"/>
          <w:szCs w:val="21"/>
          <w:lang w:val="en-US" w:eastAsia="zh-CN"/>
        </w:rPr>
        <w:t>.</w:t>
      </w:r>
      <w:r>
        <w:rPr>
          <w:rFonts w:hint="eastAsia" w:ascii="宋体" w:hAnsi="宋体" w:eastAsia="宋体" w:cs="宋体"/>
          <w:sz w:val="21"/>
          <w:szCs w:val="21"/>
        </w:rPr>
        <w:t>匀速行驶</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sz w:val="21"/>
          <w:szCs w:val="21"/>
          <w:lang w:val="en-US" w:eastAsia="zh-CN"/>
        </w:rPr>
        <w:t>.</w:t>
      </w:r>
      <w:r>
        <w:rPr>
          <w:rFonts w:hint="eastAsia" w:ascii="宋体" w:hAnsi="宋体" w:eastAsia="宋体" w:cs="宋体"/>
          <w:sz w:val="21"/>
          <w:szCs w:val="21"/>
        </w:rPr>
        <w:t>安全车速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答案：D</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340</w:t>
      </w:r>
      <w:r>
        <w:rPr>
          <w:rFonts w:hint="eastAsia" w:ascii="宋体" w:hAnsi="宋体" w:eastAsia="宋体" w:cs="宋体"/>
          <w:sz w:val="21"/>
          <w:szCs w:val="21"/>
        </w:rPr>
        <w:t>.发动机一般喷油提前角比供油提前角滞后</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sz w:val="21"/>
          <w:szCs w:val="21"/>
          <w:lang w:val="en-US" w:eastAsia="zh-CN"/>
        </w:rPr>
        <w:t>.</w:t>
      </w:r>
      <w:r>
        <w:rPr>
          <w:rFonts w:hint="eastAsia" w:ascii="宋体" w:hAnsi="宋体" w:eastAsia="宋体" w:cs="宋体"/>
          <w:sz w:val="21"/>
          <w:szCs w:val="21"/>
        </w:rPr>
        <w:t>2°-3°</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sz w:val="21"/>
          <w:szCs w:val="21"/>
          <w:lang w:val="en-US" w:eastAsia="zh-CN"/>
        </w:rPr>
        <w:t>.</w:t>
      </w:r>
      <w:r>
        <w:rPr>
          <w:rFonts w:hint="eastAsia" w:ascii="宋体" w:hAnsi="宋体" w:eastAsia="宋体" w:cs="宋体"/>
          <w:sz w:val="21"/>
          <w:szCs w:val="21"/>
        </w:rPr>
        <w:t>5°-7°</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sz w:val="21"/>
          <w:szCs w:val="21"/>
          <w:lang w:val="en-US" w:eastAsia="zh-CN"/>
        </w:rPr>
        <w:t>.</w:t>
      </w:r>
      <w:r>
        <w:rPr>
          <w:rFonts w:hint="eastAsia" w:ascii="宋体" w:hAnsi="宋体" w:eastAsia="宋体" w:cs="宋体"/>
          <w:sz w:val="21"/>
          <w:szCs w:val="21"/>
        </w:rPr>
        <w:t>8°-10°</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sz w:val="21"/>
          <w:szCs w:val="21"/>
          <w:lang w:val="en-US" w:eastAsia="zh-CN"/>
        </w:rPr>
        <w:t>.</w:t>
      </w:r>
      <w:r>
        <w:rPr>
          <w:rFonts w:hint="eastAsia" w:ascii="宋体" w:hAnsi="宋体" w:eastAsia="宋体" w:cs="宋体"/>
          <w:sz w:val="21"/>
          <w:szCs w:val="21"/>
        </w:rPr>
        <w:t>10°-12°</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答案：C</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341</w:t>
      </w:r>
      <w:r>
        <w:rPr>
          <w:rFonts w:hint="eastAsia" w:ascii="宋体" w:hAnsi="宋体" w:eastAsia="宋体" w:cs="宋体"/>
          <w:sz w:val="21"/>
          <w:szCs w:val="21"/>
        </w:rPr>
        <w:t>.港口货物吞吐量：指经由水路进、出港区范围，并经过装卸的货物数量。按货物流向分为进港吞吐量和出港吞吐量，按货物的贸易性质分为</w:t>
      </w:r>
      <w:r>
        <w:rPr>
          <w:rFonts w:hint="eastAsia" w:ascii="宋体" w:hAnsi="宋体" w:eastAsia="宋体" w:cs="宋体"/>
          <w:sz w:val="21"/>
          <w:szCs w:val="21"/>
          <w:lang w:eastAsia="zh-CN"/>
        </w:rPr>
        <w:t>(     )</w:t>
      </w:r>
      <w:r>
        <w:rPr>
          <w:rFonts w:hint="eastAsia" w:ascii="宋体" w:hAnsi="宋体" w:eastAsia="宋体" w:cs="宋体"/>
          <w:sz w:val="21"/>
          <w:szCs w:val="21"/>
        </w:rPr>
        <w:t>和</w:t>
      </w:r>
      <w:r>
        <w:rPr>
          <w:rFonts w:hint="eastAsia" w:ascii="宋体" w:hAnsi="宋体" w:eastAsia="宋体" w:cs="宋体"/>
          <w:sz w:val="21"/>
          <w:szCs w:val="21"/>
          <w:lang w:eastAsia="zh-CN"/>
        </w:rPr>
        <w:t>(     )</w:t>
      </w:r>
      <w:r>
        <w:rPr>
          <w:rFonts w:hint="eastAsia" w:ascii="宋体" w:hAnsi="宋体" w:eastAsia="宋体" w:cs="宋体"/>
          <w:sz w:val="21"/>
          <w:szCs w:val="21"/>
        </w:rPr>
        <w:t>吞吐量。</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A.进口 出口       </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B.内贸 外贸 </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C.进港 出港      </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D.装船 卸船</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答案：B</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342.《中华人民共和国安全生产法》规定：安全生产工作应当以人为本，坚持安全发展，坚持（     ）方针。</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A.预防为主</w:t>
      </w:r>
      <w:r>
        <w:rPr>
          <w:rFonts w:hint="eastAsia" w:ascii="宋体" w:hAnsi="宋体" w:eastAsia="宋体" w:cs="宋体"/>
          <w:sz w:val="21"/>
          <w:szCs w:val="21"/>
          <w:lang w:eastAsia="zh-CN"/>
        </w:rPr>
        <w:t>、</w:t>
      </w:r>
      <w:r>
        <w:rPr>
          <w:rFonts w:hint="eastAsia" w:ascii="宋体" w:hAnsi="宋体" w:eastAsia="宋体" w:cs="宋体"/>
          <w:sz w:val="21"/>
          <w:szCs w:val="21"/>
        </w:rPr>
        <w:t>综合治理</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B.安全第一</w:t>
      </w:r>
      <w:r>
        <w:rPr>
          <w:rFonts w:hint="eastAsia" w:ascii="宋体" w:hAnsi="宋体" w:eastAsia="宋体" w:cs="宋体"/>
          <w:sz w:val="21"/>
          <w:szCs w:val="21"/>
          <w:lang w:eastAsia="zh-CN"/>
        </w:rPr>
        <w:t>、</w:t>
      </w:r>
      <w:r>
        <w:rPr>
          <w:rFonts w:hint="eastAsia" w:ascii="宋体" w:hAnsi="宋体" w:eastAsia="宋体" w:cs="宋体"/>
          <w:sz w:val="21"/>
          <w:szCs w:val="21"/>
        </w:rPr>
        <w:t>预防为主</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C.安全第一</w:t>
      </w:r>
      <w:r>
        <w:rPr>
          <w:rFonts w:hint="eastAsia" w:ascii="宋体" w:hAnsi="宋体" w:eastAsia="宋体" w:cs="宋体"/>
          <w:sz w:val="21"/>
          <w:szCs w:val="21"/>
          <w:lang w:eastAsia="zh-CN"/>
        </w:rPr>
        <w:t>、</w:t>
      </w:r>
      <w:r>
        <w:rPr>
          <w:rFonts w:hint="eastAsia" w:ascii="宋体" w:hAnsi="宋体" w:eastAsia="宋体" w:cs="宋体"/>
          <w:sz w:val="21"/>
          <w:szCs w:val="21"/>
        </w:rPr>
        <w:t>预防为主</w:t>
      </w:r>
      <w:r>
        <w:rPr>
          <w:rFonts w:hint="eastAsia" w:ascii="宋体" w:hAnsi="宋体" w:eastAsia="宋体" w:cs="宋体"/>
          <w:sz w:val="21"/>
          <w:szCs w:val="21"/>
          <w:lang w:eastAsia="zh-CN"/>
        </w:rPr>
        <w:t>、</w:t>
      </w:r>
      <w:r>
        <w:rPr>
          <w:rFonts w:hint="eastAsia" w:ascii="宋体" w:hAnsi="宋体" w:eastAsia="宋体" w:cs="宋体"/>
          <w:sz w:val="21"/>
          <w:szCs w:val="21"/>
        </w:rPr>
        <w:t>综合治理</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D.安全第一</w:t>
      </w:r>
      <w:r>
        <w:rPr>
          <w:rFonts w:hint="eastAsia" w:ascii="宋体" w:hAnsi="宋体" w:eastAsia="宋体" w:cs="宋体"/>
          <w:sz w:val="21"/>
          <w:szCs w:val="21"/>
          <w:lang w:eastAsia="zh-CN"/>
        </w:rPr>
        <w:t>、</w:t>
      </w:r>
      <w:r>
        <w:rPr>
          <w:rFonts w:hint="eastAsia" w:ascii="宋体" w:hAnsi="宋体" w:eastAsia="宋体" w:cs="宋体"/>
          <w:sz w:val="21"/>
          <w:szCs w:val="21"/>
        </w:rPr>
        <w:t>预防为主</w:t>
      </w:r>
      <w:r>
        <w:rPr>
          <w:rFonts w:hint="eastAsia" w:ascii="宋体" w:hAnsi="宋体" w:eastAsia="宋体" w:cs="宋体"/>
          <w:sz w:val="21"/>
          <w:szCs w:val="21"/>
          <w:lang w:eastAsia="zh-CN"/>
        </w:rPr>
        <w:t>、</w:t>
      </w:r>
      <w:r>
        <w:rPr>
          <w:rFonts w:hint="eastAsia" w:ascii="宋体" w:hAnsi="宋体" w:eastAsia="宋体" w:cs="宋体"/>
          <w:sz w:val="21"/>
          <w:szCs w:val="21"/>
        </w:rPr>
        <w:t>防控结合</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答案：C</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343.《中华人民共和国安全生产法》规定：生产经营单位必须建立</w:t>
      </w:r>
      <w:r>
        <w:rPr>
          <w:rFonts w:hint="eastAsia" w:ascii="宋体" w:hAnsi="宋体" w:eastAsia="宋体" w:cs="宋体"/>
          <w:sz w:val="21"/>
          <w:szCs w:val="21"/>
          <w:lang w:eastAsia="zh-CN"/>
        </w:rPr>
        <w:t>、</w:t>
      </w:r>
      <w:r>
        <w:rPr>
          <w:rFonts w:hint="eastAsia" w:ascii="宋体" w:hAnsi="宋体" w:eastAsia="宋体" w:cs="宋体"/>
          <w:sz w:val="21"/>
          <w:szCs w:val="21"/>
        </w:rPr>
        <w:t>健全（     ）和安全生产规章制度，改善安全生产条件。</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A.安全生产标准</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B.安全防护设施</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C.安全生产责任制</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D.安全责任制</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答案：C</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344.危险物品的生产</w:t>
      </w:r>
      <w:r>
        <w:rPr>
          <w:rFonts w:hint="eastAsia" w:ascii="宋体" w:hAnsi="宋体" w:eastAsia="宋体" w:cs="宋体"/>
          <w:sz w:val="21"/>
          <w:szCs w:val="21"/>
          <w:lang w:eastAsia="zh-CN"/>
        </w:rPr>
        <w:t>、</w:t>
      </w:r>
      <w:r>
        <w:rPr>
          <w:rFonts w:hint="eastAsia" w:ascii="宋体" w:hAnsi="宋体" w:eastAsia="宋体" w:cs="宋体"/>
          <w:sz w:val="21"/>
          <w:szCs w:val="21"/>
        </w:rPr>
        <w:t>经营</w:t>
      </w:r>
      <w:r>
        <w:rPr>
          <w:rFonts w:hint="eastAsia" w:ascii="宋体" w:hAnsi="宋体" w:eastAsia="宋体" w:cs="宋体"/>
          <w:sz w:val="21"/>
          <w:szCs w:val="21"/>
          <w:lang w:eastAsia="zh-CN"/>
        </w:rPr>
        <w:t>、</w:t>
      </w:r>
      <w:r>
        <w:rPr>
          <w:rFonts w:hint="eastAsia" w:ascii="宋体" w:hAnsi="宋体" w:eastAsia="宋体" w:cs="宋体"/>
          <w:sz w:val="21"/>
          <w:szCs w:val="21"/>
        </w:rPr>
        <w:t>储存单位以及矿山</w:t>
      </w:r>
      <w:r>
        <w:rPr>
          <w:rFonts w:hint="eastAsia" w:ascii="宋体" w:hAnsi="宋体" w:eastAsia="宋体" w:cs="宋体"/>
          <w:sz w:val="21"/>
          <w:szCs w:val="21"/>
          <w:lang w:eastAsia="zh-CN"/>
        </w:rPr>
        <w:t>、</w:t>
      </w:r>
      <w:r>
        <w:rPr>
          <w:rFonts w:hint="eastAsia" w:ascii="宋体" w:hAnsi="宋体" w:eastAsia="宋体" w:cs="宋体"/>
          <w:sz w:val="21"/>
          <w:szCs w:val="21"/>
        </w:rPr>
        <w:t>建筑施工单位的主要负责人和安全生产管理人员，应当有有关主管部门对其（     ）考核合格后方可任职。</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A.安全生产知识和管理能力</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B.安全生产经营能力</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C.安全生产水平状况</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D.安全知识和操作技能</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答案：A</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345.从事危险货物作业的港口经营人应当对本单位的安全生产条件每（     ）年进行一次安全评价，提出安全评价报告。</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A.1年</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B.2年</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C.3年</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D.4年</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答案：C</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346.国家实行（     ）制度，依照本法和有关法律.法规的规定，追究生产安全事故责任人员的法律责任。</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A.生产安全事故责任人追究</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B.安全事故责任追究</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C.生产事故责任追究</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D.生产安全事故责任追究</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答案：D</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347.《职业病防治法》是为了（     ）和消除职业病危害，防治职业病，保护劳动者健康及其相关权益，促进经济发展，根据宪法而制定。</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A.安全生产</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B.劳动保护</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C.预防控制</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D.保护健康</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答案：C</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348.生产经营单位应当针对本单位可能发生的生产安全事故的（     ），进行风险辨识和评估，制定相应的生产安全事故应急救援预案，并向本单位从业人员公布。</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A.特点和危害</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B.特点和风险</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C.程度和危害</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D.程度和危害</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答案：A</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349.港务监督部门必须在收到（     ）审核批准的“船申报”后才允许船舶装载危险货物。</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A.公安局</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B.检验检疫局</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C.海事局</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D.港务局</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答案：C</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350.从业人员发现事故隐患或者其他不安全因素，应当（     ）向现场安全生产管理人员或者本单位负责人报告；接到报告的人员应当及时予以处理。</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A.在8小时内</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B.在4小时内</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C.在1小时内</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D.立即</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答案：D</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351.生产安全事故应急救援预案应当符合有关法律.法规.规章和标准的规定，具有（     ）.针对性和可操作性。</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A.制度性</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B.科学性</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C.可行性</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D.合理性</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答案：B</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352.在职员工要根据工作环境的危害因素严重情况制定健康检查周期。对于长期接触有毒有害物质的岗位员工健康检查周期为（     ）一查。</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A.1年</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B.2年</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C.3年</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D.4年</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答案：A</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353.现场急救，对伤者常用的搬运方法是（     ）。</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A．徒手搬运和担架搬运</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B．徒手搬运</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C．担架搬运</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D．机械搬运</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答案：A</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354.绷带包扎法中最基本的方法是（     ）。</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A．环形绷带法</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B.“S”形包扎法</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C.“8”字形包扎法</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D.以上都是</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答案：A</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355.一旦发现有人触电，应首先应采取的措施是（     ）。</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A.把触电者送往医院抢救</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B.切断电源</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C.现场立即对触电者进行触电急救</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D.打“120”救护电话，请医生赶来抢救</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答案：B</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356.凡在坠落高度基准面大于等于（     ）,有可能坠落的高处进行作业都称为高处作业。</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A.5米</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B.4米</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C.3米</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D.2米</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答案：D</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357.突发公共事件预警级别从“一般”到“特别严重”依次用（     ）表示。</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A.红色.黄色.橙色.蓝色</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B.蓝色.黄色.红色.橙色</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C.蓝色.黄色.橙色.红色</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D.红色.橙色.黄色.蓝色</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答案：C</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358.关于防颗粒物口罩的有效佩戴，以下正确的是（     ）。</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A.必须覆盖口鼻，密合良好，不漏气</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B.不需完全密合，可松一点，方便呼吸</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C.可以略露出一点鼻子</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D.佩戴舒适是第一原则</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答案：A</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359.职业病，是指（     ）的劳动者在职业活动中，因接触粉尘.放射性物质和其他有毒.有害因素而引起的疾病。</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A．企业.事业单位</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B．企业.事业单位和个体经济组织</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C．企业.政府单位</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D．企业.政府单位和事业单位</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答案：B</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360.转移危险废物的，必须按国家有关规定填写（     ），并向危险废物移出地区的市级以上地方人民政府环境保护主管部门提出申请。</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A.一般废物转移联单</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B.一般废物登记表</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C.危险废物转移联单</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D.垃圾登记表</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答案：C</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361.危险品液体泄漏应及时进行（     ）</w:t>
      </w:r>
      <w:r>
        <w:rPr>
          <w:rFonts w:hint="eastAsia" w:ascii="宋体" w:hAnsi="宋体" w:eastAsia="宋体" w:cs="宋体"/>
          <w:sz w:val="21"/>
          <w:szCs w:val="21"/>
          <w:lang w:eastAsia="zh-CN"/>
        </w:rPr>
        <w:t>、</w:t>
      </w:r>
      <w:r>
        <w:rPr>
          <w:rFonts w:hint="eastAsia" w:ascii="宋体" w:hAnsi="宋体" w:eastAsia="宋体" w:cs="宋体"/>
          <w:sz w:val="21"/>
          <w:szCs w:val="21"/>
        </w:rPr>
        <w:t>稀释</w:t>
      </w:r>
      <w:r>
        <w:rPr>
          <w:rFonts w:hint="eastAsia" w:ascii="宋体" w:hAnsi="宋体" w:eastAsia="宋体" w:cs="宋体"/>
          <w:sz w:val="21"/>
          <w:szCs w:val="21"/>
          <w:lang w:eastAsia="zh-CN"/>
        </w:rPr>
        <w:t>、</w:t>
      </w:r>
      <w:r>
        <w:rPr>
          <w:rFonts w:hint="eastAsia" w:ascii="宋体" w:hAnsi="宋体" w:eastAsia="宋体" w:cs="宋体"/>
          <w:sz w:val="21"/>
          <w:szCs w:val="21"/>
        </w:rPr>
        <w:t>收容</w:t>
      </w:r>
      <w:r>
        <w:rPr>
          <w:rFonts w:hint="eastAsia" w:ascii="宋体" w:hAnsi="宋体" w:eastAsia="宋体" w:cs="宋体"/>
          <w:sz w:val="21"/>
          <w:szCs w:val="21"/>
          <w:lang w:eastAsia="zh-CN"/>
        </w:rPr>
        <w:t>、</w:t>
      </w:r>
      <w:r>
        <w:rPr>
          <w:rFonts w:hint="eastAsia" w:ascii="宋体" w:hAnsi="宋体" w:eastAsia="宋体" w:cs="宋体"/>
          <w:sz w:val="21"/>
          <w:szCs w:val="21"/>
        </w:rPr>
        <w:t>处理。</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A．覆盖</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B．填埋</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C．烧毁</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D．冲洗</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答案：A</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362.（     ）是指由应急组织的代表或关键岗位人员参加的，按照应急预案及其标准工作程序，讨论紧急情况时应采取的行动的演练活动。</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A.应急演练</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B.桌面演练</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C.功能演练</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D.全面演练</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答案：B</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363.为全面贯彻落实习近平总书记对技能人才工作的重要指示精神，更好地在全社会弘扬精益求精的（     ）。</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A.工匠精神</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B.创新精神</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C.敬业精神</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D.实干精神</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答案：A</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364.国家开展职业技能竞赛，为广大技能人才提供了展示精湛技能.相互切磋技艺的平台，对壮大技术工人队伍.推动经济社会发展具有积极作用，展现新时代（     ）的风采。</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A.技能人才</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B.设计师</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C.管理人才</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D.企业职工</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答案：A</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365</w:t>
      </w:r>
      <w:r>
        <w:rPr>
          <w:rFonts w:hint="eastAsia" w:ascii="宋体" w:hAnsi="宋体" w:eastAsia="宋体" w:cs="宋体"/>
          <w:sz w:val="21"/>
          <w:szCs w:val="21"/>
        </w:rPr>
        <w:t>.国有企业党委由党员大会或者党员代表大会选举产生，每届任期一般为</w:t>
      </w:r>
      <w:r>
        <w:rPr>
          <w:rFonts w:hint="eastAsia" w:ascii="宋体" w:hAnsi="宋体" w:eastAsia="宋体" w:cs="宋体"/>
          <w:sz w:val="21"/>
          <w:szCs w:val="21"/>
          <w:lang w:eastAsia="zh-CN"/>
        </w:rPr>
        <w:t>(     )</w:t>
      </w:r>
      <w:r>
        <w:rPr>
          <w:rFonts w:hint="eastAsia" w:ascii="宋体" w:hAnsi="宋体" w:eastAsia="宋体" w:cs="宋体"/>
          <w:sz w:val="21"/>
          <w:szCs w:val="21"/>
        </w:rPr>
        <w:t>。党总支和支部委员会由党员大会选举产生，每届任期一般为</w:t>
      </w:r>
      <w:r>
        <w:rPr>
          <w:rFonts w:hint="eastAsia" w:ascii="宋体" w:hAnsi="宋体" w:eastAsia="宋体" w:cs="宋体"/>
          <w:sz w:val="21"/>
          <w:szCs w:val="21"/>
          <w:lang w:eastAsia="zh-CN"/>
        </w:rPr>
        <w:t>(     )</w:t>
      </w:r>
      <w:r>
        <w:rPr>
          <w:rFonts w:hint="eastAsia" w:ascii="宋体" w:hAnsi="宋体" w:eastAsia="宋体" w:cs="宋体"/>
          <w:sz w:val="21"/>
          <w:szCs w:val="21"/>
        </w:rPr>
        <w:t>。任期届满应当按期进行换届选举。</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A.3年 3年               </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B.5年 3年</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C.2年 3年             </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D.3年 5年</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答案：B</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366</w:t>
      </w:r>
      <w:r>
        <w:rPr>
          <w:rFonts w:hint="eastAsia" w:ascii="宋体" w:hAnsi="宋体" w:eastAsia="宋体" w:cs="宋体"/>
          <w:sz w:val="21"/>
          <w:szCs w:val="21"/>
        </w:rPr>
        <w:t>.安全生产工作应当以人为本，坚持人民至上、生命至上，把保护人民生命安全摆在首位，树牢安全发展理念，坚持</w:t>
      </w:r>
      <w:r>
        <w:rPr>
          <w:rFonts w:hint="eastAsia" w:ascii="宋体" w:hAnsi="宋体" w:eastAsia="宋体" w:cs="宋体"/>
          <w:sz w:val="21"/>
          <w:szCs w:val="21"/>
          <w:lang w:eastAsia="zh-CN"/>
        </w:rPr>
        <w:t>(     )</w:t>
      </w:r>
      <w:r>
        <w:rPr>
          <w:rFonts w:hint="eastAsia" w:ascii="宋体" w:hAnsi="宋体" w:eastAsia="宋体" w:cs="宋体"/>
          <w:sz w:val="21"/>
          <w:szCs w:val="21"/>
        </w:rPr>
        <w:t>的方针，从源头上防范化解重大安全风险。</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A.安全第一、综合治理</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B.预防为主、综合治理</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C.安全第一、预防为主        </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D.安全第一、预防为主、综合治理</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答案：D</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367</w:t>
      </w:r>
      <w:r>
        <w:rPr>
          <w:rFonts w:hint="eastAsia" w:ascii="宋体" w:hAnsi="宋体" w:eastAsia="宋体" w:cs="宋体"/>
          <w:sz w:val="21"/>
          <w:szCs w:val="21"/>
        </w:rPr>
        <w:t>.安全生产工作实行管行业必须管安全、管业务必须管安全、</w:t>
      </w:r>
      <w:r>
        <w:rPr>
          <w:rFonts w:hint="eastAsia" w:ascii="宋体" w:hAnsi="宋体" w:eastAsia="宋体" w:cs="宋体"/>
          <w:sz w:val="21"/>
          <w:szCs w:val="21"/>
          <w:lang w:eastAsia="zh-CN"/>
        </w:rPr>
        <w:t>(     )</w:t>
      </w:r>
      <w:r>
        <w:rPr>
          <w:rFonts w:hint="eastAsia" w:ascii="宋体" w:hAnsi="宋体" w:eastAsia="宋体" w:cs="宋体"/>
          <w:sz w:val="21"/>
          <w:szCs w:val="21"/>
        </w:rPr>
        <w:t>，强化和落实生产经营单位的主体责任与政府监管责任，建立生产经营单位负责、职工参与、政府监管、行业自律和社会监督的机制。</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A.管企业发展必须管安全    </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B.管设备管理必须管安全</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C.管生产经营必须管安全         </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D.管战略规划必须管安全</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答案：C</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368</w:t>
      </w:r>
      <w:r>
        <w:rPr>
          <w:rFonts w:hint="eastAsia" w:ascii="宋体" w:hAnsi="宋体" w:eastAsia="宋体" w:cs="宋体"/>
          <w:sz w:val="21"/>
          <w:szCs w:val="21"/>
        </w:rPr>
        <w:t>.生产经营单位新建、改建、扩建工程项目的安全设施，必须与主体工程同时设计、同时施工、</w:t>
      </w:r>
      <w:r>
        <w:rPr>
          <w:rFonts w:hint="eastAsia" w:ascii="宋体" w:hAnsi="宋体" w:eastAsia="宋体" w:cs="宋体"/>
          <w:sz w:val="21"/>
          <w:szCs w:val="21"/>
          <w:lang w:eastAsia="zh-CN"/>
        </w:rPr>
        <w:t>(     )</w:t>
      </w:r>
      <w:r>
        <w:rPr>
          <w:rFonts w:hint="eastAsia" w:ascii="宋体" w:hAnsi="宋体" w:eastAsia="宋体" w:cs="宋体"/>
          <w:sz w:val="21"/>
          <w:szCs w:val="21"/>
        </w:rPr>
        <w:t>。安全设施投资应当纳入建设项目概算。</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A.同时投产    </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B.同时投入生产和使用</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C.同时使用    </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D.同时改造</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答案：B</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369</w:t>
      </w:r>
      <w:r>
        <w:rPr>
          <w:rFonts w:hint="eastAsia" w:ascii="宋体" w:hAnsi="宋体" w:eastAsia="宋体" w:cs="宋体"/>
          <w:sz w:val="21"/>
          <w:szCs w:val="21"/>
        </w:rPr>
        <w:t>.生产经营单位应当建立健全并落实</w:t>
      </w:r>
      <w:r>
        <w:rPr>
          <w:rFonts w:hint="eastAsia" w:ascii="宋体" w:hAnsi="宋体" w:eastAsia="宋体" w:cs="宋体"/>
          <w:sz w:val="21"/>
          <w:szCs w:val="21"/>
          <w:lang w:eastAsia="zh-CN"/>
        </w:rPr>
        <w:t>(     )</w:t>
      </w:r>
      <w:r>
        <w:rPr>
          <w:rFonts w:hint="eastAsia" w:ascii="宋体" w:hAnsi="宋体" w:eastAsia="宋体" w:cs="宋体"/>
          <w:sz w:val="21"/>
          <w:szCs w:val="21"/>
        </w:rPr>
        <w:t>，采取技术、管理措施，及时发现并消除事故隐患。</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A.安全风险分级管控制度</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B.生产安全事故隐患排查治理制度</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C.单位负责人带班制度</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D.安全生产各项规章制度</w:t>
      </w:r>
    </w:p>
    <w:p>
      <w:pPr>
        <w:tabs>
          <w:tab w:val="left" w:pos="81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答案：B</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370.中国梦的基本内涵是实现</w:t>
      </w:r>
      <w:r>
        <w:rPr>
          <w:rFonts w:hint="eastAsia" w:ascii="宋体" w:hAnsi="宋体" w:eastAsia="宋体" w:cs="宋体"/>
          <w:bCs/>
          <w:sz w:val="21"/>
          <w:szCs w:val="21"/>
        </w:rPr>
        <w:t>（     ）</w:t>
      </w:r>
      <w:r>
        <w:rPr>
          <w:rFonts w:hint="eastAsia" w:ascii="宋体" w:hAnsi="宋体" w:eastAsia="宋体" w:cs="宋体"/>
          <w:bCs/>
          <w:sz w:val="21"/>
          <w:szCs w:val="21"/>
          <w:lang w:val="en-US" w:eastAsia="zh-CN"/>
        </w:rPr>
        <w:t>。</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A.国家富强、民族振兴、人民幸福</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B.国家统一、民族振兴</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C.安定团结、社会和谐</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D.“两个一百年”奋斗目标</w:t>
      </w:r>
    </w:p>
    <w:p>
      <w:pPr>
        <w:spacing w:line="40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bCs/>
          <w:sz w:val="21"/>
          <w:szCs w:val="21"/>
          <w:lang w:val="en-US" w:eastAsia="zh-CN"/>
        </w:rPr>
        <w:t>答案：A</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371.中国共产党人的初心和使命，就是为中国人民(     )，为中华民族(     )。这个初心和使命是激励中国共产党人不断前进的根本动力。</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rPr>
        <w:t>A.</w:t>
      </w:r>
      <w:r>
        <w:rPr>
          <w:rFonts w:hint="eastAsia" w:ascii="宋体" w:hAnsi="宋体" w:eastAsia="宋体" w:cs="宋体"/>
          <w:bCs/>
          <w:sz w:val="21"/>
          <w:szCs w:val="21"/>
          <w:lang w:val="en-US" w:eastAsia="zh-CN"/>
        </w:rPr>
        <w:t>谋幸福，谋未来</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rPr>
        <w:t>B.</w:t>
      </w:r>
      <w:r>
        <w:rPr>
          <w:rFonts w:hint="eastAsia" w:ascii="宋体" w:hAnsi="宋体" w:eastAsia="宋体" w:cs="宋体"/>
          <w:bCs/>
          <w:sz w:val="21"/>
          <w:szCs w:val="21"/>
          <w:lang w:val="en-US" w:eastAsia="zh-CN"/>
        </w:rPr>
        <w:t>谋生活，谋复兴</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rPr>
        <w:t>C.</w:t>
      </w:r>
      <w:r>
        <w:rPr>
          <w:rFonts w:hint="eastAsia" w:ascii="宋体" w:hAnsi="宋体" w:eastAsia="宋体" w:cs="宋体"/>
          <w:bCs/>
          <w:sz w:val="21"/>
          <w:szCs w:val="21"/>
          <w:lang w:val="en-US" w:eastAsia="zh-CN"/>
        </w:rPr>
        <w:t>谋幸福，谋复兴</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rPr>
        <w:t>D.</w:t>
      </w:r>
      <w:r>
        <w:rPr>
          <w:rFonts w:hint="eastAsia" w:ascii="宋体" w:hAnsi="宋体" w:eastAsia="宋体" w:cs="宋体"/>
          <w:bCs/>
          <w:sz w:val="21"/>
          <w:szCs w:val="21"/>
          <w:lang w:val="en-US" w:eastAsia="zh-CN"/>
        </w:rPr>
        <w:t>谋生活，谋未来</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答案：C</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372.中国共产党人深刻认识到，只有把马克思主义基本原理同中国具体实际相结合、同(     )相结合，坚持运用辩证唯物主义和历史唯物主义，才能正确回答时代和实践提出的重大问题，才能始终保持马克思主义的蓬勃生机和旺盛活力。</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rPr>
        <w:t>A.</w:t>
      </w:r>
      <w:r>
        <w:rPr>
          <w:rFonts w:hint="eastAsia" w:ascii="宋体" w:hAnsi="宋体" w:eastAsia="宋体" w:cs="宋体"/>
          <w:bCs/>
          <w:sz w:val="21"/>
          <w:szCs w:val="21"/>
          <w:lang w:val="en-US" w:eastAsia="zh-CN"/>
        </w:rPr>
        <w:t>中华优秀传统文化</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rPr>
        <w:t>B.</w:t>
      </w:r>
      <w:r>
        <w:rPr>
          <w:rFonts w:hint="eastAsia" w:ascii="宋体" w:hAnsi="宋体" w:eastAsia="宋体" w:cs="宋体"/>
          <w:bCs/>
          <w:sz w:val="21"/>
          <w:szCs w:val="21"/>
          <w:lang w:val="en-US" w:eastAsia="zh-CN"/>
        </w:rPr>
        <w:t>中国国情</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rPr>
        <w:t>C.</w:t>
      </w:r>
      <w:r>
        <w:rPr>
          <w:rFonts w:hint="eastAsia" w:ascii="宋体" w:hAnsi="宋体" w:eastAsia="宋体" w:cs="宋体"/>
          <w:bCs/>
          <w:sz w:val="21"/>
          <w:szCs w:val="21"/>
          <w:lang w:val="en-US" w:eastAsia="zh-CN"/>
        </w:rPr>
        <w:t>社会主义核心价值观</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rPr>
        <w:t>D.</w:t>
      </w:r>
      <w:r>
        <w:rPr>
          <w:rFonts w:hint="eastAsia" w:ascii="宋体" w:hAnsi="宋体" w:eastAsia="宋体" w:cs="宋体"/>
          <w:bCs/>
          <w:sz w:val="21"/>
          <w:szCs w:val="21"/>
          <w:lang w:val="en-US" w:eastAsia="zh-CN"/>
        </w:rPr>
        <w:t>人民意志</w:t>
      </w:r>
    </w:p>
    <w:p>
      <w:pPr>
        <w:spacing w:line="40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答案：A</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373.“五位一体”总体布局是指经济建设、政治建设、(     )、社会建设、生态文明建设。</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rPr>
        <w:t>A.</w:t>
      </w:r>
      <w:r>
        <w:rPr>
          <w:rFonts w:hint="eastAsia" w:ascii="宋体" w:hAnsi="宋体" w:eastAsia="宋体" w:cs="宋体"/>
          <w:bCs/>
          <w:sz w:val="21"/>
          <w:szCs w:val="21"/>
          <w:lang w:val="en-US" w:eastAsia="zh-CN"/>
        </w:rPr>
        <w:t>文化建设</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rPr>
        <w:t>B.</w:t>
      </w:r>
      <w:r>
        <w:rPr>
          <w:rFonts w:hint="eastAsia" w:ascii="宋体" w:hAnsi="宋体" w:eastAsia="宋体" w:cs="宋体"/>
          <w:bCs/>
          <w:sz w:val="21"/>
          <w:szCs w:val="21"/>
          <w:lang w:val="en-US" w:eastAsia="zh-CN"/>
        </w:rPr>
        <w:t>思想建设</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rPr>
        <w:t>C.</w:t>
      </w:r>
      <w:r>
        <w:rPr>
          <w:rFonts w:hint="eastAsia" w:ascii="宋体" w:hAnsi="宋体" w:eastAsia="宋体" w:cs="宋体"/>
          <w:bCs/>
          <w:sz w:val="21"/>
          <w:szCs w:val="21"/>
          <w:lang w:val="en-US" w:eastAsia="zh-CN"/>
        </w:rPr>
        <w:t>制度建设</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答案：A</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374.港口是(     )、枢纽性设施，是经济发展的重要支撑。</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rPr>
        <w:t>A.</w:t>
      </w:r>
      <w:r>
        <w:rPr>
          <w:rFonts w:hint="eastAsia" w:ascii="宋体" w:hAnsi="宋体" w:eastAsia="宋体" w:cs="宋体"/>
          <w:bCs/>
          <w:sz w:val="21"/>
          <w:szCs w:val="21"/>
          <w:lang w:val="en-US" w:eastAsia="zh-CN"/>
        </w:rPr>
        <w:t>关键性</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rPr>
        <w:t>B.</w:t>
      </w:r>
      <w:r>
        <w:rPr>
          <w:rFonts w:hint="eastAsia" w:ascii="宋体" w:hAnsi="宋体" w:eastAsia="宋体" w:cs="宋体"/>
          <w:bCs/>
          <w:sz w:val="21"/>
          <w:szCs w:val="21"/>
          <w:lang w:val="en-US" w:eastAsia="zh-CN"/>
        </w:rPr>
        <w:t>重点性</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rPr>
        <w:t>C.</w:t>
      </w:r>
      <w:r>
        <w:rPr>
          <w:rFonts w:hint="eastAsia" w:ascii="宋体" w:hAnsi="宋体" w:eastAsia="宋体" w:cs="宋体"/>
          <w:bCs/>
          <w:sz w:val="21"/>
          <w:szCs w:val="21"/>
          <w:lang w:val="en-US" w:eastAsia="zh-CN"/>
        </w:rPr>
        <w:t>基础性</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rPr>
        <w:t>D.</w:t>
      </w:r>
      <w:r>
        <w:rPr>
          <w:rFonts w:hint="eastAsia" w:ascii="宋体" w:hAnsi="宋体" w:eastAsia="宋体" w:cs="宋体"/>
          <w:bCs/>
          <w:sz w:val="21"/>
          <w:szCs w:val="21"/>
          <w:lang w:val="en-US" w:eastAsia="zh-CN"/>
        </w:rPr>
        <w:t>保障性</w:t>
      </w:r>
    </w:p>
    <w:p>
      <w:pPr>
        <w:spacing w:line="40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答案：C</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375.山东港口核心价值观是同心同德、忠诚奉献、(     )、追求卓越。</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rPr>
        <w:t>A.</w:t>
      </w:r>
      <w:r>
        <w:rPr>
          <w:rFonts w:hint="eastAsia" w:ascii="宋体" w:hAnsi="宋体" w:eastAsia="宋体" w:cs="宋体"/>
          <w:bCs/>
          <w:sz w:val="21"/>
          <w:szCs w:val="21"/>
          <w:lang w:val="en-US" w:eastAsia="zh-CN"/>
        </w:rPr>
        <w:t>敢闯敢拼</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rPr>
        <w:t>B.</w:t>
      </w:r>
      <w:r>
        <w:rPr>
          <w:rFonts w:hint="eastAsia" w:ascii="宋体" w:hAnsi="宋体" w:eastAsia="宋体" w:cs="宋体"/>
          <w:bCs/>
          <w:sz w:val="21"/>
          <w:szCs w:val="21"/>
          <w:lang w:val="en-US" w:eastAsia="zh-CN"/>
        </w:rPr>
        <w:t>创新开拓</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rPr>
        <w:t>C.</w:t>
      </w:r>
      <w:r>
        <w:rPr>
          <w:rFonts w:hint="eastAsia" w:ascii="宋体" w:hAnsi="宋体" w:eastAsia="宋体" w:cs="宋体"/>
          <w:bCs/>
          <w:sz w:val="21"/>
          <w:szCs w:val="21"/>
          <w:lang w:val="en-US" w:eastAsia="zh-CN"/>
        </w:rPr>
        <w:t>团结奋斗</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rPr>
        <w:t>D.</w:t>
      </w:r>
      <w:r>
        <w:rPr>
          <w:rFonts w:hint="eastAsia" w:ascii="宋体" w:hAnsi="宋体" w:eastAsia="宋体" w:cs="宋体"/>
          <w:bCs/>
          <w:sz w:val="21"/>
          <w:szCs w:val="21"/>
          <w:lang w:val="en-US" w:eastAsia="zh-CN"/>
        </w:rPr>
        <w:t>改革创新</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rPr>
        <w:t>答案：</w:t>
      </w:r>
      <w:r>
        <w:rPr>
          <w:rFonts w:hint="eastAsia" w:ascii="宋体" w:hAnsi="宋体" w:eastAsia="宋体" w:cs="宋体"/>
          <w:bCs/>
          <w:sz w:val="21"/>
          <w:szCs w:val="21"/>
          <w:lang w:val="en-US" w:eastAsia="zh-CN"/>
        </w:rPr>
        <w:t>B</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376.山东港口(     )是港通四海、陆联八方、口碑天下、辉映全球的世界一流的海洋港口。</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rPr>
        <w:t>A.</w:t>
      </w:r>
      <w:r>
        <w:rPr>
          <w:rFonts w:hint="eastAsia" w:ascii="宋体" w:hAnsi="宋体" w:eastAsia="宋体" w:cs="宋体"/>
          <w:bCs/>
          <w:sz w:val="21"/>
          <w:szCs w:val="21"/>
          <w:lang w:val="en-US" w:eastAsia="zh-CN"/>
        </w:rPr>
        <w:t>发展定位</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rPr>
        <w:t>B.</w:t>
      </w:r>
      <w:r>
        <w:rPr>
          <w:rFonts w:hint="eastAsia" w:ascii="宋体" w:hAnsi="宋体" w:eastAsia="宋体" w:cs="宋体"/>
          <w:bCs/>
          <w:sz w:val="21"/>
          <w:szCs w:val="21"/>
          <w:lang w:val="en-US" w:eastAsia="zh-CN"/>
        </w:rPr>
        <w:t>企业理念</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rPr>
        <w:t>C.</w:t>
      </w:r>
      <w:r>
        <w:rPr>
          <w:rFonts w:hint="eastAsia" w:ascii="宋体" w:hAnsi="宋体" w:eastAsia="宋体" w:cs="宋体"/>
          <w:bCs/>
          <w:sz w:val="21"/>
          <w:szCs w:val="21"/>
          <w:lang w:val="en-US" w:eastAsia="zh-CN"/>
        </w:rPr>
        <w:t>发展路径</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rPr>
        <w:t>D.</w:t>
      </w:r>
      <w:r>
        <w:rPr>
          <w:rFonts w:hint="eastAsia" w:ascii="宋体" w:hAnsi="宋体" w:eastAsia="宋体" w:cs="宋体"/>
          <w:bCs/>
          <w:sz w:val="21"/>
          <w:szCs w:val="21"/>
          <w:lang w:val="en-US" w:eastAsia="zh-CN"/>
        </w:rPr>
        <w:t>企业愿景</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rPr>
        <w:t>答案：</w:t>
      </w:r>
      <w:r>
        <w:rPr>
          <w:rFonts w:hint="eastAsia" w:ascii="宋体" w:hAnsi="宋体" w:eastAsia="宋体" w:cs="宋体"/>
          <w:bCs/>
          <w:sz w:val="21"/>
          <w:szCs w:val="21"/>
          <w:lang w:val="en-US" w:eastAsia="zh-CN"/>
        </w:rPr>
        <w:t>D</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377.东北亚国际航运枢纽中心突出山东港口的国际航运中心功能、(     )和东北亚区域定位。</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rPr>
        <w:t>A.</w:t>
      </w:r>
      <w:r>
        <w:rPr>
          <w:rFonts w:hint="eastAsia" w:ascii="宋体" w:hAnsi="宋体" w:eastAsia="宋体" w:cs="宋体"/>
          <w:bCs/>
          <w:sz w:val="21"/>
          <w:szCs w:val="21"/>
          <w:lang w:val="en-US" w:eastAsia="zh-CN"/>
        </w:rPr>
        <w:t>航运桥梁</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rPr>
        <w:t>B.</w:t>
      </w:r>
      <w:r>
        <w:rPr>
          <w:rFonts w:hint="eastAsia" w:ascii="宋体" w:hAnsi="宋体" w:eastAsia="宋体" w:cs="宋体"/>
          <w:bCs/>
          <w:sz w:val="21"/>
          <w:szCs w:val="21"/>
          <w:lang w:val="en-US" w:eastAsia="zh-CN"/>
        </w:rPr>
        <w:t>运输中枢地位</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rPr>
        <w:t>C.</w:t>
      </w:r>
      <w:r>
        <w:rPr>
          <w:rFonts w:hint="eastAsia" w:ascii="宋体" w:hAnsi="宋体" w:eastAsia="宋体" w:cs="宋体"/>
          <w:bCs/>
          <w:sz w:val="21"/>
          <w:szCs w:val="21"/>
          <w:lang w:val="en-US" w:eastAsia="zh-CN"/>
        </w:rPr>
        <w:t>水路转运桥头堡</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rPr>
        <w:t>D.</w:t>
      </w:r>
      <w:r>
        <w:rPr>
          <w:rFonts w:hint="eastAsia" w:ascii="宋体" w:hAnsi="宋体" w:eastAsia="宋体" w:cs="宋体"/>
          <w:bCs/>
          <w:sz w:val="21"/>
          <w:szCs w:val="21"/>
          <w:lang w:val="en-US" w:eastAsia="zh-CN"/>
        </w:rPr>
        <w:t>综合枢纽地位</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答案：D</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378.山东港口发展理念是创新、协调、(     )。</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A.绿色、融合、共享</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B.绿色、开放、共享</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C.开放、绿色、共享</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D.绿色、开放、融合</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答案：B</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379.2022年，青岛港集装箱量跃居世界第(     )，日照港、烟台港吞吐量分别突破(     )亿吨、4亿吨，渤海湾港吞吐量增长迅速。</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A.六、6</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B.五、6</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C.六、5</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D.五、5</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答案：D</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380.TEU以(     )为标准定义的，是指标准集装箱。</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A.20英尺集装箱</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B.40英尺集装箱</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C.20吨集装箱</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D.45英尺集装箱</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答案：A</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381.全球港口货物吞吐量最大的港口是(     )。</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A.上海港</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B.宁波舟山港</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C.新加坡港</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D.洛杉矶港</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答案：B</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382.山东港口2022年货物吞吐量突破(     )亿吨。</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A.14</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B.15</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C.16</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D.17</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答案：C</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383.2022年，全国港口货物吞吐量达(     )亿吨。</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A.157.1</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B.153.8</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C.156.8</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D.155.3</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答案：C</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384.党的二十大报告生态环境保护有关内容提出深入推进环境污染防治，打好污染防治攻坚战，不包括(     )。</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A.蓝天</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B.碧水</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C.噪音</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D.净土</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答案：C</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385.下列气体中不属于温室气体的是(     )。</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A.二氧化碳</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B.臭氧</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C.甲烷</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D.二氧化硫</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答案：D</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386.到2030年，中国非化石能源占一次能源消费比重将达到(     )%左右。</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A.10</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B.15</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C.20</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D.25</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答案：D</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387.绿色港口等级用来表征港口、码头绿色发展水平差异的级别，由低到高分为(     )级。</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A.3</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B.4</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C.5</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D.6</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答案：A</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388.环境空气质量功能区分为(     )。</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A.二类</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B.三类</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C.四级</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D.五级</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答案：A</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389.《中华人民共和国环境影响评价法》在环境保护法律体系中属于(     )。</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A.环境保护基本法</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B.环境保护单行法</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C.环境保护行政法规</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D.环境保护部门规章</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答案：B</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390.《安全生产法》的立法目的，不包括(     )</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A.为了加强安全生产监督管理</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B.防止和减少生产安全事故</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C.提高产品的产量水平</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D.保障人民群众生命和财产安全</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答案：C</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391.《中华人民共和国港口法》规定，港口建设应当符合(     )。</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A.港口规划</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B.港口章程</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C.城市规划</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D.防洪规划</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答案：A</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392.截至2022年底，山东港口拥有(     )个主要港区。</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A.17</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B.19</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C.21</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D.23</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答案：C</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393.国家鼓励科学技术研究开发机构、高等学校、企业等发挥自身优势，加强基础研究，推动(     )。</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A.原始创新</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B.集成创新</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C.引进消化吸收再创新</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答案：A</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394.山东港口智慧绿色港顶层设计明确构建“智慧大脑、智慧服务、(     )、智慧生产、智慧装备、智慧基础”六大要素体系。</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A.智慧管控</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B.智慧管理</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C.智慧管理</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答案：A</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395.实践告诉我们，中国共产党为什么能，中国特色社会主义为什么好，归根到底是马克思主义行，是(     )的马克思主义行。</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A.中国化现代化</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B.中国化时代化</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C.中国化科学化</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D.中国化民主化</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答案：B</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396.从现在起，中国共产党的(     )就是团结带领全国各族人民全面建成社会主义现代化强国、实现第二个百年奋斗目标。</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A.重要任务</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B.核心任务</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C.第一任务</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D.中心任务</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答案：D</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397.(     )，是中国共产党领导的社会主义现代化，既有各国现代化的共同特征，更有基于自己国情的中国特色。</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A.中国式发展化</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B.中国式现代化</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C.中国式科学化</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D.中国式创造化</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答案：B</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398.我们全面加强党的领导，确保党中央权威和集中统一领导，确保党发挥(     )的领导核心作用。</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A.统领全局、引导各方</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B.总领全局、协调各方</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C.总揽全局、协调各方</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D.统揽全局、领导各方</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答案：C</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399.必须完整、准确、全面贯彻新发展理念，坚持社会主义市场经济改革方向，坚持高水平对外开放，加快构建以国内大循环为(     )、国内国际双循环相互促进的新发展格局。</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A.载体</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B.主体</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C.基础</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D.首要</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答案：B</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400.</w:t>
      </w:r>
      <w:r>
        <w:rPr>
          <w:rFonts w:hint="eastAsia" w:ascii="宋体" w:hAnsi="宋体" w:eastAsia="宋体" w:cs="宋体"/>
          <w:bCs/>
          <w:sz w:val="21"/>
          <w:szCs w:val="21"/>
          <w:lang w:val="en-US" w:eastAsia="zh-CN"/>
        </w:rPr>
        <w:t>(     )</w:t>
      </w:r>
      <w:r>
        <w:rPr>
          <w:rFonts w:hint="eastAsia" w:ascii="宋体" w:hAnsi="宋体" w:eastAsia="宋体" w:cs="宋体"/>
          <w:sz w:val="21"/>
          <w:szCs w:val="21"/>
          <w:lang w:val="en-US" w:eastAsia="zh-CN"/>
        </w:rPr>
        <w:t>是社会主义的生命，是全面建设社会主义现代化国家的应有之义。</w:t>
      </w:r>
    </w:p>
    <w:p>
      <w:pPr>
        <w:pStyle w:val="2"/>
        <w:rPr>
          <w:rFonts w:hint="eastAsia" w:ascii="宋体" w:hAnsi="宋体" w:eastAsia="宋体" w:cs="宋体"/>
          <w:sz w:val="21"/>
          <w:szCs w:val="21"/>
          <w:lang w:val="en-US" w:eastAsia="zh-CN"/>
        </w:rPr>
      </w:pPr>
      <w:r>
        <w:rPr>
          <w:rFonts w:hint="eastAsia" w:ascii="宋体" w:hAnsi="宋体" w:eastAsia="宋体" w:cs="宋体"/>
          <w:bCs/>
          <w:sz w:val="21"/>
          <w:szCs w:val="21"/>
          <w:lang w:val="en-US" w:eastAsia="zh-CN"/>
        </w:rPr>
        <w:t>A.</w:t>
      </w:r>
      <w:r>
        <w:rPr>
          <w:rFonts w:hint="eastAsia" w:ascii="宋体" w:hAnsi="宋体" w:eastAsia="宋体" w:cs="宋体"/>
          <w:sz w:val="21"/>
          <w:szCs w:val="21"/>
          <w:lang w:val="en-US" w:eastAsia="zh-CN"/>
        </w:rPr>
        <w:t>人民民主</w:t>
      </w:r>
    </w:p>
    <w:p>
      <w:pPr>
        <w:pStyle w:val="2"/>
        <w:rPr>
          <w:rFonts w:hint="eastAsia" w:ascii="宋体" w:hAnsi="宋体" w:eastAsia="宋体" w:cs="宋体"/>
          <w:sz w:val="21"/>
          <w:szCs w:val="21"/>
          <w:lang w:val="en-US" w:eastAsia="zh-CN"/>
        </w:rPr>
      </w:pPr>
      <w:r>
        <w:rPr>
          <w:rFonts w:hint="eastAsia" w:ascii="宋体" w:hAnsi="宋体" w:eastAsia="宋体" w:cs="宋体"/>
          <w:bCs/>
          <w:sz w:val="21"/>
          <w:szCs w:val="21"/>
          <w:lang w:val="en-US" w:eastAsia="zh-CN"/>
        </w:rPr>
        <w:t>B.</w:t>
      </w:r>
      <w:r>
        <w:rPr>
          <w:rFonts w:hint="eastAsia" w:ascii="宋体" w:hAnsi="宋体" w:eastAsia="宋体" w:cs="宋体"/>
          <w:sz w:val="21"/>
          <w:szCs w:val="21"/>
          <w:lang w:val="en-US" w:eastAsia="zh-CN"/>
        </w:rPr>
        <w:t>依法治国</w:t>
      </w:r>
    </w:p>
    <w:p>
      <w:pPr>
        <w:pStyle w:val="2"/>
        <w:rPr>
          <w:rFonts w:hint="eastAsia" w:ascii="宋体" w:hAnsi="宋体" w:eastAsia="宋体" w:cs="宋体"/>
          <w:sz w:val="21"/>
          <w:szCs w:val="21"/>
          <w:lang w:val="en-US" w:eastAsia="zh-CN"/>
        </w:rPr>
      </w:pPr>
      <w:r>
        <w:rPr>
          <w:rFonts w:hint="eastAsia" w:ascii="宋体" w:hAnsi="宋体" w:eastAsia="宋体" w:cs="宋体"/>
          <w:bCs/>
          <w:sz w:val="21"/>
          <w:szCs w:val="21"/>
          <w:lang w:val="en-US" w:eastAsia="zh-CN"/>
        </w:rPr>
        <w:t>C.</w:t>
      </w:r>
      <w:r>
        <w:rPr>
          <w:rFonts w:hint="eastAsia" w:ascii="宋体" w:hAnsi="宋体" w:eastAsia="宋体" w:cs="宋体"/>
          <w:sz w:val="21"/>
          <w:szCs w:val="21"/>
          <w:lang w:val="en-US" w:eastAsia="zh-CN"/>
        </w:rPr>
        <w:t>党的领导</w:t>
      </w:r>
    </w:p>
    <w:p>
      <w:pPr>
        <w:pStyle w:val="2"/>
        <w:rPr>
          <w:rFonts w:hint="eastAsia" w:ascii="宋体" w:hAnsi="宋体" w:eastAsia="宋体" w:cs="宋体"/>
          <w:sz w:val="21"/>
          <w:szCs w:val="21"/>
          <w:lang w:val="en-US" w:eastAsia="zh-CN"/>
        </w:rPr>
      </w:pPr>
      <w:r>
        <w:rPr>
          <w:rFonts w:hint="eastAsia" w:ascii="宋体" w:hAnsi="宋体" w:eastAsia="宋体" w:cs="宋体"/>
          <w:bCs/>
          <w:sz w:val="21"/>
          <w:szCs w:val="21"/>
          <w:lang w:val="en-US" w:eastAsia="zh-CN"/>
        </w:rPr>
        <w:t>D.</w:t>
      </w:r>
      <w:r>
        <w:rPr>
          <w:rFonts w:hint="eastAsia" w:ascii="宋体" w:hAnsi="宋体" w:eastAsia="宋体" w:cs="宋体"/>
          <w:sz w:val="21"/>
          <w:szCs w:val="21"/>
          <w:lang w:val="en-US" w:eastAsia="zh-CN"/>
        </w:rPr>
        <w:t>从严治党</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答案：A</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黑体" w:hAnsi="黑体" w:eastAsia="黑体" w:cs="黑体"/>
          <w:b/>
          <w:bCs/>
          <w:sz w:val="21"/>
          <w:szCs w:val="21"/>
        </w:rPr>
      </w:pPr>
      <w:r>
        <w:rPr>
          <w:rFonts w:hint="eastAsia" w:ascii="黑体" w:hAnsi="黑体" w:eastAsia="黑体" w:cs="黑体"/>
          <w:b w:val="0"/>
          <w:bCs/>
          <w:sz w:val="21"/>
          <w:szCs w:val="21"/>
        </w:rPr>
        <w:t>二、多项选择题(</w:t>
      </w:r>
      <w:r>
        <w:rPr>
          <w:rFonts w:hint="eastAsia" w:ascii="黑体" w:hAnsi="黑体" w:eastAsia="黑体" w:cs="黑体"/>
          <w:b w:val="0"/>
          <w:bCs/>
          <w:sz w:val="21"/>
          <w:szCs w:val="21"/>
          <w:lang w:eastAsia="zh-CN"/>
        </w:rPr>
        <w:t>专业题</w:t>
      </w:r>
      <w:r>
        <w:rPr>
          <w:rFonts w:hint="eastAsia" w:ascii="黑体" w:hAnsi="黑体" w:eastAsia="黑体" w:cs="黑体"/>
          <w:b w:val="0"/>
          <w:bCs/>
          <w:sz w:val="21"/>
          <w:szCs w:val="21"/>
          <w:lang w:val="en-US" w:eastAsia="zh-CN"/>
        </w:rPr>
        <w:t>80题，公共基础题20题，共计100题</w:t>
      </w:r>
      <w:r>
        <w:rPr>
          <w:rFonts w:hint="eastAsia" w:ascii="黑体" w:hAnsi="黑体" w:eastAsia="黑体" w:cs="黑体"/>
          <w:b w:val="0"/>
          <w:bCs/>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1.检查叉车起升系链条、链轮时要注意检查内容</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检查链条涨紧状态，是否变形、损伤、锈蚀</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检查链条润滑情况</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检查铆接销及松动情况</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检查链轮变形、损伤情况</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检查链轮轴承品牌型号情况</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答案：ABCD</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2.发动机飞轮的作用</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储存动能</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利用惯性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曲轴匀速旋转</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防止飞车</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增加扭矩</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答案：ABC</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3.发动机运转过程中，机油压力异常增高的原因</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bCs/>
          <w:sz w:val="21"/>
          <w:szCs w:val="21"/>
        </w:rPr>
        <w:t>A.</w:t>
      </w:r>
      <w:r>
        <w:rPr>
          <w:rFonts w:hint="eastAsia" w:ascii="宋体" w:hAnsi="宋体" w:eastAsia="宋体" w:cs="宋体"/>
          <w:sz w:val="21"/>
          <w:szCs w:val="21"/>
        </w:rPr>
        <w:t>机油粘度过小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限压阀调整不当</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润滑油道堵塞</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机油滤清器堵塞</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机油表或感应塞失灵</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答案：BCDE</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4.制动装置技术状况变坏的征兆是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轮胎气压不足</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制动距离延长</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制动跑偏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制动系统有空气</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制动侧滑</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答案：BCE</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5.叉车在作业中，不准</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在坡道上行驶</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将货物升高作长距离行驶</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高速行驶</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用惯性力取货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溜放圆形易滚货物</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答案：BCDE</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6.门架系统的工作性能主要是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强度</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位移</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可靠性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液压系统密封性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最大起升高可变</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答案：ABCD</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7.叉车的主要性能可用</w:t>
      </w:r>
      <w:r>
        <w:rPr>
          <w:rFonts w:hint="eastAsia" w:ascii="宋体" w:hAnsi="宋体" w:eastAsia="宋体" w:cs="宋体"/>
          <w:sz w:val="21"/>
          <w:szCs w:val="21"/>
          <w:lang w:eastAsia="zh-CN"/>
        </w:rPr>
        <w:t>（     ）</w:t>
      </w:r>
      <w:r>
        <w:rPr>
          <w:rFonts w:hint="eastAsia" w:ascii="宋体" w:hAnsi="宋体" w:eastAsia="宋体" w:cs="宋体"/>
          <w:sz w:val="21"/>
          <w:szCs w:val="21"/>
        </w:rPr>
        <w:t>等来表示。</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装载性能</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牵引性能</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机动性能</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通过性能</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制动性能</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答案：ABCD</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8.发动机冷却水沸腾的原因</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天气炎热，长期大负荷行驶</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润滑油不适当</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冷却风被泥沙污物堵塞</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节温器失灵</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点火过迟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答案：ACDE</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9.叉车滑架下降速度过快会造成货物失重掉落的原因主要是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发动机转速过高</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起升油缸密封失效</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液压分配器阀芯间隙过大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回路调压阀开放过大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油管接头露油</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答案：BCDE</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10.因故须在坡道上停车时，要选择路面较宽和前后视距较远的地点，停车时要</w:t>
      </w:r>
      <w:r>
        <w:rPr>
          <w:rFonts w:hint="eastAsia" w:ascii="宋体" w:hAnsi="宋体" w:eastAsia="宋体" w:cs="宋体"/>
          <w:sz w:val="21"/>
          <w:szCs w:val="21"/>
          <w:lang w:eastAsia="zh-CN"/>
        </w:rPr>
        <w:t>（     ）</w:t>
      </w:r>
      <w:r>
        <w:rPr>
          <w:rFonts w:hint="eastAsia" w:ascii="宋体" w:hAnsi="宋体" w:eastAsia="宋体" w:cs="宋体"/>
          <w:sz w:val="21"/>
          <w:szCs w:val="21"/>
        </w:rPr>
        <w:t>以防车辆自动溜动。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拉紧手制动器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将车轮转向安全的方向</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变速器挂入低速档或倒档</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用三角木塞住轮E</w:t>
      </w:r>
      <w:r>
        <w:rPr>
          <w:rFonts w:hint="eastAsia" w:ascii="宋体" w:hAnsi="宋体" w:eastAsia="宋体" w:cs="宋体"/>
          <w:bCs/>
          <w:sz w:val="21"/>
          <w:szCs w:val="21"/>
        </w:rPr>
        <w:t>.</w:t>
      </w:r>
      <w:r>
        <w:rPr>
          <w:rFonts w:hint="eastAsia" w:ascii="宋体" w:hAnsi="宋体" w:eastAsia="宋体" w:cs="宋体"/>
          <w:sz w:val="21"/>
          <w:szCs w:val="21"/>
        </w:rPr>
        <w:t>驾驶员不准离开车辆</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答案：ABCD</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11.发动机润滑系主要由（</w:t>
      </w:r>
      <w:r>
        <w:rPr>
          <w:rFonts w:hint="eastAsia" w:ascii="宋体" w:hAnsi="宋体" w:eastAsia="宋体" w:cs="宋体"/>
          <w:sz w:val="21"/>
          <w:szCs w:val="21"/>
          <w:lang w:eastAsia="zh-CN"/>
        </w:rPr>
        <w:t>（     ）</w:t>
      </w:r>
      <w:r>
        <w:rPr>
          <w:rFonts w:hint="eastAsia" w:ascii="宋体" w:hAnsi="宋体" w:eastAsia="宋体" w:cs="宋体"/>
          <w:sz w:val="21"/>
          <w:szCs w:val="21"/>
        </w:rPr>
        <w:t>等主要工作元件组成。</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机油集滤器、机油泵</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机油粗滤器、机油细滤器、机油散热器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节温器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压力表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传感塞</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答案：ABDE</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12.叉车工作装置常见故障有：</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门架抖动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上升速度过快</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起升过慢</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不能起升</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油缸漏油</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答案：ACDE</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13.货叉的</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水平段受弯曲力</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水平段受剪切力</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垂直段受弯曲力</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垂直段受拉伸力</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水平段和垂直段均受扭转力</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答案：ABCD</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14.以下哪些情况会导致柴油机起动困难</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点火过迟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阻风门关闭不严</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气温低</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喷油压力低</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蓄电池容量不足</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答案：CDE</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15.车辆超高速行驶的危害是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制动距离延长</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转向离心力增加</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行驶偏向</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过拱形路面时出现失重现象</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惯性冲击力加大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答案：ABDE</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16.制止柴油机飞车的紧急措施</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迅速切断供油系统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拉起减压杆</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立即堵住进气管</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迅速松开各缸高压油管</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变矩器车辆挂入高速档，踩紧制动，突然放松离合器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答案：ABCD</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17.叉车工作装置由</w:t>
      </w:r>
      <w:r>
        <w:rPr>
          <w:rFonts w:hint="eastAsia" w:ascii="宋体" w:hAnsi="宋体" w:eastAsia="宋体" w:cs="宋体"/>
          <w:sz w:val="21"/>
          <w:szCs w:val="21"/>
          <w:lang w:eastAsia="zh-CN"/>
        </w:rPr>
        <w:t>（     ）</w:t>
      </w:r>
      <w:r>
        <w:rPr>
          <w:rFonts w:hint="eastAsia" w:ascii="宋体" w:hAnsi="宋体" w:eastAsia="宋体" w:cs="宋体"/>
          <w:sz w:val="21"/>
          <w:szCs w:val="21"/>
        </w:rPr>
        <w:t>组成。</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货叉</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滑架</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内、外门架</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链条、滑轮</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油箱</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答案：ABCD</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18.水箱发生开锅现象时应从</w:t>
      </w:r>
      <w:r>
        <w:rPr>
          <w:rFonts w:hint="eastAsia" w:ascii="宋体" w:hAnsi="宋体" w:eastAsia="宋体" w:cs="宋体"/>
          <w:sz w:val="21"/>
          <w:szCs w:val="21"/>
          <w:lang w:eastAsia="zh-CN"/>
        </w:rPr>
        <w:t>（     ）</w:t>
      </w:r>
      <w:r>
        <w:rPr>
          <w:rFonts w:hint="eastAsia" w:ascii="宋体" w:hAnsi="宋体" w:eastAsia="宋体" w:cs="宋体"/>
          <w:sz w:val="21"/>
          <w:szCs w:val="21"/>
        </w:rPr>
        <w:t>等方面进行检查分析。</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检查冷却液液面，不足时应添加</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检查节温器是否失效,水泵皮带的松紧度</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检查喷油时间是否过早</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检查冷却水箱散热片是否被油污、树叶等杂物堵塞</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长时间超负荷运行</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答案：ABDE</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19.离合器打滑的原因是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离合器片被油污染</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离合器踏板无自由行程</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离合器片平面未全部结合</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离合器踏板自由行程过大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离合器从动片磨损严重</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答案：ABCE</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20.制动效果不良的原因是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制动鼓磨损或失圆</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车速太快</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制动管路有空气</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制动摩擦片有油</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制动液不足</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答案：ACDE</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21.机械式转向器，造成方向盘游动间隙大的原因是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转向球头松旷</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转向臂松旷</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转柱螺杆松旷</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转向节轴承磨损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轮胎磨损严重</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答案：ABCD</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22.液压脚制动，有时要二脚或三脚才能制动有效的故障原因是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制动系统漏油</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制动系统有空气</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制动蹄和制动鼓间隙过大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总泵回油阀关闭不严</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制动蹄和制动鼓间隙过小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答案：ABCD</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23.车辆在运行中发现哪些情况应立即停车检查</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异响</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异味</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警报器响</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水温低</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红色警示灯闪亮</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答案：ABCE</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24.发动机机油添加过多对发动机的影响</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增加曲轴的转动阻力，降低了发动机的输出功率</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使机油大量窜入燃烧室，造成燃烧室大量结碳</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增加机油消耗量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增加燃油消耗量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更好的润滑，减少发动机的磨损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答案：ABCD</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25.评价柴油质量的主要性能指标有</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燃点</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发火性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凝点</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纯度</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粘度</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答案：BCE</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26.机油压力过低的原因：</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机油存量不足</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机油粘度过高</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机油油路中有严重泄漏处</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机油集滤器堵塞</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限压阀弹力过弱</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答案：ACDE</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27.位置公差用</w:t>
      </w:r>
      <w:r>
        <w:rPr>
          <w:rFonts w:hint="eastAsia" w:ascii="宋体" w:hAnsi="宋体" w:eastAsia="宋体" w:cs="宋体"/>
          <w:sz w:val="21"/>
          <w:szCs w:val="21"/>
          <w:lang w:eastAsia="zh-CN"/>
        </w:rPr>
        <w:t>（     ）</w:t>
      </w:r>
      <w:r>
        <w:rPr>
          <w:rFonts w:hint="eastAsia" w:ascii="宋体" w:hAnsi="宋体" w:eastAsia="宋体" w:cs="宋体"/>
          <w:sz w:val="21"/>
          <w:szCs w:val="21"/>
        </w:rPr>
        <w:t>表示。</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平行度</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垂直度</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倾斜度</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同轴度</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对称度</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答案：ABC</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28.液力变矩器由</w:t>
      </w:r>
      <w:r>
        <w:rPr>
          <w:rFonts w:hint="eastAsia" w:ascii="宋体" w:hAnsi="宋体" w:eastAsia="宋体" w:cs="宋体"/>
          <w:sz w:val="21"/>
          <w:szCs w:val="21"/>
          <w:lang w:eastAsia="zh-CN"/>
        </w:rPr>
        <w:t>（     ）</w:t>
      </w:r>
      <w:r>
        <w:rPr>
          <w:rFonts w:hint="eastAsia" w:ascii="宋体" w:hAnsi="宋体" w:eastAsia="宋体" w:cs="宋体"/>
          <w:sz w:val="21"/>
          <w:szCs w:val="21"/>
        </w:rPr>
        <w:t>组成。</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泵壳</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泵轮</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涡轮</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导轮</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传动液</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答案：ABCD</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29.转向轮定位主要参数有</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主销后倾</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主销内倾</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车轮外倾</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轮距</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车轮前束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答案：ABCE</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30.叉车门架有</w:t>
      </w:r>
      <w:r>
        <w:rPr>
          <w:rFonts w:hint="eastAsia" w:ascii="宋体" w:hAnsi="宋体" w:eastAsia="宋体" w:cs="宋体"/>
          <w:sz w:val="21"/>
          <w:szCs w:val="21"/>
          <w:lang w:eastAsia="zh-CN"/>
        </w:rPr>
        <w:t>（     ）</w:t>
      </w:r>
      <w:r>
        <w:rPr>
          <w:rFonts w:hint="eastAsia" w:ascii="宋体" w:hAnsi="宋体" w:eastAsia="宋体" w:cs="宋体"/>
          <w:sz w:val="21"/>
          <w:szCs w:val="21"/>
        </w:rPr>
        <w:t>等几种类型。</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一字型</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重叠式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并开式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并列式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品字型</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答案：BCD</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31.按流量大小，液压泵有</w:t>
      </w:r>
      <w:r>
        <w:rPr>
          <w:rFonts w:hint="eastAsia" w:ascii="宋体" w:hAnsi="宋体" w:eastAsia="宋体" w:cs="宋体"/>
          <w:sz w:val="21"/>
          <w:szCs w:val="21"/>
          <w:lang w:eastAsia="zh-CN"/>
        </w:rPr>
        <w:t>（     ）</w:t>
      </w:r>
      <w:r>
        <w:rPr>
          <w:rFonts w:hint="eastAsia" w:ascii="宋体" w:hAnsi="宋体" w:eastAsia="宋体" w:cs="宋体"/>
          <w:sz w:val="21"/>
          <w:szCs w:val="21"/>
        </w:rPr>
        <w:t>之分。</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定量泵</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变量泵</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高压泵</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低压泵</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中压泵</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答案：AB</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32.容积式油泵主要有</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齿轮泵</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摆线泵</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叶片泵</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柱塞泵</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膜片泵</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答案：ABCD</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33.在</w:t>
      </w:r>
      <w:r>
        <w:rPr>
          <w:rFonts w:hint="eastAsia" w:ascii="宋体" w:hAnsi="宋体" w:eastAsia="宋体" w:cs="宋体"/>
          <w:sz w:val="21"/>
          <w:szCs w:val="21"/>
          <w:lang w:eastAsia="zh-CN"/>
        </w:rPr>
        <w:t>（     ）</w:t>
      </w:r>
      <w:r>
        <w:rPr>
          <w:rFonts w:hint="eastAsia" w:ascii="宋体" w:hAnsi="宋体" w:eastAsia="宋体" w:cs="宋体"/>
          <w:sz w:val="21"/>
          <w:szCs w:val="21"/>
        </w:rPr>
        <w:t>附近作业时，握住叉车方向盘上的手柄转向更灵活。</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货垛</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堆头</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仓库</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船舱</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平直路段</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答案：ABCD</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34.柴油机燃料供给系由</w:t>
      </w:r>
      <w:r>
        <w:rPr>
          <w:rFonts w:hint="eastAsia" w:ascii="宋体" w:hAnsi="宋体" w:eastAsia="宋体" w:cs="宋体"/>
          <w:sz w:val="21"/>
          <w:szCs w:val="21"/>
          <w:lang w:eastAsia="zh-CN"/>
        </w:rPr>
        <w:t>（     ）</w:t>
      </w:r>
      <w:r>
        <w:rPr>
          <w:rFonts w:hint="eastAsia" w:ascii="宋体" w:hAnsi="宋体" w:eastAsia="宋体" w:cs="宋体"/>
          <w:sz w:val="21"/>
          <w:szCs w:val="21"/>
        </w:rPr>
        <w:t>等部分组成。</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柴油箱、输油泵</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柴油滤清器、喷油泵总成</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喷油器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消声器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点火提前装置</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答案：ABCE</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35.门架系统的工作性能主要是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强度</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位移</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可靠性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液压系统密封性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最大起升高可变</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答案：ABCD</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36.蓄电池的作用是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在发动机起动时，供给起动机电流</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当发动机停止时，向用电设备供电</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当发动机转速很低时，发电机供电不足，与发电机共同向点火系和用电设备供电</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在发动机运行时向发电机供电</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接受发电机电能</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答案：ABCE</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37.底盘由</w:t>
      </w:r>
      <w:r>
        <w:rPr>
          <w:rFonts w:hint="eastAsia" w:ascii="宋体" w:hAnsi="宋体" w:eastAsia="宋体" w:cs="宋体"/>
          <w:sz w:val="21"/>
          <w:szCs w:val="21"/>
          <w:lang w:eastAsia="zh-CN"/>
        </w:rPr>
        <w:t>（     ）</w:t>
      </w:r>
      <w:r>
        <w:rPr>
          <w:rFonts w:hint="eastAsia" w:ascii="宋体" w:hAnsi="宋体" w:eastAsia="宋体" w:cs="宋体"/>
          <w:sz w:val="21"/>
          <w:szCs w:val="21"/>
        </w:rPr>
        <w:t>组成。</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传动系统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行驶系统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电气系统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转向系统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制动系统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答案：ABDE</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38.叉车转向轮偏转角可达</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pt-BR" w:eastAsia="zh-CN"/>
        </w:rPr>
      </w:pPr>
      <w:r>
        <w:rPr>
          <w:rFonts w:hint="eastAsia" w:ascii="宋体" w:hAnsi="宋体" w:eastAsia="宋体" w:cs="宋体"/>
          <w:sz w:val="21"/>
          <w:szCs w:val="21"/>
          <w:lang w:val="pt-BR"/>
        </w:rPr>
        <w:t>A</w:t>
      </w:r>
      <w:r>
        <w:rPr>
          <w:rFonts w:hint="eastAsia" w:ascii="宋体" w:hAnsi="宋体" w:eastAsia="宋体" w:cs="宋体"/>
          <w:bCs/>
          <w:sz w:val="21"/>
          <w:szCs w:val="21"/>
        </w:rPr>
        <w:t>.</w:t>
      </w:r>
      <w:r>
        <w:rPr>
          <w:rFonts w:hint="eastAsia" w:ascii="宋体" w:hAnsi="宋体" w:eastAsia="宋体" w:cs="宋体"/>
          <w:sz w:val="21"/>
          <w:szCs w:val="21"/>
          <w:lang w:val="pt-BR"/>
        </w:rPr>
        <w:t>70°</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pt-BR" w:eastAsia="zh-CN"/>
        </w:rPr>
      </w:pPr>
      <w:r>
        <w:rPr>
          <w:rFonts w:hint="eastAsia" w:ascii="宋体" w:hAnsi="宋体" w:eastAsia="宋体" w:cs="宋体"/>
          <w:sz w:val="21"/>
          <w:szCs w:val="21"/>
          <w:lang w:val="pt-BR"/>
        </w:rPr>
        <w:t>B</w:t>
      </w:r>
      <w:r>
        <w:rPr>
          <w:rFonts w:hint="eastAsia" w:ascii="宋体" w:hAnsi="宋体" w:eastAsia="宋体" w:cs="宋体"/>
          <w:bCs/>
          <w:sz w:val="21"/>
          <w:szCs w:val="21"/>
        </w:rPr>
        <w:t>.</w:t>
      </w:r>
      <w:r>
        <w:rPr>
          <w:rFonts w:hint="eastAsia" w:ascii="宋体" w:hAnsi="宋体" w:eastAsia="宋体" w:cs="宋体"/>
          <w:sz w:val="21"/>
          <w:szCs w:val="21"/>
          <w:lang w:val="pt-BR"/>
        </w:rPr>
        <w:t>80°</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pt-BR" w:eastAsia="zh-CN"/>
        </w:rPr>
      </w:pPr>
      <w:r>
        <w:rPr>
          <w:rFonts w:hint="eastAsia" w:ascii="宋体" w:hAnsi="宋体" w:eastAsia="宋体" w:cs="宋体"/>
          <w:sz w:val="21"/>
          <w:szCs w:val="21"/>
          <w:lang w:val="pt-BR"/>
        </w:rPr>
        <w:t>C</w:t>
      </w:r>
      <w:r>
        <w:rPr>
          <w:rFonts w:hint="eastAsia" w:ascii="宋体" w:hAnsi="宋体" w:eastAsia="宋体" w:cs="宋体"/>
          <w:bCs/>
          <w:sz w:val="21"/>
          <w:szCs w:val="21"/>
        </w:rPr>
        <w:t>.</w:t>
      </w:r>
      <w:r>
        <w:rPr>
          <w:rFonts w:hint="eastAsia" w:ascii="宋体" w:hAnsi="宋体" w:eastAsia="宋体" w:cs="宋体"/>
          <w:sz w:val="21"/>
          <w:szCs w:val="21"/>
          <w:lang w:val="pt-BR"/>
        </w:rPr>
        <w:t>85°</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pt-BR"/>
        </w:rPr>
      </w:pPr>
      <w:r>
        <w:rPr>
          <w:rFonts w:hint="eastAsia" w:ascii="宋体" w:hAnsi="宋体" w:eastAsia="宋体" w:cs="宋体"/>
          <w:sz w:val="21"/>
          <w:szCs w:val="21"/>
          <w:lang w:val="pt-BR"/>
        </w:rPr>
        <w:t>D</w:t>
      </w:r>
      <w:r>
        <w:rPr>
          <w:rFonts w:hint="eastAsia" w:ascii="宋体" w:hAnsi="宋体" w:eastAsia="宋体" w:cs="宋体"/>
          <w:bCs/>
          <w:sz w:val="21"/>
          <w:szCs w:val="21"/>
        </w:rPr>
        <w:t>.</w:t>
      </w:r>
      <w:r>
        <w:rPr>
          <w:rFonts w:hint="eastAsia" w:ascii="宋体" w:hAnsi="宋体" w:eastAsia="宋体" w:cs="宋体"/>
          <w:sz w:val="21"/>
          <w:szCs w:val="21"/>
          <w:lang w:val="pt-BR"/>
        </w:rPr>
        <w:t>90°E</w:t>
      </w:r>
      <w:r>
        <w:rPr>
          <w:rFonts w:hint="eastAsia" w:ascii="宋体" w:hAnsi="宋体" w:eastAsia="宋体" w:cs="宋体"/>
          <w:bCs/>
          <w:sz w:val="21"/>
          <w:szCs w:val="21"/>
        </w:rPr>
        <w:t>.</w:t>
      </w:r>
      <w:r>
        <w:rPr>
          <w:rFonts w:hint="eastAsia" w:ascii="宋体" w:hAnsi="宋体" w:eastAsia="宋体" w:cs="宋体"/>
          <w:sz w:val="21"/>
          <w:szCs w:val="21"/>
          <w:lang w:val="pt-BR"/>
        </w:rPr>
        <w:t>100°</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答案：ABC</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39.液压式制动总泵主要由</w:t>
      </w:r>
      <w:r>
        <w:rPr>
          <w:rFonts w:hint="eastAsia" w:ascii="宋体" w:hAnsi="宋体" w:eastAsia="宋体" w:cs="宋体"/>
          <w:sz w:val="21"/>
          <w:szCs w:val="21"/>
          <w:lang w:eastAsia="zh-CN"/>
        </w:rPr>
        <w:t>（     ）</w:t>
      </w:r>
      <w:r>
        <w:rPr>
          <w:rFonts w:hint="eastAsia" w:ascii="宋体" w:hAnsi="宋体" w:eastAsia="宋体" w:cs="宋体"/>
          <w:sz w:val="21"/>
          <w:szCs w:val="21"/>
        </w:rPr>
        <w:t>组成。</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泵体</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活塞</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皮碗</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回油阀</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出油阀</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答案：ABCD</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40.叉车工作装置的液压系统主要由</w:t>
      </w:r>
      <w:r>
        <w:rPr>
          <w:rFonts w:hint="eastAsia" w:ascii="宋体" w:hAnsi="宋体" w:eastAsia="宋体" w:cs="宋体"/>
          <w:sz w:val="21"/>
          <w:szCs w:val="21"/>
          <w:lang w:eastAsia="zh-CN"/>
        </w:rPr>
        <w:t>（     ）</w:t>
      </w:r>
      <w:r>
        <w:rPr>
          <w:rFonts w:hint="eastAsia" w:ascii="宋体" w:hAnsi="宋体" w:eastAsia="宋体" w:cs="宋体"/>
          <w:sz w:val="21"/>
          <w:szCs w:val="21"/>
        </w:rPr>
        <w:t>组成。</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动力元件</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执行元件</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控制元件</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辅助元件</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工作介质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答案：ABCDE</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41.通过泥泞路段及其它容易引起打滑的道路时，应提高警惕</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不急剧转向</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高速通过</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避免使用制动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切忌使用紧急制动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低速通过</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答案：ACDE</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42.曲轴飞轮组由</w:t>
      </w:r>
      <w:r>
        <w:rPr>
          <w:rFonts w:hint="eastAsia" w:ascii="宋体" w:hAnsi="宋体" w:eastAsia="宋体" w:cs="宋体"/>
          <w:sz w:val="21"/>
          <w:szCs w:val="21"/>
          <w:lang w:eastAsia="zh-CN"/>
        </w:rPr>
        <w:t>（     ）</w:t>
      </w:r>
      <w:r>
        <w:rPr>
          <w:rFonts w:hint="eastAsia" w:ascii="宋体" w:hAnsi="宋体" w:eastAsia="宋体" w:cs="宋体"/>
          <w:sz w:val="21"/>
          <w:szCs w:val="21"/>
        </w:rPr>
        <w:t>等机件组成。</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曲轴</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凸轮轴</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飞轮及齿圈</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起动爪</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曲轴正时齿轮</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答案：ACDE</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43.叉车是一种搬运机械，它可以</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.进行堆垛作业</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装卸作业</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搬运作业D</w:t>
      </w:r>
      <w:r>
        <w:rPr>
          <w:rFonts w:hint="eastAsia" w:ascii="宋体" w:hAnsi="宋体" w:eastAsia="宋体" w:cs="宋体"/>
          <w:bCs/>
          <w:sz w:val="21"/>
          <w:szCs w:val="21"/>
        </w:rPr>
        <w:t>.</w:t>
      </w:r>
      <w:r>
        <w:rPr>
          <w:rFonts w:hint="eastAsia" w:ascii="宋体" w:hAnsi="宋体" w:eastAsia="宋体" w:cs="宋体"/>
          <w:sz w:val="21"/>
          <w:szCs w:val="21"/>
        </w:rPr>
        <w:t>拖拉损坏车辆</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牵引车辆</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答案：ABC</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44.机械式传动系统由</w:t>
      </w:r>
      <w:r>
        <w:rPr>
          <w:rFonts w:hint="eastAsia" w:ascii="宋体" w:hAnsi="宋体" w:eastAsia="宋体" w:cs="宋体"/>
          <w:sz w:val="21"/>
          <w:szCs w:val="21"/>
          <w:lang w:eastAsia="zh-CN"/>
        </w:rPr>
        <w:t>（     ）</w:t>
      </w:r>
      <w:r>
        <w:rPr>
          <w:rFonts w:hint="eastAsia" w:ascii="宋体" w:hAnsi="宋体" w:eastAsia="宋体" w:cs="宋体"/>
          <w:sz w:val="21"/>
          <w:szCs w:val="21"/>
        </w:rPr>
        <w:t>组成。</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离合器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变速器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万向传动装置</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制动器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差速器和半轴</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答案：ABCE</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45.机动车辆常用的机械式转向器有</w:t>
      </w:r>
      <w:r>
        <w:rPr>
          <w:rFonts w:hint="eastAsia" w:ascii="宋体" w:hAnsi="宋体" w:eastAsia="宋体" w:cs="宋体"/>
          <w:sz w:val="21"/>
          <w:szCs w:val="21"/>
          <w:lang w:eastAsia="zh-CN"/>
        </w:rPr>
        <w:t>（     ）</w:t>
      </w:r>
      <w:r>
        <w:rPr>
          <w:rFonts w:hint="eastAsia" w:ascii="宋体" w:hAnsi="宋体" w:eastAsia="宋体" w:cs="宋体"/>
          <w:sz w:val="21"/>
          <w:szCs w:val="21"/>
        </w:rPr>
        <w:t>等到几种。</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球面蜗杆滚轮式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偏心式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循环球式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拳式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蜗杆曲柄指销式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答案：ACE</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46.对企业内机动车驾驶员的基本要求是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重视安全生产，责任心强</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四懂</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安全技术素质好</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身体素质好</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持证上岗</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答案：ACDE</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47.特种设备作业人员在作业过程中发现事故隐患或者其他不安全因素，应当立即向</w:t>
      </w:r>
      <w:r>
        <w:rPr>
          <w:rFonts w:hint="eastAsia" w:ascii="宋体" w:hAnsi="宋体" w:eastAsia="宋体" w:cs="宋体"/>
          <w:sz w:val="21"/>
          <w:szCs w:val="21"/>
          <w:lang w:eastAsia="zh-CN"/>
        </w:rPr>
        <w:t>（     ）</w:t>
      </w:r>
      <w:r>
        <w:rPr>
          <w:rFonts w:hint="eastAsia" w:ascii="宋体" w:hAnsi="宋体" w:eastAsia="宋体" w:cs="宋体"/>
          <w:sz w:val="21"/>
          <w:szCs w:val="21"/>
        </w:rPr>
        <w:t>报告。</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特种设备管理部门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特种设备检测部门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现场安全管理人员</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单位相关负责人</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交通警察部门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答案：CD</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48.空气滤清器分</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干式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湿式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半干式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半湿式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混合式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答案：AB</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49.叉车的主要操纵装置包括</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方向盘</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离合器踏板</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启动马达</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变速杆、制动踏板、手制动杆</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工作装置操纵杆</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答案：ABDE</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50.叉车滑架下降速度过快会造成货物失重掉落的原因主要是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发动机转速过高B</w:t>
      </w:r>
      <w:r>
        <w:rPr>
          <w:rFonts w:hint="eastAsia" w:ascii="宋体" w:hAnsi="宋体" w:eastAsia="宋体" w:cs="宋体"/>
          <w:bCs/>
          <w:sz w:val="21"/>
          <w:szCs w:val="21"/>
        </w:rPr>
        <w:t>.</w:t>
      </w:r>
      <w:r>
        <w:rPr>
          <w:rFonts w:hint="eastAsia" w:ascii="宋体" w:hAnsi="宋体" w:eastAsia="宋体" w:cs="宋体"/>
          <w:sz w:val="21"/>
          <w:szCs w:val="21"/>
        </w:rPr>
        <w:t>起升油缸密封失效</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液压分配器阀芯间隙过大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回路调压阀开放过大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油管接头露油</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答案：BCDE</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51.发电机调节器的断流器作用是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自动调节电压</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当发电机电压高于蓄电池电压时，可向蓄电池充电</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当发电机发出的电压低于蓄电池电压时，将发电机和蓄电池之间的电路断开</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自动调节电流</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节能</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答案：BC</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52.发动机润滑系主要由</w:t>
      </w:r>
      <w:r>
        <w:rPr>
          <w:rFonts w:hint="eastAsia" w:ascii="宋体" w:hAnsi="宋体" w:eastAsia="宋体" w:cs="宋体"/>
          <w:sz w:val="21"/>
          <w:szCs w:val="21"/>
          <w:lang w:eastAsia="zh-CN"/>
        </w:rPr>
        <w:t>（     ）</w:t>
      </w:r>
      <w:r>
        <w:rPr>
          <w:rFonts w:hint="eastAsia" w:ascii="宋体" w:hAnsi="宋体" w:eastAsia="宋体" w:cs="宋体"/>
          <w:sz w:val="21"/>
          <w:szCs w:val="21"/>
        </w:rPr>
        <w:t>等主要工作元件组成。</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机油集滤器、机油泵</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机油粗滤器、机油细滤器、机油散热器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节温器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压力表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传感塞</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答案：ABDE</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53.主减速器的作用是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增加转速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减低扭矩</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改变扭矩方向</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增大扭矩</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降低转速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答案：CDE</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54.应避免在</w:t>
      </w:r>
      <w:r>
        <w:rPr>
          <w:rFonts w:hint="eastAsia" w:ascii="宋体" w:hAnsi="宋体" w:eastAsia="宋体" w:cs="宋体"/>
          <w:sz w:val="21"/>
          <w:szCs w:val="21"/>
          <w:lang w:eastAsia="zh-CN"/>
        </w:rPr>
        <w:t>（     ）</w:t>
      </w:r>
      <w:r>
        <w:rPr>
          <w:rFonts w:hint="eastAsia" w:ascii="宋体" w:hAnsi="宋体" w:eastAsia="宋体" w:cs="宋体"/>
          <w:sz w:val="21"/>
          <w:szCs w:val="21"/>
        </w:rPr>
        <w:t>调头。</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铁路的交叉道口</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交通繁杂</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桥梁</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库内</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狭窄道路</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答案：ABCE</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55.依据经修改的《特种设备安全监察条例》（国务院令第549号）的规定，将特种设备事故分为</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特别重大事故</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特大事故</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重大事故</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较大事故</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一般事故</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答案：ACDE</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56.四冲程直列六缸发动机点火次序应是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pt-BR"/>
        </w:rPr>
      </w:pPr>
      <w:r>
        <w:rPr>
          <w:rFonts w:hint="eastAsia" w:ascii="宋体" w:hAnsi="宋体" w:eastAsia="宋体" w:cs="宋体"/>
          <w:sz w:val="21"/>
          <w:szCs w:val="21"/>
          <w:lang w:val="pt-BR"/>
        </w:rPr>
        <w:t>A</w:t>
      </w:r>
      <w:r>
        <w:rPr>
          <w:rFonts w:hint="eastAsia" w:ascii="宋体" w:hAnsi="宋体" w:eastAsia="宋体" w:cs="宋体"/>
          <w:bCs/>
          <w:sz w:val="21"/>
          <w:szCs w:val="21"/>
        </w:rPr>
        <w:t>.</w:t>
      </w:r>
      <w:r>
        <w:rPr>
          <w:rFonts w:hint="eastAsia" w:ascii="宋体" w:hAnsi="宋体" w:eastAsia="宋体" w:cs="宋体"/>
          <w:sz w:val="21"/>
          <w:szCs w:val="21"/>
          <w:lang w:val="pt-BR"/>
        </w:rPr>
        <w:t>1-6-2-5-3-4</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pt-BR"/>
        </w:rPr>
      </w:pPr>
      <w:r>
        <w:rPr>
          <w:rFonts w:hint="eastAsia" w:ascii="宋体" w:hAnsi="宋体" w:eastAsia="宋体" w:cs="宋体"/>
          <w:sz w:val="21"/>
          <w:szCs w:val="21"/>
          <w:lang w:val="pt-BR"/>
        </w:rPr>
        <w:t>B</w:t>
      </w:r>
      <w:r>
        <w:rPr>
          <w:rFonts w:hint="eastAsia" w:ascii="宋体" w:hAnsi="宋体" w:eastAsia="宋体" w:cs="宋体"/>
          <w:bCs/>
          <w:sz w:val="21"/>
          <w:szCs w:val="21"/>
        </w:rPr>
        <w:t>.</w:t>
      </w:r>
      <w:r>
        <w:rPr>
          <w:rFonts w:hint="eastAsia" w:ascii="宋体" w:hAnsi="宋体" w:eastAsia="宋体" w:cs="宋体"/>
          <w:sz w:val="21"/>
          <w:szCs w:val="21"/>
          <w:lang w:val="pt-BR"/>
        </w:rPr>
        <w:t>1-4-6-2-3-5</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pt-BR" w:eastAsia="zh-CN"/>
        </w:rPr>
      </w:pPr>
      <w:r>
        <w:rPr>
          <w:rFonts w:hint="eastAsia" w:ascii="宋体" w:hAnsi="宋体" w:eastAsia="宋体" w:cs="宋体"/>
          <w:sz w:val="21"/>
          <w:szCs w:val="21"/>
          <w:lang w:val="pt-BR"/>
        </w:rPr>
        <w:t>C</w:t>
      </w:r>
      <w:r>
        <w:rPr>
          <w:rFonts w:hint="eastAsia" w:ascii="宋体" w:hAnsi="宋体" w:eastAsia="宋体" w:cs="宋体"/>
          <w:bCs/>
          <w:sz w:val="21"/>
          <w:szCs w:val="21"/>
        </w:rPr>
        <w:t>.</w:t>
      </w:r>
      <w:r>
        <w:rPr>
          <w:rFonts w:hint="eastAsia" w:ascii="宋体" w:hAnsi="宋体" w:eastAsia="宋体" w:cs="宋体"/>
          <w:sz w:val="21"/>
          <w:szCs w:val="21"/>
          <w:lang w:val="pt-BR"/>
        </w:rPr>
        <w:t>1-3-4-2-6-5</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pt-BR"/>
        </w:rPr>
      </w:pPr>
      <w:r>
        <w:rPr>
          <w:rFonts w:hint="eastAsia" w:ascii="宋体" w:hAnsi="宋体" w:eastAsia="宋体" w:cs="宋体"/>
          <w:sz w:val="21"/>
          <w:szCs w:val="21"/>
          <w:lang w:val="pt-BR"/>
        </w:rPr>
        <w:t>D</w:t>
      </w:r>
      <w:r>
        <w:rPr>
          <w:rFonts w:hint="eastAsia" w:ascii="宋体" w:hAnsi="宋体" w:eastAsia="宋体" w:cs="宋体"/>
          <w:bCs/>
          <w:sz w:val="21"/>
          <w:szCs w:val="21"/>
        </w:rPr>
        <w:t>.</w:t>
      </w:r>
      <w:r>
        <w:rPr>
          <w:rFonts w:hint="eastAsia" w:ascii="宋体" w:hAnsi="宋体" w:eastAsia="宋体" w:cs="宋体"/>
          <w:sz w:val="21"/>
          <w:szCs w:val="21"/>
          <w:lang w:val="pt-BR"/>
        </w:rPr>
        <w:t>1-5-3-6-2-4</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pt-BR"/>
        </w:rPr>
      </w:pPr>
      <w:r>
        <w:rPr>
          <w:rFonts w:hint="eastAsia" w:ascii="宋体" w:hAnsi="宋体" w:eastAsia="宋体" w:cs="宋体"/>
          <w:sz w:val="21"/>
          <w:szCs w:val="21"/>
          <w:lang w:val="pt-BR"/>
        </w:rPr>
        <w:t>E</w:t>
      </w:r>
      <w:r>
        <w:rPr>
          <w:rFonts w:hint="eastAsia" w:ascii="宋体" w:hAnsi="宋体" w:eastAsia="宋体" w:cs="宋体"/>
          <w:bCs/>
          <w:sz w:val="21"/>
          <w:szCs w:val="21"/>
        </w:rPr>
        <w:t>.</w:t>
      </w:r>
      <w:r>
        <w:rPr>
          <w:rFonts w:hint="eastAsia" w:ascii="宋体" w:hAnsi="宋体" w:eastAsia="宋体" w:cs="宋体"/>
          <w:sz w:val="21"/>
          <w:szCs w:val="21"/>
          <w:lang w:val="pt-BR"/>
        </w:rPr>
        <w:t>1-4-2-6-3-5</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答案：DE</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57.例行保养是各级保养的基础，以</w:t>
      </w:r>
      <w:r>
        <w:rPr>
          <w:rFonts w:hint="eastAsia" w:ascii="宋体" w:hAnsi="宋体" w:eastAsia="宋体" w:cs="宋体"/>
          <w:sz w:val="21"/>
          <w:szCs w:val="21"/>
          <w:lang w:eastAsia="zh-CN"/>
        </w:rPr>
        <w:t>（     ）</w:t>
      </w:r>
      <w:r>
        <w:rPr>
          <w:rFonts w:hint="eastAsia" w:ascii="宋体" w:hAnsi="宋体" w:eastAsia="宋体" w:cs="宋体"/>
          <w:sz w:val="21"/>
          <w:szCs w:val="21"/>
        </w:rPr>
        <w:t>为中心。</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清扫</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清洗</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清洁</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紧固</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检查</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答案：CE</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58.确保门架寿命试验后不得有</w:t>
      </w:r>
      <w:r>
        <w:rPr>
          <w:rFonts w:hint="eastAsia" w:ascii="宋体" w:hAnsi="宋体" w:eastAsia="宋体" w:cs="宋体"/>
          <w:sz w:val="21"/>
          <w:szCs w:val="21"/>
          <w:lang w:eastAsia="zh-CN"/>
        </w:rPr>
        <w:t>（     ）</w:t>
      </w:r>
      <w:r>
        <w:rPr>
          <w:rFonts w:hint="eastAsia" w:ascii="宋体" w:hAnsi="宋体" w:eastAsia="宋体" w:cs="宋体"/>
          <w:sz w:val="21"/>
          <w:szCs w:val="21"/>
        </w:rPr>
        <w:t>现象。</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变形</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开焊</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油漆老化</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滚轮与导轨非正常磨损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油缸漏油</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答案：ABDE</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59.起动发动机后，驾驶员应检视</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车速里程表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水温表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电流表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机油压力表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气压表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答案：BCDE</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60.制动方法可分为</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手制动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脚制动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预见性制动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紧急制动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选择性制动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答案：CD</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61.夜间行驶时，</w:t>
      </w:r>
      <w:r>
        <w:rPr>
          <w:rFonts w:hint="eastAsia" w:ascii="宋体" w:hAnsi="宋体" w:eastAsia="宋体" w:cs="宋体"/>
          <w:sz w:val="21"/>
          <w:szCs w:val="21"/>
          <w:lang w:eastAsia="zh-CN"/>
        </w:rPr>
        <w:t>（     ）</w:t>
      </w:r>
      <w:r>
        <w:rPr>
          <w:rFonts w:hint="eastAsia" w:ascii="宋体" w:hAnsi="宋体" w:eastAsia="宋体" w:cs="宋体"/>
          <w:sz w:val="21"/>
          <w:szCs w:val="21"/>
        </w:rPr>
        <w:t>应该降低车速，随时准备停车。</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弯道</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桥梁</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平直路段</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窄路E</w:t>
      </w:r>
      <w:r>
        <w:rPr>
          <w:rFonts w:hint="eastAsia" w:ascii="宋体" w:hAnsi="宋体" w:eastAsia="宋体" w:cs="宋体"/>
          <w:bCs/>
          <w:sz w:val="21"/>
          <w:szCs w:val="21"/>
        </w:rPr>
        <w:t>.</w:t>
      </w:r>
      <w:r>
        <w:rPr>
          <w:rFonts w:hint="eastAsia" w:ascii="宋体" w:hAnsi="宋体" w:eastAsia="宋体" w:cs="宋体"/>
          <w:sz w:val="21"/>
          <w:szCs w:val="21"/>
        </w:rPr>
        <w:t>坡道</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答案：ABDE</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62.蓄电池的容量受</w:t>
      </w:r>
      <w:r>
        <w:rPr>
          <w:rFonts w:hint="eastAsia" w:ascii="宋体" w:hAnsi="宋体" w:eastAsia="宋体" w:cs="宋体"/>
          <w:sz w:val="21"/>
          <w:szCs w:val="21"/>
          <w:lang w:eastAsia="zh-CN"/>
        </w:rPr>
        <w:t>（     ）</w:t>
      </w:r>
      <w:r>
        <w:rPr>
          <w:rFonts w:hint="eastAsia" w:ascii="宋体" w:hAnsi="宋体" w:eastAsia="宋体" w:cs="宋体"/>
          <w:sz w:val="21"/>
          <w:szCs w:val="21"/>
        </w:rPr>
        <w:t>影响。</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温度</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活性物质多少</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电解液比重</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充电机大小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放电电流大小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答案：ABCE</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63.泵的使用性能用</w:t>
      </w:r>
      <w:r>
        <w:rPr>
          <w:rFonts w:hint="eastAsia" w:ascii="宋体" w:hAnsi="宋体" w:eastAsia="宋体" w:cs="宋体"/>
          <w:sz w:val="21"/>
          <w:szCs w:val="21"/>
          <w:lang w:eastAsia="zh-CN"/>
        </w:rPr>
        <w:t>（     ）</w:t>
      </w:r>
      <w:r>
        <w:rPr>
          <w:rFonts w:hint="eastAsia" w:ascii="宋体" w:hAnsi="宋体" w:eastAsia="宋体" w:cs="宋体"/>
          <w:sz w:val="21"/>
          <w:szCs w:val="21"/>
        </w:rPr>
        <w:t>基本性能参数表达。</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压力</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流速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转速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扭矩和功率</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自吸力</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答案：ACDE</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64.道路交通标志分</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安全标志</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指示标志</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警告标志</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禁令标志</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停车标志</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答案：BCD</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65.进气行程时</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进排气门均关闭</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进气门关闭，排气门开启</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进气门开启，排气门关闭</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活塞从上止点向下止点移动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活塞从下止点向上止点移动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答案：CD</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66.统一式燃烧室分为</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主燃烧室</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ω形</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球形D</w:t>
      </w:r>
      <w:r>
        <w:rPr>
          <w:rFonts w:hint="eastAsia" w:ascii="宋体" w:hAnsi="宋体" w:eastAsia="宋体" w:cs="宋体"/>
          <w:bCs/>
          <w:sz w:val="21"/>
          <w:szCs w:val="21"/>
        </w:rPr>
        <w:t>.</w:t>
      </w:r>
      <w:r>
        <w:rPr>
          <w:rFonts w:hint="eastAsia" w:ascii="宋体" w:hAnsi="宋体" w:eastAsia="宋体" w:cs="宋体"/>
          <w:sz w:val="21"/>
          <w:szCs w:val="21"/>
        </w:rPr>
        <w:t>杯形</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半圆形</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答案：BCD</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67.发动机密封反常的外在特征是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漏油</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漏水</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漏电</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漏气</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漏磁</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答案：ABD</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68.叉车起步发抖的原因是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联轴器螺栓松动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变矩器缺油</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主减速器间隙过大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半轴齿轮磨损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轮胎气压过低</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答案：ACD</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69.按结构形式不同，液压泵可分为</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齿轮泵</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叶片泵</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柱塞泵</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离心泵</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计量泵</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答案：ABC</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70.行驶系统主要由</w:t>
      </w:r>
      <w:r>
        <w:rPr>
          <w:rFonts w:hint="eastAsia" w:ascii="宋体" w:hAnsi="宋体" w:eastAsia="宋体" w:cs="宋体"/>
          <w:sz w:val="21"/>
          <w:szCs w:val="21"/>
          <w:lang w:eastAsia="zh-CN"/>
        </w:rPr>
        <w:t>（     ）</w:t>
      </w:r>
      <w:r>
        <w:rPr>
          <w:rFonts w:hint="eastAsia" w:ascii="宋体" w:hAnsi="宋体" w:eastAsia="宋体" w:cs="宋体"/>
          <w:sz w:val="21"/>
          <w:szCs w:val="21"/>
        </w:rPr>
        <w:t>等部分组成。</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车架</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悬架</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车桥</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车轮</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传动轴</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答案：ABCD</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71.会车时，驾驶员必须作到</w:t>
      </w:r>
      <w:r>
        <w:rPr>
          <w:rFonts w:hint="eastAsia" w:ascii="宋体" w:hAnsi="宋体" w:eastAsia="宋体" w:cs="宋体"/>
          <w:sz w:val="21"/>
          <w:szCs w:val="21"/>
          <w:lang w:eastAsia="zh-CN"/>
        </w:rPr>
        <w:t>（     ）</w:t>
      </w:r>
      <w:r>
        <w:rPr>
          <w:rFonts w:hint="eastAsia" w:ascii="宋体" w:hAnsi="宋体" w:eastAsia="宋体" w:cs="宋体"/>
          <w:sz w:val="21"/>
          <w:szCs w:val="21"/>
        </w:rPr>
        <w:t>，选择适当地点靠右边通过。</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先过</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先行</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先慢</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先让</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先停</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答案：CDE</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72.</w:t>
      </w:r>
      <w:r>
        <w:rPr>
          <w:rFonts w:hint="eastAsia" w:ascii="宋体" w:hAnsi="宋体" w:eastAsia="宋体" w:cs="宋体"/>
          <w:sz w:val="21"/>
          <w:szCs w:val="21"/>
          <w:lang w:eastAsia="zh-CN"/>
        </w:rPr>
        <w:t>（     ）</w:t>
      </w:r>
      <w:r>
        <w:rPr>
          <w:rFonts w:hint="eastAsia" w:ascii="宋体" w:hAnsi="宋体" w:eastAsia="宋体" w:cs="宋体"/>
          <w:sz w:val="21"/>
          <w:szCs w:val="21"/>
        </w:rPr>
        <w:t>是机动车辆的安全装置。</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制动器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传动轴</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转向器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喇叭</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灯光、后视镜</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答案：ACDE</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73.根据气门组的安装位置，配气机构的布置型式有</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A.侧置气门式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B.斜置式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C.倒置气门式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D.混合式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E.顶柱式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答案：AC</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74.冷却系主要由</w:t>
      </w:r>
      <w:r>
        <w:rPr>
          <w:rFonts w:hint="eastAsia" w:ascii="宋体" w:hAnsi="宋体" w:eastAsia="宋体" w:cs="宋体"/>
          <w:sz w:val="21"/>
          <w:szCs w:val="21"/>
          <w:lang w:eastAsia="zh-CN"/>
        </w:rPr>
        <w:t>（     ）</w:t>
      </w:r>
      <w:r>
        <w:rPr>
          <w:rFonts w:hint="eastAsia" w:ascii="宋体" w:hAnsi="宋体" w:eastAsia="宋体" w:cs="宋体"/>
          <w:sz w:val="21"/>
          <w:szCs w:val="21"/>
        </w:rPr>
        <w:t>等部分组成。</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风扇</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散热器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水堵</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节温器</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水套</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答案：ABDE</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75.当车辆出现故障时，首先作系统、周密的检查，通过</w:t>
      </w:r>
      <w:r>
        <w:rPr>
          <w:rFonts w:hint="eastAsia" w:ascii="宋体" w:hAnsi="宋体" w:eastAsia="宋体" w:cs="宋体"/>
          <w:sz w:val="21"/>
          <w:szCs w:val="21"/>
          <w:lang w:eastAsia="zh-CN"/>
        </w:rPr>
        <w:t>（     ）</w:t>
      </w:r>
      <w:r>
        <w:rPr>
          <w:rFonts w:hint="eastAsia" w:ascii="宋体" w:hAnsi="宋体" w:eastAsia="宋体" w:cs="宋体"/>
          <w:sz w:val="21"/>
          <w:szCs w:val="21"/>
        </w:rPr>
        <w:t>等方法去分析、判断故障的部位、性质，再加以排除。</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更换</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听</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嗅</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摸</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试</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答案：BCDE</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76.发动机排烟异常的外在特征主要表现在</w:t>
      </w:r>
      <w:r>
        <w:rPr>
          <w:rFonts w:hint="eastAsia" w:ascii="宋体" w:hAnsi="宋体" w:eastAsia="宋体" w:cs="宋体"/>
          <w:sz w:val="21"/>
          <w:szCs w:val="21"/>
          <w:lang w:eastAsia="zh-CN"/>
        </w:rPr>
        <w:t>（     ）</w:t>
      </w:r>
      <w:r>
        <w:rPr>
          <w:rFonts w:hint="eastAsia" w:ascii="宋体" w:hAnsi="宋体" w:eastAsia="宋体" w:cs="宋体"/>
          <w:sz w:val="21"/>
          <w:szCs w:val="21"/>
        </w:rPr>
        <w:t>，各有不同原因，应仔细区别。</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排气冒蓝烟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排气冒黑烟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排气冒白烟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排气冒黄烟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排气冒白烟后马上又消失了</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答案：ABC</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77.按结构型式，手制动器可分为</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拉线式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鼓式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盘式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带式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钳式</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答案：BCDE</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78.</w:t>
      </w:r>
      <w:r>
        <w:rPr>
          <w:rFonts w:hint="eastAsia" w:ascii="宋体" w:hAnsi="宋体" w:eastAsia="宋体" w:cs="宋体"/>
          <w:sz w:val="21"/>
          <w:szCs w:val="21"/>
          <w:lang w:eastAsia="zh-CN"/>
        </w:rPr>
        <w:t>（     ）</w:t>
      </w:r>
      <w:r>
        <w:rPr>
          <w:rFonts w:hint="eastAsia" w:ascii="宋体" w:hAnsi="宋体" w:eastAsia="宋体" w:cs="宋体"/>
          <w:sz w:val="21"/>
          <w:szCs w:val="21"/>
        </w:rPr>
        <w:t>柴油机排气冒黑烟。</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空气滤清器堵塞</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喷油量过大</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进气管堵塞</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空气滤清器漏气</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超负荷运转</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答案：ABCE</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79.活塞连杆组主要由</w:t>
      </w:r>
      <w:r>
        <w:rPr>
          <w:rFonts w:hint="eastAsia" w:ascii="宋体" w:hAnsi="宋体" w:eastAsia="宋体" w:cs="宋体"/>
          <w:sz w:val="21"/>
          <w:szCs w:val="21"/>
          <w:lang w:eastAsia="zh-CN"/>
        </w:rPr>
        <w:t>（     ）</w:t>
      </w:r>
      <w:r>
        <w:rPr>
          <w:rFonts w:hint="eastAsia" w:ascii="宋体" w:hAnsi="宋体" w:eastAsia="宋体" w:cs="宋体"/>
          <w:sz w:val="21"/>
          <w:szCs w:val="21"/>
        </w:rPr>
        <w:t>等机件组成。</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eastAsia="宋体" w:cs="宋体"/>
          <w:bCs/>
          <w:sz w:val="21"/>
          <w:szCs w:val="21"/>
        </w:rPr>
        <w:t>.</w:t>
      </w:r>
      <w:r>
        <w:rPr>
          <w:rFonts w:hint="eastAsia" w:ascii="宋体" w:hAnsi="宋体" w:eastAsia="宋体" w:cs="宋体"/>
          <w:sz w:val="21"/>
          <w:szCs w:val="21"/>
        </w:rPr>
        <w:t>活塞、活塞环</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eastAsia="宋体" w:cs="宋体"/>
          <w:bCs/>
          <w:sz w:val="21"/>
          <w:szCs w:val="21"/>
        </w:rPr>
        <w:t>.</w:t>
      </w:r>
      <w:r>
        <w:rPr>
          <w:rFonts w:hint="eastAsia" w:ascii="宋体" w:hAnsi="宋体" w:eastAsia="宋体" w:cs="宋体"/>
          <w:sz w:val="21"/>
          <w:szCs w:val="21"/>
        </w:rPr>
        <w:t>活塞销</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eastAsia="宋体" w:cs="宋体"/>
          <w:bCs/>
          <w:sz w:val="21"/>
          <w:szCs w:val="21"/>
        </w:rPr>
        <w:t>.</w:t>
      </w:r>
      <w:r>
        <w:rPr>
          <w:rFonts w:hint="eastAsia" w:ascii="宋体" w:hAnsi="宋体" w:eastAsia="宋体" w:cs="宋体"/>
          <w:sz w:val="21"/>
          <w:szCs w:val="21"/>
        </w:rPr>
        <w:t>连杆</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D</w:t>
      </w:r>
      <w:r>
        <w:rPr>
          <w:rFonts w:hint="eastAsia" w:ascii="宋体" w:hAnsi="宋体" w:eastAsia="宋体" w:cs="宋体"/>
          <w:bCs/>
          <w:sz w:val="21"/>
          <w:szCs w:val="21"/>
        </w:rPr>
        <w:t>.</w:t>
      </w:r>
      <w:r>
        <w:rPr>
          <w:rFonts w:hint="eastAsia" w:ascii="宋体" w:hAnsi="宋体" w:eastAsia="宋体" w:cs="宋体"/>
          <w:sz w:val="21"/>
          <w:szCs w:val="21"/>
        </w:rPr>
        <w:t>连杆盖和连杆螺栓</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bCs/>
          <w:sz w:val="21"/>
          <w:szCs w:val="21"/>
        </w:rPr>
        <w:t>.</w:t>
      </w:r>
      <w:r>
        <w:rPr>
          <w:rFonts w:hint="eastAsia" w:ascii="宋体" w:hAnsi="宋体" w:eastAsia="宋体" w:cs="宋体"/>
          <w:sz w:val="21"/>
          <w:szCs w:val="21"/>
        </w:rPr>
        <w:t>曲轴</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default" w:ascii="宋体" w:hAnsi="宋体" w:eastAsia="宋体" w:cs="宋体"/>
          <w:sz w:val="21"/>
          <w:szCs w:val="21"/>
          <w:lang w:val="en-US"/>
        </w:rPr>
      </w:pPr>
      <w:r>
        <w:rPr>
          <w:rFonts w:hint="eastAsia" w:ascii="宋体" w:hAnsi="宋体" w:eastAsia="宋体" w:cs="宋体"/>
          <w:sz w:val="21"/>
          <w:szCs w:val="21"/>
          <w:lang w:val="en-US" w:eastAsia="zh-CN"/>
        </w:rPr>
        <w:t>答案：ABCD</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80.通过对事故的分析，从事故中找出</w:t>
      </w:r>
      <w:r>
        <w:rPr>
          <w:rFonts w:hint="eastAsia" w:ascii="宋体" w:hAnsi="宋体" w:eastAsia="宋体" w:cs="宋体"/>
          <w:sz w:val="21"/>
          <w:szCs w:val="21"/>
          <w:lang w:eastAsia="zh-CN"/>
        </w:rPr>
        <w:t>（     ）</w:t>
      </w:r>
      <w:r>
        <w:rPr>
          <w:rFonts w:hint="eastAsia" w:ascii="宋体" w:hAnsi="宋体" w:eastAsia="宋体" w:cs="宋体"/>
          <w:sz w:val="21"/>
          <w:szCs w:val="21"/>
        </w:rPr>
        <w:t>等各方面的经验教训，以期提高管理技术水平。</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cs="宋体"/>
          <w:sz w:val="21"/>
          <w:szCs w:val="21"/>
          <w:lang w:val="en-US" w:eastAsia="zh-CN"/>
        </w:rPr>
        <w:t>.</w:t>
      </w:r>
      <w:r>
        <w:rPr>
          <w:rFonts w:hint="eastAsia" w:ascii="宋体" w:hAnsi="宋体" w:eastAsia="宋体" w:cs="宋体"/>
          <w:sz w:val="21"/>
          <w:szCs w:val="21"/>
        </w:rPr>
        <w:t>设计、制造</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cs="宋体"/>
          <w:sz w:val="21"/>
          <w:szCs w:val="21"/>
          <w:lang w:val="en-US" w:eastAsia="zh-CN"/>
        </w:rPr>
        <w:t>.</w:t>
      </w:r>
      <w:r>
        <w:rPr>
          <w:rFonts w:hint="eastAsia" w:ascii="宋体" w:hAnsi="宋体" w:eastAsia="宋体" w:cs="宋体"/>
          <w:sz w:val="21"/>
          <w:szCs w:val="21"/>
        </w:rPr>
        <w:t>安装</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C</w:t>
      </w:r>
      <w:r>
        <w:rPr>
          <w:rFonts w:hint="eastAsia" w:ascii="宋体" w:hAnsi="宋体" w:cs="宋体"/>
          <w:sz w:val="21"/>
          <w:szCs w:val="21"/>
          <w:lang w:val="en-US" w:eastAsia="zh-CN"/>
        </w:rPr>
        <w:t>.</w:t>
      </w:r>
      <w:r>
        <w:rPr>
          <w:rFonts w:hint="eastAsia" w:ascii="宋体" w:hAnsi="宋体" w:eastAsia="宋体" w:cs="宋体"/>
          <w:sz w:val="21"/>
          <w:szCs w:val="21"/>
        </w:rPr>
        <w:t>运行</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cs="宋体"/>
          <w:sz w:val="21"/>
          <w:szCs w:val="21"/>
          <w:lang w:val="en-US" w:eastAsia="zh-CN"/>
        </w:rPr>
        <w:t>.</w:t>
      </w:r>
      <w:r>
        <w:rPr>
          <w:rFonts w:hint="eastAsia" w:ascii="宋体" w:hAnsi="宋体" w:eastAsia="宋体" w:cs="宋体"/>
          <w:sz w:val="21"/>
          <w:szCs w:val="21"/>
        </w:rPr>
        <w:t>检验</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答案：ABCD</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81.生产经营单位必须遵守《安全生产法》和其他有关安全生产的法律、法规，加强安全生产管理，建立、健全（     ），改善安全生产条件，推进安全生产标准化建设，提高安全生产水平，确保安全生产。</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A.安全生产责任制</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B.安全生产规章制度</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C.安全生产应急预案</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D.安全生产程序</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答案：AB</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82.各级人民政府及其有关部门应当采取多种形式，加强对有关安全生产的（     ）的宣传，增强全社会的安全生产意识。</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A.法规</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B.制度</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C.法律</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D.安全生产知识</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答案：ACD</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83.生产经营单位应当建立安全生产教育和培训档案，如实记录安全生产教育和培训的（     ）等情况。</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A.时间</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B.内容</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C.地点</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D.参加人员</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E.考核结果</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答案：ABDE</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84.生产经营单位的从业人员有权了解其作业场所和工作岗位存在的（     ），有权对本单位的安全生产工作提出建议。</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A.危险因素</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B.事故隐患</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C.防范措施</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D.事故应急措施</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答案：ACD</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85.事故调查应当遵循的原则是（     ）。</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A.科学严谨</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B.认真负责</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C.注重实效</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D.实事求是</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E.依法依规</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答案：ACDE</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86.消防工作贯彻预防为主、防消结合的方针，按照（     ）的原则，实行消防安全责任制，建立健全社会化的消防工作网络。</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A.政府统一领导</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B.部门依法监管</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C.单位全面负责</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D.公民积极参与</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答案：ABCD</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87.劳动防护用品是保障从业人员劳动过程中人身安全与健康的重要措施之一,下列特种劳动防护用品管理工作，正确的是（     ）。</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A.及时更换过期的护品</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B.按时报废过期的护品</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C.及时报废失效的护品</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D.使用自制的护品</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E.护品使用前先行检查</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答案：ABCE</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88.劳动防护用品必须具有“三证”，属于“三证”的是（     ）。</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A.安全鉴定证</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B.生产许可证</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C.检验合格证</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D.产品合格证</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答案：ABD</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89.职工工作期间受伤，但有下列哪些情形之一的，不得认定为工伤或视同工伤（     ）。</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A.故意犯罪的</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B.醉酒或者吸毒的</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C.自残或者自杀的</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D.违反操作规程的</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答案：ABC</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90.党的三大优良作风包括（     ）。</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A.艰苦奋斗</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B.批评与自我批评</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C.密切联系群众</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D.理论联系实际</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答案：BCD</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91.港口设施维护分为保养、小修、中修和大修，对技术状态为四类的设施应进行（     ）和（     ）。</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A.保养</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B.小修</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C.中修</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D.大修</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答案：CD</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92.《安全生产法》立法的意义主要体现在（     ）。</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A.是预防和减少事故的需要</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B.是在安全生产领域落实依法治国方略的需要</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C.是保护人民群众生命和财产安全的需要</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D.是处罚安全生产违法行为的需要</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答案：ABCD</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93.《安全生产法》的基本原则有（     ）。</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A.人身安全第一的原则</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B.诚实信用的原则</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C.权责一致的原则</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D.社会监督、综合治理的原则</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答案：ACD</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94.以下属于安全生产大检查“四不两直”的是（     ）。</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A.不发通知</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B.不用陪同和接待</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C.直击要害</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D.直插现场</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答案：ABD</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95.山东港口油品业务目前主要分布在（     ）。</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A.青岛港</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B.日照港</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C.烟台港</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D.渤海湾港</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答案：ABC</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96.“六个融合”是指（     ）、干部融合、业务融合、制度融合、（     ）、文化融合。</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A.思想融合</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B.政策融合</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C.作风融合</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D.服务融合</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答案：AC</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97.中国共产党第二十次全国代表大会，是在全党全国各族人民迈上全面建设（     ）国家新征程、向（     ）进军的关键时刻召开的一次十分重要的大会。</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A.社会主义</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B.第一个百年奋斗目标</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 xml:space="preserve">C.社会主义现代化   </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D.第二个百年奋斗目标</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答案：CD</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98.2023年山东港口发扬企业文化导向、凝聚、激励作用，发力（     ）文化内塑，坚持（     ），规范（     ）、强化文化宣贯，对内凝聚“一家人”亲情合力，对外讲好山港故事。</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A.一体化</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B.一元标准</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 xml:space="preserve">C.文化体系  </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D.价值体系</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答案：ABC</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99.（     ）是国有企业的“根”与“魂”。</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A.坚持党的领导</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B.加强党的建设</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C.关注企业发展</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D.提升企业信誉</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答案：AB</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100.（     ）是中国特色社会主义最本质的特征，是（     ）的最大优势。</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A.中国共产党的领导</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B.中国特色社会主义道路</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C.中国特色社会主义理论</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D.中国特色社会主义制度</w:t>
      </w:r>
    </w:p>
    <w:p>
      <w:pPr>
        <w:spacing w:line="4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答案：AD</w:t>
      </w:r>
    </w:p>
    <w:p>
      <w:pPr>
        <w:keepNext w:val="0"/>
        <w:keepLines w:val="0"/>
        <w:pageBreakBefore w:val="0"/>
        <w:widowControl w:val="0"/>
        <w:kinsoku/>
        <w:wordWrap/>
        <w:overflowPunct/>
        <w:topLinePunct w:val="0"/>
        <w:bidi w:val="0"/>
        <w:spacing w:line="400" w:lineRule="exact"/>
        <w:ind w:left="0" w:leftChars="0" w:firstLine="420" w:firstLineChars="200"/>
        <w:jc w:val="left"/>
        <w:textAlignment w:val="auto"/>
        <w:outlineLvl w:val="9"/>
        <w:rPr>
          <w:rFonts w:hint="eastAsia" w:ascii="黑体" w:hAnsi="黑体" w:eastAsia="黑体" w:cs="黑体"/>
          <w:b w:val="0"/>
          <w:bCs/>
          <w:sz w:val="21"/>
          <w:szCs w:val="21"/>
        </w:rPr>
      </w:pPr>
      <w:r>
        <w:rPr>
          <w:rFonts w:hint="eastAsia" w:ascii="黑体" w:hAnsi="黑体" w:eastAsia="黑体" w:cs="黑体"/>
          <w:b w:val="0"/>
          <w:bCs/>
          <w:sz w:val="21"/>
          <w:szCs w:val="21"/>
        </w:rPr>
        <w:t>三、判断题（</w:t>
      </w:r>
      <w:r>
        <w:rPr>
          <w:rFonts w:hint="eastAsia" w:ascii="黑体" w:hAnsi="黑体" w:eastAsia="黑体" w:cs="黑体"/>
          <w:b w:val="0"/>
          <w:bCs/>
          <w:sz w:val="21"/>
          <w:szCs w:val="21"/>
          <w:lang w:eastAsia="zh-CN"/>
        </w:rPr>
        <w:t>专业题</w:t>
      </w:r>
      <w:r>
        <w:rPr>
          <w:rFonts w:hint="eastAsia" w:ascii="黑体" w:hAnsi="黑体" w:eastAsia="黑体" w:cs="黑体"/>
          <w:b w:val="0"/>
          <w:bCs/>
          <w:sz w:val="21"/>
          <w:szCs w:val="21"/>
          <w:lang w:val="en-US" w:eastAsia="zh-CN"/>
        </w:rPr>
        <w:t>80题，公共基础题20题，共计100题</w:t>
      </w:r>
      <w:r>
        <w:rPr>
          <w:rFonts w:hint="eastAsia" w:ascii="黑体" w:hAnsi="黑体" w:eastAsia="黑体" w:cs="黑体"/>
          <w:b w:val="0"/>
          <w:bCs/>
          <w:sz w:val="21"/>
          <w:szCs w:val="21"/>
        </w:rPr>
        <w:t>）</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车辆维护贯彻预防为主，强制维护的原则。（√）</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出入厂房、仓库大门，车速不得超过10km／h。（×）</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车辆驾驶员素质的高低是能否避免车辆运输作业中发生事故的重要因素。（√）</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rPr>
        <w:t>发动机排气颜色为黑色的原因之一是由于喷油时间过迟造成的。（×）</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5.</w:t>
      </w:r>
      <w:r>
        <w:rPr>
          <w:rFonts w:hint="eastAsia" w:ascii="宋体" w:hAnsi="宋体" w:eastAsia="宋体" w:cs="宋体"/>
          <w:sz w:val="21"/>
          <w:szCs w:val="21"/>
        </w:rPr>
        <w:t>内燃机械的电气线路中，各用电设备均串联在电源上。（×）</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6.</w:t>
      </w:r>
      <w:r>
        <w:rPr>
          <w:rFonts w:hint="eastAsia" w:ascii="宋体" w:hAnsi="宋体" w:eastAsia="宋体" w:cs="宋体"/>
          <w:sz w:val="21"/>
          <w:szCs w:val="21"/>
        </w:rPr>
        <w:t>缺乏安全技术教育，违反操作规程，是企业内运输事故原因之一。（√）</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机动车辆在道口、桥梁、隧道等地段不可以倒车或调头。（√）</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8.</w:t>
      </w:r>
      <w:r>
        <w:rPr>
          <w:rFonts w:hint="eastAsia" w:ascii="宋体" w:hAnsi="宋体" w:eastAsia="宋体" w:cs="宋体"/>
          <w:sz w:val="21"/>
          <w:szCs w:val="21"/>
        </w:rPr>
        <w:t>温度越高，液压油的粘度越大，反之，温度越低，液压油的粘度越小。（×）</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9.</w:t>
      </w:r>
      <w:r>
        <w:rPr>
          <w:rFonts w:hint="eastAsia" w:ascii="宋体" w:hAnsi="宋体" w:eastAsia="宋体" w:cs="宋体"/>
          <w:sz w:val="21"/>
          <w:szCs w:val="21"/>
        </w:rPr>
        <w:t>干式离合器打滑的原因之一是摩擦片沾有油污。（√）</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10.</w:t>
      </w:r>
      <w:r>
        <w:rPr>
          <w:rFonts w:hint="eastAsia" w:ascii="宋体" w:hAnsi="宋体" w:eastAsia="宋体" w:cs="宋体"/>
          <w:sz w:val="21"/>
          <w:szCs w:val="21"/>
        </w:rPr>
        <w:t>液压传动系统功率大小与系统的流量和压力的大小有关。（√）</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11.</w:t>
      </w:r>
      <w:r>
        <w:rPr>
          <w:rFonts w:hint="eastAsia" w:ascii="宋体" w:hAnsi="宋体" w:eastAsia="宋体" w:cs="宋体"/>
          <w:sz w:val="21"/>
          <w:szCs w:val="21"/>
        </w:rPr>
        <w:t>气门的头部进气门比排气门大。（×）</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12.</w:t>
      </w:r>
      <w:r>
        <w:rPr>
          <w:rFonts w:hint="eastAsia" w:ascii="宋体" w:hAnsi="宋体" w:eastAsia="宋体" w:cs="宋体"/>
          <w:sz w:val="21"/>
          <w:szCs w:val="21"/>
        </w:rPr>
        <w:t>车辆刚熄火时，机油油尺上的车油位比冷车油位高。（×）</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13.</w:t>
      </w:r>
      <w:r>
        <w:rPr>
          <w:rFonts w:hint="eastAsia" w:ascii="宋体" w:hAnsi="宋体" w:eastAsia="宋体" w:cs="宋体"/>
          <w:sz w:val="21"/>
          <w:szCs w:val="21"/>
        </w:rPr>
        <w:t>发动机风扇皮带两根断了一根，可只更换一根。（×）</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14.</w:t>
      </w:r>
      <w:r>
        <w:rPr>
          <w:rFonts w:hint="eastAsia" w:ascii="宋体" w:hAnsi="宋体" w:eastAsia="宋体" w:cs="宋体"/>
          <w:sz w:val="21"/>
          <w:szCs w:val="21"/>
        </w:rPr>
        <w:t>在蓄电池不够用的情况下，可以混用不同规格的蓄电池。（×）</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cs="宋体"/>
          <w:sz w:val="21"/>
          <w:szCs w:val="21"/>
          <w:lang w:val="en-US" w:eastAsia="zh-CN"/>
        </w:rPr>
        <w:t>15.</w:t>
      </w:r>
      <w:r>
        <w:rPr>
          <w:rFonts w:hint="eastAsia" w:ascii="宋体" w:hAnsi="宋体" w:eastAsia="宋体" w:cs="宋体"/>
          <w:sz w:val="21"/>
          <w:szCs w:val="21"/>
        </w:rPr>
        <w:t>夏季应使用高粘度润滑油，冬季则用低粘度的。（×）</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cs="宋体"/>
          <w:sz w:val="21"/>
          <w:szCs w:val="21"/>
          <w:lang w:val="en-US" w:eastAsia="zh-CN"/>
        </w:rPr>
        <w:t>16.</w:t>
      </w:r>
      <w:r>
        <w:rPr>
          <w:rFonts w:hint="eastAsia" w:ascii="宋体" w:hAnsi="宋体" w:eastAsia="宋体" w:cs="宋体"/>
          <w:sz w:val="21"/>
          <w:szCs w:val="21"/>
        </w:rPr>
        <w:t>铅蓄电池正极板上的活性物质是氧化铅，负极板上的活性物质是铅。（√）</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cs="宋体"/>
          <w:kern w:val="0"/>
          <w:sz w:val="21"/>
          <w:szCs w:val="21"/>
          <w:lang w:val="en-US" w:eastAsia="zh-CN"/>
        </w:rPr>
        <w:t>17.</w:t>
      </w:r>
      <w:r>
        <w:rPr>
          <w:rFonts w:hint="eastAsia" w:ascii="宋体" w:hAnsi="宋体" w:eastAsia="宋体" w:cs="宋体"/>
          <w:kern w:val="0"/>
          <w:sz w:val="21"/>
          <w:szCs w:val="21"/>
        </w:rPr>
        <w:t>发动机的进气门、排气门均要早开、迟闭。</w:t>
      </w:r>
      <w:r>
        <w:rPr>
          <w:rFonts w:hint="eastAsia" w:ascii="宋体" w:hAnsi="宋体" w:eastAsia="宋体" w:cs="宋体"/>
          <w:sz w:val="21"/>
          <w:szCs w:val="21"/>
        </w:rPr>
        <w:t>（×）</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cs="宋体"/>
          <w:kern w:val="0"/>
          <w:sz w:val="21"/>
          <w:szCs w:val="21"/>
          <w:lang w:val="en-US" w:eastAsia="zh-CN"/>
        </w:rPr>
        <w:t>18.</w:t>
      </w:r>
      <w:r>
        <w:rPr>
          <w:rFonts w:hint="eastAsia" w:ascii="宋体" w:hAnsi="宋体" w:eastAsia="宋体" w:cs="宋体"/>
          <w:kern w:val="0"/>
          <w:sz w:val="21"/>
          <w:szCs w:val="21"/>
        </w:rPr>
        <w:t>冷却水充足，但点火过迟，会引起发动机过热。</w:t>
      </w:r>
      <w:r>
        <w:rPr>
          <w:rFonts w:hint="eastAsia" w:ascii="宋体" w:hAnsi="宋体" w:eastAsia="宋体" w:cs="宋体"/>
          <w:sz w:val="21"/>
          <w:szCs w:val="21"/>
        </w:rPr>
        <w:t>（×）</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cs="宋体"/>
          <w:kern w:val="0"/>
          <w:sz w:val="21"/>
          <w:szCs w:val="21"/>
          <w:lang w:val="en-US" w:eastAsia="zh-CN"/>
        </w:rPr>
        <w:t>19.</w:t>
      </w:r>
      <w:r>
        <w:rPr>
          <w:rFonts w:hint="eastAsia" w:ascii="宋体" w:hAnsi="宋体" w:eastAsia="宋体" w:cs="宋体"/>
          <w:kern w:val="0"/>
          <w:sz w:val="21"/>
          <w:szCs w:val="21"/>
        </w:rPr>
        <w:t>气缸套分为干式和湿式两种。(√)</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cs="宋体"/>
          <w:kern w:val="0"/>
          <w:sz w:val="21"/>
          <w:szCs w:val="21"/>
          <w:lang w:val="en-US" w:eastAsia="zh-CN"/>
        </w:rPr>
        <w:t>20.</w:t>
      </w:r>
      <w:r>
        <w:rPr>
          <w:rFonts w:hint="eastAsia" w:ascii="宋体" w:hAnsi="宋体" w:eastAsia="宋体" w:cs="宋体"/>
          <w:kern w:val="0"/>
          <w:sz w:val="21"/>
          <w:szCs w:val="21"/>
        </w:rPr>
        <w:t>气门间隙的目的是预留金属受热后的膨胀余量，以确保发动机工作时气门与气门座之间有良好的密封性。</w:t>
      </w:r>
      <w:r>
        <w:rPr>
          <w:rFonts w:hint="eastAsia" w:ascii="宋体" w:hAnsi="宋体" w:eastAsia="宋体" w:cs="宋体"/>
          <w:sz w:val="21"/>
          <w:szCs w:val="21"/>
        </w:rPr>
        <w:t>（×）</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cs="宋体"/>
          <w:kern w:val="0"/>
          <w:sz w:val="21"/>
          <w:szCs w:val="21"/>
          <w:lang w:val="en-US" w:eastAsia="zh-CN"/>
        </w:rPr>
        <w:t>21.</w:t>
      </w:r>
      <w:r>
        <w:rPr>
          <w:rFonts w:hint="eastAsia" w:ascii="宋体" w:hAnsi="宋体" w:eastAsia="宋体" w:cs="宋体"/>
          <w:kern w:val="0"/>
          <w:sz w:val="21"/>
          <w:szCs w:val="21"/>
        </w:rPr>
        <w:t>气门间隙是指气门与气门座之间的间隙。(×)</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cs="宋体"/>
          <w:kern w:val="0"/>
          <w:sz w:val="21"/>
          <w:szCs w:val="21"/>
          <w:lang w:val="en-US" w:eastAsia="zh-CN"/>
        </w:rPr>
        <w:t>22.</w:t>
      </w:r>
      <w:r>
        <w:rPr>
          <w:rFonts w:hint="eastAsia" w:ascii="宋体" w:hAnsi="宋体" w:eastAsia="宋体" w:cs="宋体"/>
          <w:kern w:val="0"/>
          <w:sz w:val="21"/>
          <w:szCs w:val="21"/>
        </w:rPr>
        <w:t>活塞环的安装是油环在上而气环在下。(×)</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cs="宋体"/>
          <w:kern w:val="0"/>
          <w:sz w:val="21"/>
          <w:szCs w:val="21"/>
          <w:lang w:val="en-US" w:eastAsia="zh-CN"/>
        </w:rPr>
        <w:t>23.</w:t>
      </w:r>
      <w:r>
        <w:rPr>
          <w:rFonts w:hint="eastAsia" w:ascii="宋体" w:hAnsi="宋体" w:eastAsia="宋体" w:cs="宋体"/>
          <w:kern w:val="0"/>
          <w:sz w:val="21"/>
          <w:szCs w:val="21"/>
        </w:rPr>
        <w:t>柴油机混合气的形成过程与汽油机不同，两者的点火方式也不同。(√)</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kern w:val="0"/>
          <w:sz w:val="21"/>
          <w:szCs w:val="21"/>
          <w:lang w:val="zh-CN"/>
        </w:rPr>
      </w:pPr>
      <w:r>
        <w:rPr>
          <w:rFonts w:hint="eastAsia" w:ascii="宋体" w:hAnsi="宋体" w:cs="宋体"/>
          <w:kern w:val="0"/>
          <w:sz w:val="21"/>
          <w:szCs w:val="21"/>
          <w:lang w:val="en-US" w:eastAsia="zh-CN"/>
        </w:rPr>
        <w:t>24.</w:t>
      </w:r>
      <w:r>
        <w:rPr>
          <w:rFonts w:hint="eastAsia" w:ascii="宋体" w:hAnsi="宋体" w:eastAsia="宋体" w:cs="宋体"/>
          <w:kern w:val="0"/>
          <w:sz w:val="21"/>
          <w:szCs w:val="21"/>
        </w:rPr>
        <w:t>发动机的曲轴主轴承、连杆轴承及凸轮轴承等处采用压力润滑。(√)</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kern w:val="0"/>
          <w:sz w:val="21"/>
          <w:szCs w:val="21"/>
          <w:lang w:val="zh-CN"/>
        </w:rPr>
      </w:pPr>
      <w:r>
        <w:rPr>
          <w:rFonts w:hint="eastAsia" w:ascii="宋体" w:hAnsi="宋体" w:cs="宋体"/>
          <w:kern w:val="0"/>
          <w:sz w:val="21"/>
          <w:szCs w:val="21"/>
          <w:lang w:val="en-US" w:eastAsia="zh-CN"/>
        </w:rPr>
        <w:t>25.</w:t>
      </w:r>
      <w:r>
        <w:rPr>
          <w:rFonts w:hint="eastAsia" w:ascii="宋体" w:hAnsi="宋体" w:eastAsia="宋体" w:cs="宋体"/>
          <w:kern w:val="0"/>
          <w:sz w:val="21"/>
          <w:szCs w:val="21"/>
          <w:lang w:val="zh-CN"/>
        </w:rPr>
        <w:t>轮胎按充气压力可分为高压胎、低压胎、超低压胎。(√)</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kern w:val="0"/>
          <w:sz w:val="21"/>
          <w:szCs w:val="21"/>
          <w:lang w:val="zh-CN"/>
        </w:rPr>
      </w:pPr>
      <w:r>
        <w:rPr>
          <w:rFonts w:hint="eastAsia" w:ascii="宋体" w:hAnsi="宋体" w:cs="宋体"/>
          <w:kern w:val="0"/>
          <w:sz w:val="21"/>
          <w:szCs w:val="21"/>
          <w:lang w:val="en-US" w:eastAsia="zh-CN"/>
        </w:rPr>
        <w:t>26.</w:t>
      </w:r>
      <w:r>
        <w:rPr>
          <w:rFonts w:hint="eastAsia" w:ascii="宋体" w:hAnsi="宋体" w:eastAsia="宋体" w:cs="宋体"/>
          <w:kern w:val="0"/>
          <w:sz w:val="21"/>
          <w:szCs w:val="21"/>
          <w:lang w:val="zh-CN"/>
        </w:rPr>
        <w:t>电阻并联后总电阻减小。(√)</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cs="宋体"/>
          <w:kern w:val="0"/>
          <w:sz w:val="21"/>
          <w:szCs w:val="21"/>
          <w:lang w:val="en-US" w:eastAsia="zh-CN"/>
        </w:rPr>
        <w:t>27.</w:t>
      </w:r>
      <w:r>
        <w:rPr>
          <w:rFonts w:hint="eastAsia" w:ascii="宋体" w:hAnsi="宋体" w:eastAsia="宋体" w:cs="宋体"/>
          <w:kern w:val="0"/>
          <w:sz w:val="21"/>
          <w:szCs w:val="21"/>
          <w:lang w:val="zh-CN"/>
        </w:rPr>
        <w:t>车辆的轮距与轴距对车辆转弯半径无影响，而车辆外形尺寸对其有影响。(×)</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cs="宋体"/>
          <w:kern w:val="0"/>
          <w:sz w:val="21"/>
          <w:szCs w:val="21"/>
          <w:lang w:val="en-US" w:eastAsia="zh-CN"/>
        </w:rPr>
        <w:t>28.</w:t>
      </w:r>
      <w:r>
        <w:rPr>
          <w:rFonts w:hint="eastAsia" w:ascii="宋体" w:hAnsi="宋体" w:eastAsia="宋体" w:cs="宋体"/>
          <w:kern w:val="0"/>
          <w:sz w:val="21"/>
          <w:szCs w:val="21"/>
        </w:rPr>
        <w:t>高压轮胎充气压力高，弹性好，断面较宽，缓冲作用较好。(×)</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cs="宋体"/>
          <w:kern w:val="0"/>
          <w:sz w:val="21"/>
          <w:szCs w:val="21"/>
          <w:lang w:val="en-US" w:eastAsia="zh-CN"/>
        </w:rPr>
        <w:t>29.</w:t>
      </w:r>
      <w:r>
        <w:rPr>
          <w:rFonts w:hint="eastAsia" w:ascii="宋体" w:hAnsi="宋体" w:eastAsia="宋体" w:cs="宋体"/>
          <w:kern w:val="0"/>
          <w:sz w:val="21"/>
          <w:szCs w:val="21"/>
        </w:rPr>
        <w:t>液力变矩器传递液如缺少液力传动油，可用普通齿轮油代替。(×)</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cs="宋体"/>
          <w:kern w:val="0"/>
          <w:sz w:val="21"/>
          <w:szCs w:val="21"/>
          <w:lang w:val="en-US" w:eastAsia="zh-CN"/>
        </w:rPr>
        <w:t>30.</w:t>
      </w:r>
      <w:r>
        <w:rPr>
          <w:rFonts w:hint="eastAsia" w:ascii="宋体" w:hAnsi="宋体" w:eastAsia="宋体" w:cs="宋体"/>
          <w:kern w:val="0"/>
          <w:sz w:val="21"/>
          <w:szCs w:val="21"/>
        </w:rPr>
        <w:t>蓄电池电解液密度越大，其容量越大。(×)</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cs="宋体"/>
          <w:kern w:val="0"/>
          <w:sz w:val="21"/>
          <w:szCs w:val="21"/>
          <w:lang w:val="en-US" w:eastAsia="zh-CN"/>
        </w:rPr>
        <w:t>31.</w:t>
      </w:r>
      <w:r>
        <w:rPr>
          <w:rFonts w:hint="eastAsia" w:ascii="宋体" w:hAnsi="宋体" w:eastAsia="宋体" w:cs="宋体"/>
          <w:kern w:val="0"/>
          <w:sz w:val="21"/>
          <w:szCs w:val="21"/>
        </w:rPr>
        <w:t>车轮上的牵引力与发动机的扭矩成正比，当发动机的扭矩相同时，轮胎半径大，牵引力小；轮胎尺寸小，牵引力大。(</w:t>
      </w:r>
      <w:r>
        <w:rPr>
          <w:rFonts w:hint="eastAsia" w:ascii="宋体" w:hAnsi="宋体" w:eastAsia="宋体" w:cs="宋体"/>
          <w:kern w:val="0"/>
          <w:sz w:val="21"/>
          <w:szCs w:val="21"/>
          <w:lang w:val="zh-CN"/>
        </w:rPr>
        <w:t>√</w:t>
      </w:r>
      <w:r>
        <w:rPr>
          <w:rFonts w:hint="eastAsia" w:ascii="宋体" w:hAnsi="宋体" w:eastAsia="宋体" w:cs="宋体"/>
          <w:kern w:val="0"/>
          <w:sz w:val="21"/>
          <w:szCs w:val="21"/>
        </w:rPr>
        <w:t>)</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cs="宋体"/>
          <w:kern w:val="0"/>
          <w:sz w:val="21"/>
          <w:szCs w:val="21"/>
          <w:lang w:val="en-US" w:eastAsia="zh-CN"/>
        </w:rPr>
        <w:t>32.</w:t>
      </w:r>
      <w:r>
        <w:rPr>
          <w:rFonts w:hint="eastAsia" w:ascii="宋体" w:hAnsi="宋体" w:eastAsia="宋体" w:cs="宋体"/>
          <w:kern w:val="0"/>
          <w:sz w:val="21"/>
          <w:szCs w:val="21"/>
        </w:rPr>
        <w:t>液压传动系统的流量阀属于执行部分。(×)</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cs="宋体"/>
          <w:kern w:val="0"/>
          <w:sz w:val="21"/>
          <w:szCs w:val="21"/>
          <w:lang w:val="en-US" w:eastAsia="zh-CN"/>
        </w:rPr>
        <w:t>33.</w:t>
      </w:r>
      <w:r>
        <w:rPr>
          <w:rFonts w:hint="eastAsia" w:ascii="宋体" w:hAnsi="宋体" w:eastAsia="宋体" w:cs="宋体"/>
          <w:kern w:val="0"/>
          <w:sz w:val="21"/>
          <w:szCs w:val="21"/>
        </w:rPr>
        <w:t>差速器的作用是使两驱动轮能以不同的角速度旋转，避免滑动拖磨加速轮胎的磨损。(√)</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cs="宋体"/>
          <w:kern w:val="0"/>
          <w:sz w:val="21"/>
          <w:szCs w:val="21"/>
          <w:lang w:val="en-US" w:eastAsia="zh-CN"/>
        </w:rPr>
        <w:t>34.</w:t>
      </w:r>
      <w:r>
        <w:rPr>
          <w:rFonts w:hint="eastAsia" w:ascii="宋体" w:hAnsi="宋体" w:eastAsia="宋体" w:cs="宋体"/>
          <w:kern w:val="0"/>
          <w:sz w:val="21"/>
          <w:szCs w:val="21"/>
        </w:rPr>
        <w:t>连杆的作用是传力和改变运动方向。(√)</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cs="宋体"/>
          <w:kern w:val="0"/>
          <w:sz w:val="21"/>
          <w:szCs w:val="21"/>
          <w:lang w:val="en-US" w:eastAsia="zh-CN"/>
        </w:rPr>
        <w:t>35.</w:t>
      </w:r>
      <w:r>
        <w:rPr>
          <w:rFonts w:hint="eastAsia" w:ascii="宋体" w:hAnsi="宋体" w:eastAsia="宋体" w:cs="宋体"/>
          <w:kern w:val="0"/>
          <w:sz w:val="21"/>
          <w:szCs w:val="21"/>
        </w:rPr>
        <w:t>柴油机的压缩比通常大于汽油机的压缩比。(√)</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cs="宋体"/>
          <w:kern w:val="0"/>
          <w:sz w:val="21"/>
          <w:szCs w:val="21"/>
          <w:lang w:val="en-US" w:eastAsia="zh-CN"/>
        </w:rPr>
        <w:t>36.</w:t>
      </w:r>
      <w:r>
        <w:rPr>
          <w:rFonts w:hint="eastAsia" w:ascii="宋体" w:hAnsi="宋体" w:eastAsia="宋体" w:cs="宋体"/>
          <w:kern w:val="0"/>
          <w:sz w:val="21"/>
          <w:szCs w:val="21"/>
        </w:rPr>
        <w:t>轻柴油的粘度是指零度时的运动粘度。(×)</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cs="宋体"/>
          <w:kern w:val="0"/>
          <w:sz w:val="21"/>
          <w:szCs w:val="21"/>
          <w:lang w:val="en-US" w:eastAsia="zh-CN"/>
        </w:rPr>
        <w:t>37.</w:t>
      </w:r>
      <w:r>
        <w:rPr>
          <w:rFonts w:hint="eastAsia" w:ascii="宋体" w:hAnsi="宋体" w:eastAsia="宋体" w:cs="宋体"/>
          <w:kern w:val="0"/>
          <w:sz w:val="21"/>
          <w:szCs w:val="21"/>
        </w:rPr>
        <w:t>曲轴前端装有扭转减振器的作用是避免曲轴旋转引起的共振。(√)</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cs="宋体"/>
          <w:kern w:val="0"/>
          <w:sz w:val="21"/>
          <w:szCs w:val="21"/>
          <w:lang w:val="en-US" w:eastAsia="zh-CN"/>
        </w:rPr>
        <w:t>38.</w:t>
      </w:r>
      <w:r>
        <w:rPr>
          <w:rFonts w:hint="eastAsia" w:ascii="宋体" w:hAnsi="宋体" w:eastAsia="宋体" w:cs="宋体"/>
          <w:kern w:val="0"/>
          <w:sz w:val="21"/>
          <w:szCs w:val="21"/>
        </w:rPr>
        <w:t>驱动桥内的减速器主要作用是改变传力方向、降低转速、增大扭矩。(√)</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cs="宋体"/>
          <w:kern w:val="0"/>
          <w:sz w:val="21"/>
          <w:szCs w:val="21"/>
          <w:lang w:val="en-US" w:eastAsia="zh-CN"/>
        </w:rPr>
        <w:t>39.</w:t>
      </w:r>
      <w:r>
        <w:rPr>
          <w:rFonts w:hint="eastAsia" w:ascii="宋体" w:hAnsi="宋体" w:eastAsia="宋体" w:cs="宋体"/>
          <w:kern w:val="0"/>
          <w:sz w:val="21"/>
          <w:szCs w:val="21"/>
        </w:rPr>
        <w:t>全浮式半轴用来驱动车轮，仅承受扭矩，不承受弯矩。(√)</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cs="宋体"/>
          <w:kern w:val="0"/>
          <w:sz w:val="21"/>
          <w:szCs w:val="21"/>
          <w:lang w:val="en-US" w:eastAsia="zh-CN"/>
        </w:rPr>
        <w:t>40.</w:t>
      </w:r>
      <w:r>
        <w:rPr>
          <w:rFonts w:hint="eastAsia" w:ascii="宋体" w:hAnsi="宋体" w:eastAsia="宋体" w:cs="宋体"/>
          <w:kern w:val="0"/>
          <w:sz w:val="21"/>
          <w:szCs w:val="21"/>
        </w:rPr>
        <w:t>液力偶合器只能传递扭矩，它是由泵轮、涡轮、导轮组成。(×)</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cs="宋体"/>
          <w:kern w:val="0"/>
          <w:sz w:val="21"/>
          <w:szCs w:val="21"/>
          <w:lang w:val="en-US" w:eastAsia="zh-CN"/>
        </w:rPr>
        <w:t>41.</w:t>
      </w:r>
      <w:r>
        <w:rPr>
          <w:rFonts w:hint="eastAsia" w:ascii="宋体" w:hAnsi="宋体" w:eastAsia="宋体" w:cs="宋体"/>
          <w:kern w:val="0"/>
          <w:sz w:val="21"/>
          <w:szCs w:val="21"/>
        </w:rPr>
        <w:t>柱塞式液压泵的优点是流量易于调节，缺点是压力损失大，容积效率不高。(×)</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cs="宋体"/>
          <w:kern w:val="0"/>
          <w:sz w:val="21"/>
          <w:szCs w:val="21"/>
          <w:lang w:val="en-US" w:eastAsia="zh-CN"/>
        </w:rPr>
        <w:t>42.</w:t>
      </w:r>
      <w:r>
        <w:rPr>
          <w:rFonts w:hint="eastAsia" w:ascii="宋体" w:hAnsi="宋体" w:eastAsia="宋体" w:cs="宋体"/>
          <w:kern w:val="0"/>
          <w:sz w:val="21"/>
          <w:szCs w:val="21"/>
        </w:rPr>
        <w:t>变矩器的常见故障为油温过高、异常响动、动力传递不正常。(√)</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cs="宋体"/>
          <w:kern w:val="0"/>
          <w:sz w:val="21"/>
          <w:szCs w:val="21"/>
          <w:lang w:val="en-US" w:eastAsia="zh-CN"/>
        </w:rPr>
        <w:t>43.</w:t>
      </w:r>
      <w:r>
        <w:rPr>
          <w:rFonts w:hint="eastAsia" w:ascii="宋体" w:hAnsi="宋体" w:eastAsia="宋体" w:cs="宋体"/>
          <w:kern w:val="0"/>
          <w:sz w:val="21"/>
          <w:szCs w:val="21"/>
        </w:rPr>
        <w:t>不同牌号的轻柴油可根据气温情况适当掺兑使用。(√)</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cs="宋体"/>
          <w:kern w:val="0"/>
          <w:sz w:val="21"/>
          <w:szCs w:val="21"/>
          <w:lang w:val="en-US" w:eastAsia="zh-CN"/>
        </w:rPr>
        <w:t>44.</w:t>
      </w:r>
      <w:r>
        <w:rPr>
          <w:rFonts w:hint="eastAsia" w:ascii="宋体" w:hAnsi="宋体" w:eastAsia="宋体" w:cs="宋体"/>
          <w:kern w:val="0"/>
          <w:sz w:val="21"/>
          <w:szCs w:val="21"/>
        </w:rPr>
        <w:t>车辆牵引力的大小，取决于发动机的动力。(×)</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kern w:val="0"/>
          <w:sz w:val="21"/>
          <w:szCs w:val="21"/>
        </w:rPr>
      </w:pPr>
      <w:r>
        <w:rPr>
          <w:rFonts w:hint="eastAsia" w:ascii="宋体" w:hAnsi="宋体" w:cs="宋体"/>
          <w:kern w:val="0"/>
          <w:sz w:val="21"/>
          <w:szCs w:val="21"/>
          <w:lang w:val="en-US" w:eastAsia="zh-CN"/>
        </w:rPr>
        <w:t>45.</w:t>
      </w:r>
      <w:r>
        <w:rPr>
          <w:rFonts w:hint="eastAsia" w:ascii="宋体" w:hAnsi="宋体" w:eastAsia="宋体" w:cs="宋体"/>
          <w:kern w:val="0"/>
          <w:sz w:val="21"/>
          <w:szCs w:val="21"/>
        </w:rPr>
        <w:t>液压缸是将液压系统中的液压能转化为机械能的能量转换元件。(√)</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sz w:val="21"/>
          <w:szCs w:val="21"/>
        </w:rPr>
      </w:pPr>
      <w:r>
        <w:rPr>
          <w:rFonts w:hint="eastAsia" w:ascii="宋体" w:hAnsi="宋体" w:cs="宋体"/>
          <w:kern w:val="0"/>
          <w:sz w:val="21"/>
          <w:szCs w:val="21"/>
          <w:lang w:val="en-US" w:eastAsia="zh-CN"/>
        </w:rPr>
        <w:t>46.</w:t>
      </w:r>
      <w:r>
        <w:rPr>
          <w:rFonts w:hint="eastAsia" w:ascii="宋体" w:hAnsi="宋体" w:eastAsia="宋体" w:cs="宋体"/>
          <w:kern w:val="0"/>
          <w:sz w:val="21"/>
          <w:szCs w:val="21"/>
        </w:rPr>
        <w:t>液力传动是通过液体循环滚动中，流体动能的变化来传递动力的。(√)</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47.</w:t>
      </w:r>
      <w:r>
        <w:rPr>
          <w:rFonts w:hint="eastAsia" w:ascii="宋体" w:hAnsi="宋体" w:eastAsia="宋体" w:cs="宋体"/>
          <w:sz w:val="21"/>
          <w:szCs w:val="21"/>
        </w:rPr>
        <w:t>蓄电池中每个单元格电池内负极的数量总比正极多一片。（√）</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48.</w:t>
      </w:r>
      <w:r>
        <w:rPr>
          <w:rFonts w:hint="eastAsia" w:ascii="宋体" w:hAnsi="宋体" w:eastAsia="宋体" w:cs="宋体"/>
          <w:sz w:val="21"/>
          <w:szCs w:val="21"/>
        </w:rPr>
        <w:t>调节器的主要功用是在发电机转速发生变化时，自动调节发电机电压，使之保持不变，以防止发电机电压过高而烧坏用电设备和蓄电池过充电。（√）</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49.</w:t>
      </w:r>
      <w:r>
        <w:rPr>
          <w:rFonts w:hint="eastAsia" w:ascii="宋体" w:hAnsi="宋体" w:eastAsia="宋体" w:cs="宋体"/>
          <w:sz w:val="21"/>
          <w:szCs w:val="21"/>
        </w:rPr>
        <w:t>若发电机皮带过松，会加速皮带和轴承磨损。（×）</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50.</w:t>
      </w:r>
      <w:r>
        <w:rPr>
          <w:rFonts w:hint="eastAsia" w:ascii="宋体" w:hAnsi="宋体" w:eastAsia="宋体" w:cs="宋体"/>
          <w:sz w:val="21"/>
          <w:szCs w:val="21"/>
        </w:rPr>
        <w:t>万用表的红表棒是万用表的正极，即表内电池的负极，黑表棒是万用表的负极，即表内电池的正极。（</w:t>
      </w:r>
      <w:r>
        <w:rPr>
          <w:rFonts w:hint="eastAsia" w:ascii="宋体" w:hAnsi="宋体" w:eastAsia="宋体" w:cs="宋体"/>
          <w:kern w:val="0"/>
          <w:sz w:val="21"/>
          <w:szCs w:val="21"/>
        </w:rPr>
        <w:t>√</w:t>
      </w:r>
      <w:r>
        <w:rPr>
          <w:rFonts w:hint="eastAsia" w:ascii="宋体" w:hAnsi="宋体" w:eastAsia="宋体" w:cs="宋体"/>
          <w:sz w:val="21"/>
          <w:szCs w:val="21"/>
        </w:rPr>
        <w:t>）</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51.</w:t>
      </w:r>
      <w:r>
        <w:rPr>
          <w:rFonts w:hint="eastAsia" w:ascii="宋体" w:hAnsi="宋体" w:eastAsia="宋体" w:cs="宋体"/>
          <w:sz w:val="21"/>
          <w:szCs w:val="21"/>
        </w:rPr>
        <w:t>在装配蓄电池时，容量越大越好。（×）</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52.</w:t>
      </w:r>
      <w:r>
        <w:rPr>
          <w:rFonts w:hint="eastAsia" w:ascii="宋体" w:hAnsi="宋体" w:eastAsia="宋体" w:cs="宋体"/>
          <w:sz w:val="21"/>
          <w:szCs w:val="21"/>
        </w:rPr>
        <w:t>机油表的作用是使指针的偏转角度随其电路中的电流大小而变化，并指示机油压力数值。（√）</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53.</w:t>
      </w:r>
      <w:r>
        <w:rPr>
          <w:rFonts w:hint="eastAsia" w:ascii="宋体" w:hAnsi="宋体" w:eastAsia="宋体" w:cs="宋体"/>
          <w:sz w:val="21"/>
          <w:szCs w:val="21"/>
        </w:rPr>
        <w:t>电解液的比重过高或过低，可引起蓄电池活性物质脱落。（√）</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54.</w:t>
      </w:r>
      <w:r>
        <w:rPr>
          <w:rFonts w:hint="eastAsia" w:ascii="宋体" w:hAnsi="宋体" w:eastAsia="宋体" w:cs="宋体"/>
          <w:sz w:val="21"/>
          <w:szCs w:val="21"/>
        </w:rPr>
        <w:t>车辆行驶中，水箱缺水不会对水温产生影响。（×）</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55.</w:t>
      </w:r>
      <w:r>
        <w:rPr>
          <w:rFonts w:hint="eastAsia" w:ascii="宋体" w:hAnsi="宋体" w:eastAsia="宋体" w:cs="宋体"/>
          <w:sz w:val="21"/>
          <w:szCs w:val="21"/>
        </w:rPr>
        <w:t>由于变矩器作用，能使车辆随外界阻力改变，自动改变车速和牵引力。（√）</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56.</w:t>
      </w:r>
      <w:r>
        <w:rPr>
          <w:rFonts w:hint="eastAsia" w:ascii="宋体" w:hAnsi="宋体" w:eastAsia="宋体" w:cs="宋体"/>
          <w:sz w:val="21"/>
          <w:szCs w:val="21"/>
        </w:rPr>
        <w:t>液压系应避免长时间高温工作，否则，易加速密封元件老化失效。（√）</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57.</w:t>
      </w:r>
      <w:r>
        <w:rPr>
          <w:rFonts w:hint="eastAsia" w:ascii="宋体" w:hAnsi="宋体" w:eastAsia="宋体" w:cs="宋体"/>
          <w:sz w:val="21"/>
          <w:szCs w:val="21"/>
        </w:rPr>
        <w:t>水温高现象一般是机器本身毛病，与驾驶员的使用、保养无关。（×）</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58.</w:t>
      </w:r>
      <w:r>
        <w:rPr>
          <w:rFonts w:hint="eastAsia" w:ascii="宋体" w:hAnsi="宋体" w:eastAsia="宋体" w:cs="宋体"/>
          <w:sz w:val="21"/>
          <w:szCs w:val="21"/>
        </w:rPr>
        <w:t>操作人员必须严格按保养规定养好设备，进行清洁、润滑、调整、紧固。（√）</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59.</w:t>
      </w:r>
      <w:r>
        <w:rPr>
          <w:rFonts w:hint="eastAsia" w:ascii="宋体" w:hAnsi="宋体" w:eastAsia="宋体" w:cs="宋体"/>
          <w:sz w:val="21"/>
          <w:szCs w:val="21"/>
        </w:rPr>
        <w:t>机动车驶入或驶出非机动车道时，非机动车要让机动车先行。（×）</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60.</w:t>
      </w:r>
      <w:r>
        <w:rPr>
          <w:rFonts w:hint="eastAsia" w:ascii="宋体" w:hAnsi="宋体" w:eastAsia="宋体" w:cs="宋体"/>
          <w:sz w:val="21"/>
          <w:szCs w:val="21"/>
        </w:rPr>
        <w:t>高速行驶对车辆的制动性能有很大的影响。因为制动距离与车速成正比。所以速度越快，制动非安全区越大。（√）</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61.</w:t>
      </w:r>
      <w:r>
        <w:rPr>
          <w:rFonts w:hint="eastAsia" w:ascii="宋体" w:hAnsi="宋体" w:eastAsia="宋体" w:cs="宋体"/>
          <w:sz w:val="21"/>
          <w:szCs w:val="21"/>
        </w:rPr>
        <w:t>车辆装载偏斜会使车辆的稳定性遭到严重的破坏，车辆制动时会出现跑偏和侧滑现象，行驶中紧急</w:t>
      </w:r>
      <w:r>
        <w:rPr>
          <w:rFonts w:hint="eastAsia" w:ascii="宋体" w:hAnsi="宋体" w:cs="宋体"/>
          <w:sz w:val="21"/>
          <w:szCs w:val="21"/>
          <w:lang w:val="en-US" w:eastAsia="zh-CN"/>
        </w:rPr>
        <w:t>65.</w:t>
      </w:r>
      <w:r>
        <w:rPr>
          <w:rFonts w:hint="eastAsia" w:ascii="宋体" w:hAnsi="宋体" w:eastAsia="宋体" w:cs="宋体"/>
          <w:sz w:val="21"/>
          <w:szCs w:val="21"/>
        </w:rPr>
        <w:t>制动时可能导致翻车事故。（√）</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62.</w:t>
      </w:r>
      <w:r>
        <w:rPr>
          <w:rFonts w:hint="eastAsia" w:ascii="宋体" w:hAnsi="宋体" w:eastAsia="宋体" w:cs="宋体"/>
          <w:sz w:val="21"/>
          <w:szCs w:val="21"/>
        </w:rPr>
        <w:t>发动机干式缸套不与冷却水直接接触。（√）</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63.</w:t>
      </w:r>
      <w:r>
        <w:rPr>
          <w:rFonts w:hint="eastAsia" w:ascii="宋体" w:hAnsi="宋体" w:eastAsia="宋体" w:cs="宋体"/>
          <w:sz w:val="21"/>
          <w:szCs w:val="21"/>
        </w:rPr>
        <w:t>润滑油粘度随温度的升高而下降。（√）</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64.</w:t>
      </w:r>
      <w:r>
        <w:rPr>
          <w:rFonts w:hint="eastAsia" w:ascii="宋体" w:hAnsi="宋体" w:eastAsia="宋体" w:cs="宋体"/>
          <w:sz w:val="21"/>
          <w:szCs w:val="21"/>
        </w:rPr>
        <w:t>车辆在正常状态下，离合器是分离状态。（×）</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65.</w:t>
      </w:r>
      <w:r>
        <w:rPr>
          <w:rFonts w:hint="eastAsia" w:ascii="宋体" w:hAnsi="宋体" w:eastAsia="宋体" w:cs="宋体"/>
          <w:sz w:val="21"/>
          <w:szCs w:val="21"/>
        </w:rPr>
        <w:t>离合器是靠从动片的摩擦来实现动力传递的。（√）</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66.</w:t>
      </w:r>
      <w:r>
        <w:rPr>
          <w:rFonts w:hint="eastAsia" w:ascii="宋体" w:hAnsi="宋体" w:eastAsia="宋体" w:cs="宋体"/>
          <w:sz w:val="21"/>
          <w:szCs w:val="21"/>
        </w:rPr>
        <w:t>车辆机械变速箱内采用的是飞溅润滑。（√）</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67.</w:t>
      </w:r>
      <w:r>
        <w:rPr>
          <w:rFonts w:hint="eastAsia" w:ascii="宋体" w:hAnsi="宋体" w:eastAsia="宋体" w:cs="宋体"/>
          <w:sz w:val="21"/>
          <w:szCs w:val="21"/>
        </w:rPr>
        <w:t>使用矿物质制动液时，与制动液直接接触的橡胶件必须用耐油橡胶制作。（√）</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68.</w:t>
      </w:r>
      <w:r>
        <w:rPr>
          <w:rFonts w:hint="eastAsia" w:ascii="宋体" w:hAnsi="宋体" w:eastAsia="宋体" w:cs="宋体"/>
          <w:sz w:val="21"/>
          <w:szCs w:val="21"/>
        </w:rPr>
        <w:t>柴油的闪点越高在储存、运输和使用中就不易着火，更为安全。（√）</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69.</w:t>
      </w:r>
      <w:r>
        <w:rPr>
          <w:rFonts w:hint="eastAsia" w:ascii="宋体" w:hAnsi="宋体" w:eastAsia="宋体" w:cs="宋体"/>
          <w:sz w:val="21"/>
          <w:szCs w:val="21"/>
        </w:rPr>
        <w:t>为了防止变速器换挡时同时挂上两个档位，设计了自锁装置。（×）</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70.</w:t>
      </w:r>
      <w:r>
        <w:rPr>
          <w:rFonts w:hint="eastAsia" w:ascii="宋体" w:hAnsi="宋体" w:eastAsia="宋体" w:cs="宋体"/>
          <w:sz w:val="21"/>
          <w:szCs w:val="21"/>
        </w:rPr>
        <w:t>车辆电线着火时，应立即关闭电门，迅速切断电源。（√）</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71.</w:t>
      </w:r>
      <w:r>
        <w:rPr>
          <w:rFonts w:hint="eastAsia" w:ascii="宋体" w:hAnsi="宋体" w:eastAsia="宋体" w:cs="宋体"/>
          <w:sz w:val="21"/>
          <w:szCs w:val="21"/>
        </w:rPr>
        <w:t>热车开启水箱盖时，司机应戴棉线手套，防止烫伤。（×）</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72.</w:t>
      </w:r>
      <w:r>
        <w:rPr>
          <w:rFonts w:hint="eastAsia" w:ascii="宋体" w:hAnsi="宋体" w:eastAsia="宋体" w:cs="宋体"/>
          <w:sz w:val="21"/>
          <w:szCs w:val="21"/>
        </w:rPr>
        <w:t>叉车缺机油后，方向会发卡。（×）</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color w:val="000000"/>
          <w:sz w:val="21"/>
          <w:szCs w:val="21"/>
        </w:rPr>
      </w:pPr>
      <w:r>
        <w:rPr>
          <w:rFonts w:hint="eastAsia" w:ascii="宋体" w:hAnsi="宋体" w:cs="宋体"/>
          <w:color w:val="000000"/>
          <w:sz w:val="21"/>
          <w:szCs w:val="21"/>
          <w:lang w:val="en-US" w:eastAsia="zh-CN"/>
        </w:rPr>
        <w:t>73.</w:t>
      </w:r>
      <w:r>
        <w:rPr>
          <w:rFonts w:hint="eastAsia" w:ascii="宋体" w:hAnsi="宋体" w:eastAsia="宋体" w:cs="宋体"/>
          <w:color w:val="000000"/>
          <w:sz w:val="21"/>
          <w:szCs w:val="21"/>
        </w:rPr>
        <w:t>机油内串入水后，颜色会变为白色。（√）</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74.</w:t>
      </w:r>
      <w:r>
        <w:rPr>
          <w:rFonts w:hint="eastAsia" w:ascii="宋体" w:hAnsi="宋体" w:eastAsia="宋体" w:cs="宋体"/>
          <w:sz w:val="21"/>
          <w:szCs w:val="21"/>
        </w:rPr>
        <w:t>破坏横向稳定性的力主要是牵引力。（×）</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75.</w:t>
      </w:r>
      <w:r>
        <w:rPr>
          <w:rFonts w:hint="eastAsia" w:ascii="宋体" w:hAnsi="宋体" w:eastAsia="宋体" w:cs="宋体"/>
          <w:sz w:val="21"/>
          <w:szCs w:val="21"/>
        </w:rPr>
        <w:t>叉车严禁横跨坡道行驶和在坡道上转弯。(√)</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bCs/>
          <w:sz w:val="21"/>
          <w:szCs w:val="21"/>
        </w:rPr>
      </w:pPr>
      <w:r>
        <w:rPr>
          <w:rFonts w:hint="eastAsia" w:ascii="宋体" w:hAnsi="宋体" w:cs="宋体"/>
          <w:sz w:val="21"/>
          <w:szCs w:val="21"/>
          <w:lang w:val="en-US" w:eastAsia="zh-CN"/>
        </w:rPr>
        <w:t>76.</w:t>
      </w:r>
      <w:r>
        <w:rPr>
          <w:rFonts w:hint="eastAsia" w:ascii="宋体" w:hAnsi="宋体" w:eastAsia="宋体" w:cs="宋体"/>
          <w:sz w:val="21"/>
          <w:szCs w:val="21"/>
        </w:rPr>
        <w:t>缺乏安全技术教育，违反操作规程，是企业内运输事故原因之一。(√)</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77.</w:t>
      </w:r>
      <w:r>
        <w:rPr>
          <w:rFonts w:hint="eastAsia" w:ascii="宋体" w:hAnsi="宋体" w:eastAsia="宋体" w:cs="宋体"/>
          <w:sz w:val="21"/>
          <w:szCs w:val="21"/>
        </w:rPr>
        <w:t>安全工作就是发现事故的隐患，并根除其隐患。(√)</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78.</w:t>
      </w:r>
      <w:r>
        <w:rPr>
          <w:rFonts w:hint="eastAsia" w:ascii="宋体" w:hAnsi="宋体" w:eastAsia="宋体" w:cs="宋体"/>
          <w:sz w:val="21"/>
          <w:szCs w:val="21"/>
        </w:rPr>
        <w:t>在起动发动机时，由蓄电池供给起动机电流。（√）</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79.</w:t>
      </w:r>
      <w:r>
        <w:rPr>
          <w:rFonts w:hint="eastAsia" w:ascii="宋体" w:hAnsi="宋体" w:eastAsia="宋体" w:cs="宋体"/>
          <w:sz w:val="21"/>
          <w:szCs w:val="21"/>
        </w:rPr>
        <w:t>蓄电池分酸性和碱性两类。（√）</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80.</w:t>
      </w:r>
      <w:r>
        <w:rPr>
          <w:rFonts w:hint="eastAsia" w:ascii="宋体" w:hAnsi="宋体" w:eastAsia="宋体" w:cs="宋体"/>
          <w:sz w:val="21"/>
          <w:szCs w:val="21"/>
        </w:rPr>
        <w:t>发动机一经起动之后，要立即松开起动开关或按钮。（√）</w:t>
      </w:r>
    </w:p>
    <w:p>
      <w:pPr>
        <w:tabs>
          <w:tab w:val="left" w:pos="810"/>
        </w:tabs>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81.对违反消防法规定，构成犯罪的，依法追究刑事责任。（√）</w:t>
      </w:r>
    </w:p>
    <w:p>
      <w:pPr>
        <w:tabs>
          <w:tab w:val="left" w:pos="810"/>
        </w:tabs>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82.消防工作贯彻预防为主.防消结合的方针，按照政府统一领导.部门依法监管.单位全面负责.公民积极参与的原则，实行消防安全责任制，建立健全社会化的消防工作网络。（√）</w:t>
      </w:r>
    </w:p>
    <w:p>
      <w:pPr>
        <w:tabs>
          <w:tab w:val="left" w:pos="810"/>
        </w:tabs>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83.产生职业病危害的用人单位的工作场所应当生产布局合理，符合有害与无害作业分开的原则。（√）</w:t>
      </w:r>
    </w:p>
    <w:p>
      <w:pPr>
        <w:tabs>
          <w:tab w:val="left" w:pos="810"/>
        </w:tabs>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84.用人单位应当在醒目位置设置公告栏，公布有关职业病防治的规章制度.操作规程.职业病危害事故应急救援措施和职工职业病检查结果。（×）</w:t>
      </w:r>
    </w:p>
    <w:p>
      <w:pPr>
        <w:tabs>
          <w:tab w:val="left" w:pos="810"/>
        </w:tabs>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85.职业病病人变动工作单位，其依法享有的待遇终止。（×）</w:t>
      </w:r>
    </w:p>
    <w:p>
      <w:pPr>
        <w:tabs>
          <w:tab w:val="left" w:pos="810"/>
        </w:tabs>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86.工伤人员在享有工伤社会保险后，不可再向本单位提出赔偿要求（×）</w:t>
      </w:r>
    </w:p>
    <w:p>
      <w:pPr>
        <w:tabs>
          <w:tab w:val="left" w:pos="810"/>
        </w:tabs>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87.安全设备的设计</w:t>
      </w:r>
      <w:r>
        <w:rPr>
          <w:rFonts w:hint="eastAsia" w:ascii="宋体" w:hAnsi="宋体" w:eastAsia="宋体" w:cs="宋体"/>
          <w:sz w:val="21"/>
          <w:szCs w:val="21"/>
          <w:lang w:eastAsia="zh-CN"/>
        </w:rPr>
        <w:t>、</w:t>
      </w:r>
      <w:r>
        <w:rPr>
          <w:rFonts w:hint="eastAsia" w:ascii="宋体" w:hAnsi="宋体" w:eastAsia="宋体" w:cs="宋体"/>
          <w:sz w:val="21"/>
          <w:szCs w:val="21"/>
        </w:rPr>
        <w:t>制造</w:t>
      </w:r>
      <w:r>
        <w:rPr>
          <w:rFonts w:hint="eastAsia" w:ascii="宋体" w:hAnsi="宋体" w:eastAsia="宋体" w:cs="宋体"/>
          <w:sz w:val="21"/>
          <w:szCs w:val="21"/>
          <w:lang w:eastAsia="zh-CN"/>
        </w:rPr>
        <w:t>、</w:t>
      </w:r>
      <w:r>
        <w:rPr>
          <w:rFonts w:hint="eastAsia" w:ascii="宋体" w:hAnsi="宋体" w:eastAsia="宋体" w:cs="宋体"/>
          <w:sz w:val="21"/>
          <w:szCs w:val="21"/>
        </w:rPr>
        <w:t>安装</w:t>
      </w:r>
      <w:r>
        <w:rPr>
          <w:rFonts w:hint="eastAsia" w:ascii="宋体" w:hAnsi="宋体" w:eastAsia="宋体" w:cs="宋体"/>
          <w:sz w:val="21"/>
          <w:szCs w:val="21"/>
          <w:lang w:eastAsia="zh-CN"/>
        </w:rPr>
        <w:t>、</w:t>
      </w:r>
      <w:r>
        <w:rPr>
          <w:rFonts w:hint="eastAsia" w:ascii="宋体" w:hAnsi="宋体" w:eastAsia="宋体" w:cs="宋体"/>
          <w:sz w:val="21"/>
          <w:szCs w:val="21"/>
        </w:rPr>
        <w:t>使用</w:t>
      </w:r>
      <w:r>
        <w:rPr>
          <w:rFonts w:hint="eastAsia" w:ascii="宋体" w:hAnsi="宋体" w:eastAsia="宋体" w:cs="宋体"/>
          <w:sz w:val="21"/>
          <w:szCs w:val="21"/>
          <w:lang w:eastAsia="zh-CN"/>
        </w:rPr>
        <w:t>、</w:t>
      </w:r>
      <w:r>
        <w:rPr>
          <w:rFonts w:hint="eastAsia" w:ascii="宋体" w:hAnsi="宋体" w:eastAsia="宋体" w:cs="宋体"/>
          <w:sz w:val="21"/>
          <w:szCs w:val="21"/>
        </w:rPr>
        <w:t>检测</w:t>
      </w:r>
      <w:r>
        <w:rPr>
          <w:rFonts w:hint="eastAsia" w:ascii="宋体" w:hAnsi="宋体" w:eastAsia="宋体" w:cs="宋体"/>
          <w:sz w:val="21"/>
          <w:szCs w:val="21"/>
          <w:lang w:eastAsia="zh-CN"/>
        </w:rPr>
        <w:t>、</w:t>
      </w:r>
      <w:r>
        <w:rPr>
          <w:rFonts w:hint="eastAsia" w:ascii="宋体" w:hAnsi="宋体" w:eastAsia="宋体" w:cs="宋体"/>
          <w:sz w:val="21"/>
          <w:szCs w:val="21"/>
        </w:rPr>
        <w:t>维修</w:t>
      </w:r>
      <w:r>
        <w:rPr>
          <w:rFonts w:hint="eastAsia" w:ascii="宋体" w:hAnsi="宋体" w:eastAsia="宋体" w:cs="宋体"/>
          <w:sz w:val="21"/>
          <w:szCs w:val="21"/>
          <w:lang w:eastAsia="zh-CN"/>
        </w:rPr>
        <w:t>、</w:t>
      </w:r>
      <w:r>
        <w:rPr>
          <w:rFonts w:hint="eastAsia" w:ascii="宋体" w:hAnsi="宋体" w:eastAsia="宋体" w:cs="宋体"/>
          <w:sz w:val="21"/>
          <w:szCs w:val="21"/>
        </w:rPr>
        <w:t>改造和报废,应当符合国家标准或者企业标准（×）</w:t>
      </w:r>
    </w:p>
    <w:p>
      <w:pPr>
        <w:tabs>
          <w:tab w:val="left" w:pos="810"/>
        </w:tabs>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88.安全技术说明书中，同类物</w:t>
      </w:r>
      <w:r>
        <w:rPr>
          <w:rFonts w:hint="eastAsia" w:ascii="宋体" w:hAnsi="宋体" w:eastAsia="宋体" w:cs="宋体"/>
          <w:sz w:val="21"/>
          <w:szCs w:val="21"/>
          <w:lang w:eastAsia="zh-CN"/>
        </w:rPr>
        <w:t>、</w:t>
      </w:r>
      <w:r>
        <w:rPr>
          <w:rFonts w:hint="eastAsia" w:ascii="宋体" w:hAnsi="宋体" w:eastAsia="宋体" w:cs="宋体"/>
          <w:sz w:val="21"/>
          <w:szCs w:val="21"/>
        </w:rPr>
        <w:t>同系物的技术说明书可以相互替代。（×）</w:t>
      </w:r>
    </w:p>
    <w:p>
      <w:pPr>
        <w:tabs>
          <w:tab w:val="left" w:pos="810"/>
        </w:tabs>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89.因工外出期间，由于工作原因受到伤害或者发生事故下落不明的不应认定为工伤。（×）</w:t>
      </w:r>
    </w:p>
    <w:p>
      <w:pPr>
        <w:tabs>
          <w:tab w:val="left" w:pos="810"/>
        </w:tabs>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90.轻度的中暑可采取急救措施为患者补水，降温等，若出现重症中暑应立即将患者送院治疗，千万不可拖延病情。（√）</w:t>
      </w:r>
    </w:p>
    <w:p>
      <w:pPr>
        <w:tabs>
          <w:tab w:val="left" w:pos="810"/>
        </w:tabs>
        <w:spacing w:line="40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91</w:t>
      </w:r>
      <w:r>
        <w:rPr>
          <w:rFonts w:hint="eastAsia" w:ascii="宋体" w:hAnsi="宋体" w:eastAsia="宋体" w:cs="宋体"/>
          <w:sz w:val="21"/>
          <w:szCs w:val="21"/>
          <w:lang w:val="en-US"/>
        </w:rPr>
        <w:t>.党的二十大召开后，根据上级要求，适时举办专题学习班，以历次全会精神为指引把学习贯彻习近平新时代中国特色社会主义思想引向深入。</w:t>
      </w:r>
      <w:r>
        <w:rPr>
          <w:rFonts w:hint="eastAsia" w:ascii="宋体" w:hAnsi="宋体" w:eastAsia="宋体" w:cs="宋体"/>
          <w:sz w:val="21"/>
          <w:szCs w:val="21"/>
          <w:lang w:val="en-US" w:eastAsia="zh-CN"/>
        </w:rPr>
        <w:t>（×）</w:t>
      </w:r>
    </w:p>
    <w:p>
      <w:pPr>
        <w:tabs>
          <w:tab w:val="left" w:pos="810"/>
        </w:tabs>
        <w:spacing w:line="40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92</w:t>
      </w:r>
      <w:r>
        <w:rPr>
          <w:rFonts w:hint="eastAsia" w:ascii="宋体" w:hAnsi="宋体" w:eastAsia="宋体" w:cs="宋体"/>
          <w:sz w:val="21"/>
          <w:szCs w:val="21"/>
          <w:lang w:val="en-US"/>
        </w:rPr>
        <w:t>.山东港口组建之初，坚持稳中求进，确定了整合、融合、耦合“三步走”的总体思路。</w:t>
      </w:r>
      <w:r>
        <w:rPr>
          <w:rFonts w:hint="eastAsia" w:ascii="宋体" w:hAnsi="宋体" w:eastAsia="宋体" w:cs="宋体"/>
          <w:sz w:val="21"/>
          <w:szCs w:val="21"/>
          <w:lang w:val="en-US" w:eastAsia="zh-CN"/>
        </w:rPr>
        <w:t>（√）</w:t>
      </w:r>
    </w:p>
    <w:p>
      <w:pPr>
        <w:tabs>
          <w:tab w:val="left" w:pos="810"/>
        </w:tabs>
        <w:spacing w:line="40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93.“两个维护”：坚决维护习近平总书记党中央的核心、全党的核心地位，坚决维护党中央权威和集中统一领导。（√）</w:t>
      </w:r>
    </w:p>
    <w:p>
      <w:pPr>
        <w:tabs>
          <w:tab w:val="left" w:pos="810"/>
        </w:tabs>
        <w:spacing w:line="40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94.融合是整个山东港口打破传统地域、边界、壁垒，实现融容共生的全新涅槃。（√）</w:t>
      </w:r>
    </w:p>
    <w:p>
      <w:pPr>
        <w:tabs>
          <w:tab w:val="left" w:pos="810"/>
        </w:tabs>
        <w:spacing w:line="40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95.习近平总书记在国企党建工作会议上提出的“两个一以贯之”：坚持党对国有企业的领导是重大政治原则，必须一以贯之；建立现代企业制度是国有企业改革的方向，必须一以贯之。（√）</w:t>
      </w:r>
    </w:p>
    <w:p>
      <w:pPr>
        <w:tabs>
          <w:tab w:val="left" w:pos="810"/>
        </w:tabs>
        <w:spacing w:line="40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96.港口货物吞吐量按货物流向分为进港吞吐量和出港吞吐量。（√）</w:t>
      </w:r>
    </w:p>
    <w:p>
      <w:pPr>
        <w:tabs>
          <w:tab w:val="left" w:pos="810"/>
        </w:tabs>
        <w:spacing w:line="40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97.集团公司打造港口生态圈是坚持主动、创新、竞合、共赢的原则。（√）</w:t>
      </w:r>
    </w:p>
    <w:p>
      <w:pPr>
        <w:tabs>
          <w:tab w:val="left" w:pos="810"/>
        </w:tabs>
        <w:spacing w:line="40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98.《科技进步法》规定，国家设立基金，资助国有企业开展技术创新，推动科技成果转化与应用。（×）</w:t>
      </w:r>
    </w:p>
    <w:p>
      <w:pPr>
        <w:tabs>
          <w:tab w:val="left" w:pos="810"/>
        </w:tabs>
        <w:spacing w:line="40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99.《关于建设世界一流港口的指导意见》中提到，健全环保标准制度，强化散货作业防尘抑尘措施，推进原油、成品油装船码头油气回收。（√）</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100.港口布局规划应当符合港口总体规划。（×）</w:t>
      </w:r>
    </w:p>
    <w:p>
      <w:pPr>
        <w:pStyle w:val="2"/>
        <w:rPr>
          <w:rFonts w:hint="eastAsia"/>
        </w:rPr>
      </w:pPr>
    </w:p>
    <w:p/>
    <w:p>
      <w:pPr>
        <w:pStyle w:val="2"/>
      </w:pPr>
    </w:p>
    <w:p/>
    <w:p>
      <w:pPr>
        <w:pStyle w:val="2"/>
      </w:pPr>
    </w:p>
    <w:p/>
    <w:p>
      <w:pPr>
        <w:pStyle w:val="2"/>
      </w:pPr>
    </w:p>
    <w:p/>
    <w:p>
      <w:pPr>
        <w:pStyle w:val="2"/>
      </w:pPr>
    </w:p>
    <w:p/>
    <w:p>
      <w:pPr>
        <w:pStyle w:val="2"/>
        <w:rPr>
          <w:sz w:val="21"/>
          <w:szCs w:val="16"/>
        </w:rPr>
      </w:pPr>
    </w:p>
    <w:p>
      <w:pPr>
        <w:spacing w:line="560" w:lineRule="exact"/>
        <w:jc w:val="left"/>
        <w:rPr>
          <w:rFonts w:hint="eastAsia" w:ascii="黑体" w:hAnsi="黑体" w:eastAsia="黑体"/>
          <w:sz w:val="36"/>
          <w:szCs w:val="40"/>
        </w:rPr>
      </w:pPr>
    </w:p>
    <w:p>
      <w:pPr>
        <w:spacing w:line="560" w:lineRule="exact"/>
        <w:jc w:val="left"/>
        <w:rPr>
          <w:rFonts w:hint="eastAsia" w:ascii="黑体" w:hAnsi="黑体" w:eastAsia="黑体"/>
          <w:sz w:val="36"/>
          <w:szCs w:val="40"/>
        </w:rPr>
      </w:pPr>
    </w:p>
    <w:p>
      <w:pPr>
        <w:spacing w:line="560" w:lineRule="exact"/>
        <w:jc w:val="left"/>
        <w:rPr>
          <w:rFonts w:hint="eastAsia" w:ascii="黑体" w:hAnsi="黑体" w:eastAsia="黑体"/>
          <w:sz w:val="36"/>
          <w:szCs w:val="40"/>
        </w:rPr>
      </w:pPr>
    </w:p>
    <w:p>
      <w:pPr>
        <w:spacing w:line="560" w:lineRule="exact"/>
        <w:jc w:val="left"/>
        <w:rPr>
          <w:rFonts w:hint="eastAsia" w:ascii="黑体" w:hAnsi="黑体" w:eastAsia="黑体"/>
          <w:sz w:val="36"/>
          <w:szCs w:val="40"/>
        </w:rPr>
      </w:pPr>
    </w:p>
    <w:p>
      <w:pPr>
        <w:spacing w:line="560" w:lineRule="exact"/>
        <w:jc w:val="left"/>
        <w:rPr>
          <w:rFonts w:hint="eastAsia" w:ascii="黑体" w:hAnsi="黑体" w:eastAsia="黑体"/>
          <w:sz w:val="36"/>
          <w:szCs w:val="40"/>
        </w:rPr>
      </w:pPr>
    </w:p>
    <w:p>
      <w:pPr>
        <w:spacing w:line="560" w:lineRule="exact"/>
        <w:jc w:val="left"/>
        <w:rPr>
          <w:rFonts w:hint="eastAsia" w:ascii="黑体" w:hAnsi="黑体" w:eastAsia="黑体"/>
          <w:sz w:val="36"/>
          <w:szCs w:val="40"/>
        </w:rPr>
      </w:pPr>
    </w:p>
    <w:p>
      <w:pPr>
        <w:spacing w:line="560" w:lineRule="exact"/>
        <w:jc w:val="left"/>
        <w:rPr>
          <w:rFonts w:hint="eastAsia" w:ascii="黑体" w:hAnsi="黑体" w:eastAsia="黑体"/>
          <w:sz w:val="36"/>
          <w:szCs w:val="40"/>
        </w:rPr>
      </w:pPr>
    </w:p>
    <w:p>
      <w:pPr>
        <w:spacing w:line="560" w:lineRule="exact"/>
        <w:jc w:val="left"/>
        <w:rPr>
          <w:rFonts w:hint="eastAsia" w:ascii="黑体" w:hAnsi="黑体" w:eastAsia="黑体"/>
          <w:sz w:val="36"/>
          <w:szCs w:val="40"/>
        </w:rPr>
      </w:pPr>
    </w:p>
    <w:p>
      <w:pPr>
        <w:spacing w:line="560" w:lineRule="exact"/>
        <w:jc w:val="left"/>
        <w:rPr>
          <w:rFonts w:hint="eastAsia" w:ascii="黑体" w:hAnsi="黑体" w:eastAsia="黑体"/>
          <w:sz w:val="36"/>
          <w:szCs w:val="40"/>
        </w:rPr>
      </w:pPr>
    </w:p>
    <w:p>
      <w:pPr>
        <w:spacing w:line="560" w:lineRule="exact"/>
        <w:jc w:val="left"/>
        <w:rPr>
          <w:rFonts w:hint="eastAsia" w:ascii="黑体" w:hAnsi="黑体" w:eastAsia="黑体"/>
          <w:sz w:val="36"/>
          <w:szCs w:val="40"/>
        </w:rPr>
      </w:pPr>
    </w:p>
    <w:p>
      <w:pPr>
        <w:spacing w:line="560" w:lineRule="exact"/>
        <w:jc w:val="left"/>
        <w:rPr>
          <w:rFonts w:hint="eastAsia" w:ascii="黑体" w:hAnsi="黑体" w:eastAsia="黑体"/>
          <w:sz w:val="36"/>
          <w:szCs w:val="40"/>
          <w:lang w:eastAsia="zh-CN"/>
        </w:rPr>
      </w:pPr>
      <w:r>
        <w:rPr>
          <w:rFonts w:hint="eastAsia" w:ascii="黑体" w:hAnsi="黑体" w:eastAsia="黑体"/>
          <w:sz w:val="36"/>
          <w:szCs w:val="40"/>
        </w:rPr>
        <w:t>附件</w:t>
      </w:r>
      <w:r>
        <w:rPr>
          <w:rFonts w:hint="eastAsia" w:ascii="黑体" w:hAnsi="黑体" w:eastAsia="黑体"/>
          <w:sz w:val="36"/>
          <w:szCs w:val="40"/>
          <w:lang w:val="en-US" w:eastAsia="zh-CN"/>
        </w:rPr>
        <w:t>4</w:t>
      </w:r>
    </w:p>
    <w:p>
      <w:pPr>
        <w:spacing w:line="560" w:lineRule="exact"/>
        <w:jc w:val="center"/>
        <w:rPr>
          <w:rFonts w:ascii="方正小标宋简体" w:hAnsi="方正小标宋简体" w:eastAsia="方正小标宋简体" w:cs="方正小标宋简体"/>
          <w:sz w:val="40"/>
          <w:szCs w:val="44"/>
        </w:rPr>
      </w:pPr>
      <w:r>
        <w:rPr>
          <w:rFonts w:hint="eastAsia" w:ascii="方正小标宋简体" w:hAnsi="方正小标宋简体" w:eastAsia="方正小标宋简体" w:cs="方正小标宋简体"/>
          <w:sz w:val="40"/>
          <w:szCs w:val="44"/>
          <w:lang w:eastAsia="zh-CN"/>
        </w:rPr>
        <w:t>叉车司机</w:t>
      </w:r>
      <w:r>
        <w:rPr>
          <w:rFonts w:hint="eastAsia" w:ascii="方正小标宋简体" w:hAnsi="方正小标宋简体" w:eastAsia="方正小标宋简体" w:cs="方正小标宋简体"/>
          <w:sz w:val="40"/>
          <w:szCs w:val="44"/>
        </w:rPr>
        <w:t>项目参赛须知</w:t>
      </w:r>
    </w:p>
    <w:p>
      <w:pPr>
        <w:spacing w:line="560" w:lineRule="exact"/>
        <w:jc w:val="center"/>
        <w:rPr>
          <w:rFonts w:ascii="方正小标宋简体" w:hAnsi="方正小标宋简体" w:eastAsia="方正小标宋简体" w:cs="方正小标宋简体"/>
          <w:sz w:val="44"/>
          <w:szCs w:val="48"/>
        </w:rPr>
      </w:pPr>
    </w:p>
    <w:p>
      <w:pPr>
        <w:spacing w:line="560" w:lineRule="exact"/>
        <w:ind w:firstLine="640" w:firstLineChars="200"/>
        <w:rPr>
          <w:rFonts w:ascii="仿宋_GB2312" w:eastAsia="仿宋_GB2312"/>
          <w:sz w:val="32"/>
          <w:szCs w:val="36"/>
        </w:rPr>
      </w:pPr>
      <w:r>
        <w:rPr>
          <w:rFonts w:ascii="仿宋_GB2312" w:eastAsia="仿宋_GB2312"/>
          <w:sz w:val="32"/>
          <w:szCs w:val="36"/>
        </w:rPr>
        <w:t>1</w:t>
      </w:r>
      <w:r>
        <w:rPr>
          <w:rFonts w:hint="eastAsia" w:ascii="仿宋_GB2312" w:eastAsia="仿宋_GB2312"/>
          <w:sz w:val="32"/>
          <w:szCs w:val="36"/>
        </w:rPr>
        <w:t>.参赛选手按要求凭身份证参加竞赛，携带特种设备操作证，未携带证件不能参赛。</w:t>
      </w:r>
    </w:p>
    <w:p>
      <w:pPr>
        <w:spacing w:line="560" w:lineRule="exact"/>
        <w:ind w:firstLine="640" w:firstLineChars="200"/>
        <w:rPr>
          <w:rFonts w:ascii="仿宋_GB2312" w:eastAsia="仿宋_GB2312"/>
          <w:sz w:val="32"/>
          <w:szCs w:val="36"/>
        </w:rPr>
      </w:pPr>
      <w:r>
        <w:rPr>
          <w:rFonts w:ascii="仿宋_GB2312" w:eastAsia="仿宋_GB2312"/>
          <w:sz w:val="32"/>
          <w:szCs w:val="36"/>
        </w:rPr>
        <w:t>2</w:t>
      </w:r>
      <w:r>
        <w:rPr>
          <w:rFonts w:hint="eastAsia" w:ascii="仿宋_GB2312" w:eastAsia="仿宋_GB2312"/>
          <w:sz w:val="32"/>
          <w:szCs w:val="36"/>
        </w:rPr>
        <w:t>.理论知识考试请参赛选手提前15分钟到达考场，遵守赛场纪律，听从工作人员安排，严禁携带通讯设备进入考场。</w:t>
      </w:r>
    </w:p>
    <w:p>
      <w:pPr>
        <w:spacing w:line="560" w:lineRule="exact"/>
        <w:ind w:firstLine="640" w:firstLineChars="200"/>
        <w:rPr>
          <w:rFonts w:ascii="仿宋_GB2312" w:eastAsia="仿宋_GB2312"/>
          <w:sz w:val="32"/>
          <w:szCs w:val="36"/>
        </w:rPr>
      </w:pPr>
      <w:r>
        <w:rPr>
          <w:rFonts w:ascii="仿宋_GB2312" w:eastAsia="仿宋_GB2312"/>
          <w:sz w:val="32"/>
          <w:szCs w:val="36"/>
        </w:rPr>
        <w:t>3</w:t>
      </w:r>
      <w:r>
        <w:rPr>
          <w:rFonts w:hint="eastAsia" w:ascii="仿宋_GB2312" w:eastAsia="仿宋_GB2312"/>
          <w:sz w:val="32"/>
          <w:szCs w:val="36"/>
        </w:rPr>
        <w:t>.参赛选手必须按规定时间参赛。检录3次未到的，按弃权处理。选手检录后在现场工作人员的引导下等候竞赛，不得擅自走动离开赛场，否则视为放弃竞赛。</w:t>
      </w:r>
    </w:p>
    <w:p>
      <w:pPr>
        <w:spacing w:line="560" w:lineRule="exact"/>
        <w:ind w:firstLine="640" w:firstLineChars="200"/>
        <w:rPr>
          <w:rFonts w:ascii="仿宋_GB2312" w:eastAsia="仿宋_GB2312"/>
          <w:sz w:val="32"/>
          <w:szCs w:val="36"/>
        </w:rPr>
      </w:pPr>
      <w:r>
        <w:rPr>
          <w:rFonts w:ascii="仿宋_GB2312" w:eastAsia="仿宋_GB2312"/>
          <w:sz w:val="32"/>
          <w:szCs w:val="36"/>
        </w:rPr>
        <w:t>4</w:t>
      </w:r>
      <w:r>
        <w:rPr>
          <w:rFonts w:hint="eastAsia" w:ascii="仿宋_GB2312" w:eastAsia="仿宋_GB2312"/>
          <w:sz w:val="32"/>
          <w:szCs w:val="36"/>
        </w:rPr>
        <w:t>.选手如遇到设备或其他影响竞赛的问题，应及时举手示意，由工作人员处理。竞赛时间结束，选手应立即停止操作，不得以任何理由拖延竞赛时间。提前完成竞赛项目的，经现场工作人员同意后方可离开。离开赛场时不得带走与竞赛相关的资料或物品。</w:t>
      </w:r>
    </w:p>
    <w:p>
      <w:pPr>
        <w:spacing w:line="560" w:lineRule="exact"/>
        <w:ind w:firstLine="640" w:firstLineChars="200"/>
        <w:rPr>
          <w:rFonts w:ascii="仿宋_GB2312" w:eastAsia="仿宋_GB2312"/>
          <w:sz w:val="32"/>
          <w:szCs w:val="36"/>
        </w:rPr>
      </w:pPr>
      <w:r>
        <w:rPr>
          <w:rFonts w:ascii="仿宋_GB2312" w:eastAsia="仿宋_GB2312"/>
          <w:sz w:val="32"/>
          <w:szCs w:val="36"/>
        </w:rPr>
        <w:t>5</w:t>
      </w:r>
      <w:r>
        <w:rPr>
          <w:rFonts w:hint="eastAsia" w:ascii="仿宋_GB2312" w:eastAsia="仿宋_GB2312"/>
          <w:sz w:val="32"/>
          <w:szCs w:val="36"/>
        </w:rPr>
        <w:t>.完成竞赛后，选手应向裁判员报告，待裁判长、裁判员在选手各项目评分表上签字确认后，方可离开竞赛现场。</w:t>
      </w:r>
    </w:p>
    <w:p>
      <w:pPr>
        <w:spacing w:line="560" w:lineRule="exact"/>
        <w:ind w:firstLine="640" w:firstLineChars="200"/>
        <w:rPr>
          <w:rFonts w:hint="eastAsia" w:ascii="仿宋_GB2312" w:eastAsia="仿宋_GB2312"/>
          <w:sz w:val="32"/>
          <w:szCs w:val="36"/>
        </w:rPr>
      </w:pPr>
      <w:r>
        <w:rPr>
          <w:rFonts w:ascii="仿宋_GB2312" w:eastAsia="仿宋_GB2312"/>
          <w:sz w:val="32"/>
          <w:szCs w:val="36"/>
        </w:rPr>
        <w:t>6</w:t>
      </w:r>
      <w:r>
        <w:rPr>
          <w:rFonts w:hint="eastAsia" w:ascii="仿宋_GB2312" w:eastAsia="仿宋_GB2312"/>
          <w:sz w:val="32"/>
          <w:szCs w:val="36"/>
        </w:rPr>
        <w:t>.竞赛开始前裁判员和工作人员要提前检查竞赛机械设备及道具、器材等物品是否符合竞赛要求，并按要求摆放至竞赛工位。</w:t>
      </w:r>
    </w:p>
    <w:p/>
    <w:sectPr>
      <w:headerReference r:id="rId7" w:type="default"/>
      <w:footerReference r:id="rId8" w:type="default"/>
      <w:pgSz w:w="11906" w:h="16838"/>
      <w:pgMar w:top="1440" w:right="1803" w:bottom="1440" w:left="1803" w:header="851" w:footer="992" w:gutter="0"/>
      <w:pgNumType w:fmt="numberInDash"/>
      <w:cols w:space="0" w:num="1"/>
      <w:docGrid w:type="lines" w:linePitch="44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asciiTheme="majorEastAsia" w:hAnsiTheme="majorEastAsia" w:eastAsiaTheme="majorEastAsia" w:cstheme="majorEastAsia"/>
                              <w:sz w:val="24"/>
                              <w:szCs w:val="24"/>
                            </w:rPr>
                            <w:t>- 7 -</w:t>
                          </w:r>
                          <w:r>
                            <w:rPr>
                              <w:rFonts w:hint="eastAsia" w:asciiTheme="majorEastAsia" w:hAnsiTheme="majorEastAsia" w:eastAsiaTheme="majorEastAsia" w:cstheme="majorEastAsia"/>
                              <w:sz w:val="24"/>
                              <w:szCs w:val="24"/>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uE3q8wBAACdAwAADgAAAGRycy9lMm9Eb2MueG1srVNLbtswEN0XyB0I&#10;7mNKBlo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DW5CSYnlBid+/v7t/OPX+edX&#10;UhbLt6lFvYcKM5885sbhzg2YPvsBnUn50AaTvqiJYBwbfLo0WA6RiPRotVytCgwJjM0XxGfPz32A&#10;+F46Q5JR04ATzI3lx0eIY+qckqpZd6+0zlPU9i8HYiYPS9xHjsmKw26YBO1cc0I9PQ6/phZ3nRL9&#10;YLG3aU9mI8zGbjYOPqh9h9TKzAv87SEiicwtVRhhp8I4taxu2rC0Fn/ec9bzX7X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C4TerzAEAAJ0DAAAOAAAAAAAAAAEAIAAAAB4BAABkcnMvZTJv&#10;RG9jLnhtbFBLBQYAAAAABgAGAFkBAABcBQAAAAA=&#10;">
              <v:fill on="f" focussize="0,0"/>
              <v:stroke on="f"/>
              <v:imagedata o:title=""/>
              <o:lock v:ext="edit" aspectratio="f"/>
              <v:textbox inset="0mm,0mm,0mm,0mm" style="mso-fit-shape-to-text:t;">
                <w:txbxContent>
                  <w:p>
                    <w:pPr>
                      <w:pStyle w:val="6"/>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asciiTheme="majorEastAsia" w:hAnsiTheme="majorEastAsia" w:eastAsiaTheme="majorEastAsia" w:cstheme="majorEastAsia"/>
                        <w:sz w:val="24"/>
                        <w:szCs w:val="24"/>
                      </w:rPr>
                      <w:t>- 7 -</w:t>
                    </w:r>
                    <w:r>
                      <w:rPr>
                        <w:rFonts w:hint="eastAsia" w:asciiTheme="majorEastAsia" w:hAnsiTheme="majorEastAsia" w:eastAsiaTheme="majorEastAsia" w:cstheme="majorEastAsia"/>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450"/>
        <w:tab w:val="left" w:pos="5175"/>
      </w:tabs>
      <w:ind w:firstLine="0" w:firstLineChars="0"/>
      <w:rPr>
        <w:rFonts w:ascii="Times New Roman" w:hAnsi="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86435" cy="355600"/>
              <wp:effectExtent l="0" t="0" r="381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686435" cy="355600"/>
                      </a:xfrm>
                      <a:prstGeom prst="rect">
                        <a:avLst/>
                      </a:prstGeom>
                      <a:noFill/>
                      <a:ln>
                        <a:noFill/>
                      </a:ln>
                    </wps:spPr>
                    <wps:txbx>
                      <w:txbxContent>
                        <w:p>
                          <w:pPr>
                            <w:pStyle w:val="6"/>
                            <w:tabs>
                              <w:tab w:val="center" w:pos="4450"/>
                              <w:tab w:val="left" w:pos="5175"/>
                            </w:tabs>
                            <w:ind w:firstLine="480"/>
                          </w:pPr>
                          <w:r>
                            <w:rPr>
                              <w:rFonts w:hint="eastAsia" w:ascii="宋体" w:hAnsi="宋体" w:eastAsia="宋体"/>
                              <w:sz w:val="24"/>
                              <w:szCs w:val="24"/>
                            </w:rPr>
                            <w:fldChar w:fldCharType="begin"/>
                          </w:r>
                          <w:r>
                            <w:rPr>
                              <w:rFonts w:hint="eastAsia" w:ascii="宋体" w:hAnsi="宋体" w:eastAsia="宋体"/>
                              <w:sz w:val="24"/>
                              <w:szCs w:val="24"/>
                            </w:rPr>
                            <w:instrText xml:space="preserve">PAGE   \* MERGEFORMAT</w:instrText>
                          </w:r>
                          <w:r>
                            <w:rPr>
                              <w:rFonts w:hint="eastAsia"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8 -</w:t>
                          </w:r>
                          <w:r>
                            <w:rPr>
                              <w:rFonts w:hint="eastAsia" w:ascii="宋体" w:hAnsi="宋体" w:eastAsia="宋体"/>
                              <w:sz w:val="24"/>
                              <w:szCs w:val="24"/>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28pt;width:54.05pt;mso-position-horizontal:center;mso-position-horizontal-relative:margin;mso-wrap-style:none;z-index:251659264;mso-width-relative:page;mso-height-relative:page;" filled="f" stroked="f" coordsize="21600,21600" o:gfxdata="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4BmHCtEAAAAEAQAADwAAAAAAAAABACAAAAAiAAAAZHJzL2Rvd25yZXYueG1sUEsB&#10;AhQAFAAAAAgAh07iQAWs+Tj8AQAABAQAAA4AAAAAAAAAAQAgAAAAIAEAAGRycy9lMm9Eb2MueG1s&#10;UEsFBgAAAAAGAAYAWQEAAI4FAAAAAA==&#10;">
              <v:fill on="f" focussize="0,0"/>
              <v:stroke on="f"/>
              <v:imagedata o:title=""/>
              <o:lock v:ext="edit" aspectratio="f"/>
              <v:textbox inset="0mm,0mm,0mm,0mm" style="mso-fit-shape-to-text:t;">
                <w:txbxContent>
                  <w:p>
                    <w:pPr>
                      <w:pStyle w:val="6"/>
                      <w:tabs>
                        <w:tab w:val="center" w:pos="4450"/>
                        <w:tab w:val="left" w:pos="5175"/>
                      </w:tabs>
                      <w:ind w:firstLine="480"/>
                    </w:pPr>
                    <w:r>
                      <w:rPr>
                        <w:rFonts w:hint="eastAsia" w:ascii="宋体" w:hAnsi="宋体" w:eastAsia="宋体"/>
                        <w:sz w:val="24"/>
                        <w:szCs w:val="24"/>
                      </w:rPr>
                      <w:fldChar w:fldCharType="begin"/>
                    </w:r>
                    <w:r>
                      <w:rPr>
                        <w:rFonts w:hint="eastAsia" w:ascii="宋体" w:hAnsi="宋体" w:eastAsia="宋体"/>
                        <w:sz w:val="24"/>
                        <w:szCs w:val="24"/>
                      </w:rPr>
                      <w:instrText xml:space="preserve">PAGE   \* MERGEFORMAT</w:instrText>
                    </w:r>
                    <w:r>
                      <w:rPr>
                        <w:rFonts w:hint="eastAsia"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8 -</w:t>
                    </w:r>
                    <w:r>
                      <w:rPr>
                        <w:rFonts w:hint="eastAsia" w:ascii="宋体" w:hAnsi="宋体" w:eastAsia="宋体"/>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5AF4AC"/>
    <w:multiLevelType w:val="singleLevel"/>
    <w:tmpl w:val="D55AF4AC"/>
    <w:lvl w:ilvl="0" w:tentative="0">
      <w:start w:val="1"/>
      <w:numFmt w:val="chineseCounting"/>
      <w:suff w:val="nothing"/>
      <w:lvlText w:val="%1、"/>
      <w:lvlJc w:val="left"/>
      <w:pPr>
        <w:ind w:left="640" w:firstLine="0"/>
      </w:pPr>
      <w:rPr>
        <w:rFonts w:hint="eastAsia"/>
      </w:rPr>
    </w:lvl>
  </w:abstractNum>
  <w:abstractNum w:abstractNumId="1">
    <w:nsid w:val="00000000"/>
    <w:multiLevelType w:val="singleLevel"/>
    <w:tmpl w:val="00000000"/>
    <w:lvl w:ilvl="0" w:tentative="0">
      <w:start w:val="1"/>
      <w:numFmt w:val="upperLetter"/>
      <w:suff w:val="nothing"/>
      <w:lvlText w:val="%1."/>
      <w:lvlJc w:val="left"/>
    </w:lvl>
  </w:abstractNum>
  <w:abstractNum w:abstractNumId="2">
    <w:nsid w:val="00000001"/>
    <w:multiLevelType w:val="singleLevel"/>
    <w:tmpl w:val="00000001"/>
    <w:lvl w:ilvl="0" w:tentative="0">
      <w:start w:val="1"/>
      <w:numFmt w:val="upperLetter"/>
      <w:suff w:val="nothing"/>
      <w:lvlText w:val="%1."/>
      <w:lvlJc w:val="left"/>
      <w:pPr>
        <w:ind w:left="21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224"/>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2ZDM2NGVhMWUxYmEwMTQxZTI4MjM5MDk1MzdlYTUifQ=="/>
  </w:docVars>
  <w:rsids>
    <w:rsidRoot w:val="00642A7C"/>
    <w:rsid w:val="000151F9"/>
    <w:rsid w:val="00030E1C"/>
    <w:rsid w:val="00075E1C"/>
    <w:rsid w:val="000A43C8"/>
    <w:rsid w:val="000D217A"/>
    <w:rsid w:val="000E15FA"/>
    <w:rsid w:val="00104153"/>
    <w:rsid w:val="00104AA2"/>
    <w:rsid w:val="00105559"/>
    <w:rsid w:val="00146059"/>
    <w:rsid w:val="00151F1F"/>
    <w:rsid w:val="0019713A"/>
    <w:rsid w:val="001C7ACB"/>
    <w:rsid w:val="001D47B9"/>
    <w:rsid w:val="001E029B"/>
    <w:rsid w:val="00203E65"/>
    <w:rsid w:val="00223347"/>
    <w:rsid w:val="00264564"/>
    <w:rsid w:val="00270541"/>
    <w:rsid w:val="00284B8F"/>
    <w:rsid w:val="002A3ADF"/>
    <w:rsid w:val="002C652E"/>
    <w:rsid w:val="002D7E55"/>
    <w:rsid w:val="002E469C"/>
    <w:rsid w:val="003149C1"/>
    <w:rsid w:val="00356513"/>
    <w:rsid w:val="00363F3C"/>
    <w:rsid w:val="003932D3"/>
    <w:rsid w:val="003A6B45"/>
    <w:rsid w:val="003B1196"/>
    <w:rsid w:val="003C3547"/>
    <w:rsid w:val="00412318"/>
    <w:rsid w:val="00444BC7"/>
    <w:rsid w:val="00450B89"/>
    <w:rsid w:val="00453874"/>
    <w:rsid w:val="0047583C"/>
    <w:rsid w:val="004849C5"/>
    <w:rsid w:val="004A60C9"/>
    <w:rsid w:val="004B3AC0"/>
    <w:rsid w:val="004D17F5"/>
    <w:rsid w:val="004D5048"/>
    <w:rsid w:val="004E0C40"/>
    <w:rsid w:val="0052494C"/>
    <w:rsid w:val="00540EE6"/>
    <w:rsid w:val="005762A0"/>
    <w:rsid w:val="00583ECE"/>
    <w:rsid w:val="005B6168"/>
    <w:rsid w:val="005D13B2"/>
    <w:rsid w:val="00622457"/>
    <w:rsid w:val="006317FC"/>
    <w:rsid w:val="00642A7C"/>
    <w:rsid w:val="00645967"/>
    <w:rsid w:val="00665097"/>
    <w:rsid w:val="006705A1"/>
    <w:rsid w:val="00670B5A"/>
    <w:rsid w:val="0069511B"/>
    <w:rsid w:val="006A1827"/>
    <w:rsid w:val="006C4BAB"/>
    <w:rsid w:val="006C74C5"/>
    <w:rsid w:val="006E3FC9"/>
    <w:rsid w:val="006F5A5B"/>
    <w:rsid w:val="00710F0B"/>
    <w:rsid w:val="00737BDC"/>
    <w:rsid w:val="007425D9"/>
    <w:rsid w:val="00761178"/>
    <w:rsid w:val="007B6535"/>
    <w:rsid w:val="007E150B"/>
    <w:rsid w:val="007F1269"/>
    <w:rsid w:val="007F1D24"/>
    <w:rsid w:val="008045C4"/>
    <w:rsid w:val="008261B5"/>
    <w:rsid w:val="00830C3D"/>
    <w:rsid w:val="00865776"/>
    <w:rsid w:val="0087433B"/>
    <w:rsid w:val="00876E69"/>
    <w:rsid w:val="008816C5"/>
    <w:rsid w:val="008847E1"/>
    <w:rsid w:val="00891179"/>
    <w:rsid w:val="00891CF8"/>
    <w:rsid w:val="00896727"/>
    <w:rsid w:val="008A1BAC"/>
    <w:rsid w:val="00912D8E"/>
    <w:rsid w:val="009D3F88"/>
    <w:rsid w:val="009E3970"/>
    <w:rsid w:val="009E578D"/>
    <w:rsid w:val="009E774F"/>
    <w:rsid w:val="009F5F76"/>
    <w:rsid w:val="00A6752B"/>
    <w:rsid w:val="00A74F62"/>
    <w:rsid w:val="00A766A6"/>
    <w:rsid w:val="00AB6F7E"/>
    <w:rsid w:val="00B40CD4"/>
    <w:rsid w:val="00B53356"/>
    <w:rsid w:val="00B722E6"/>
    <w:rsid w:val="00B832E6"/>
    <w:rsid w:val="00B91D32"/>
    <w:rsid w:val="00BA59E7"/>
    <w:rsid w:val="00BC53D7"/>
    <w:rsid w:val="00BF6388"/>
    <w:rsid w:val="00C2318B"/>
    <w:rsid w:val="00C31096"/>
    <w:rsid w:val="00C418A4"/>
    <w:rsid w:val="00C46426"/>
    <w:rsid w:val="00C50C0B"/>
    <w:rsid w:val="00C60285"/>
    <w:rsid w:val="00C84FD4"/>
    <w:rsid w:val="00CA1C71"/>
    <w:rsid w:val="00CA407F"/>
    <w:rsid w:val="00CC36D4"/>
    <w:rsid w:val="00CD2541"/>
    <w:rsid w:val="00CD6577"/>
    <w:rsid w:val="00CF19E3"/>
    <w:rsid w:val="00D051D2"/>
    <w:rsid w:val="00D121DB"/>
    <w:rsid w:val="00D1713F"/>
    <w:rsid w:val="00D37C7F"/>
    <w:rsid w:val="00D53D5F"/>
    <w:rsid w:val="00D73246"/>
    <w:rsid w:val="00D963CC"/>
    <w:rsid w:val="00DA405E"/>
    <w:rsid w:val="00DA6406"/>
    <w:rsid w:val="00DD01F6"/>
    <w:rsid w:val="00DD57FA"/>
    <w:rsid w:val="00E12E07"/>
    <w:rsid w:val="00E572A7"/>
    <w:rsid w:val="00E61EEC"/>
    <w:rsid w:val="00E70B78"/>
    <w:rsid w:val="00E90012"/>
    <w:rsid w:val="00EC2113"/>
    <w:rsid w:val="00F00459"/>
    <w:rsid w:val="00F10F55"/>
    <w:rsid w:val="00F21DF1"/>
    <w:rsid w:val="00F4763B"/>
    <w:rsid w:val="00F55007"/>
    <w:rsid w:val="00F56539"/>
    <w:rsid w:val="00F66528"/>
    <w:rsid w:val="00F72AE5"/>
    <w:rsid w:val="00F9386F"/>
    <w:rsid w:val="00F97D7F"/>
    <w:rsid w:val="00FA6452"/>
    <w:rsid w:val="00FB0C0E"/>
    <w:rsid w:val="00FB0C8F"/>
    <w:rsid w:val="012A6428"/>
    <w:rsid w:val="02010DCF"/>
    <w:rsid w:val="030B13A5"/>
    <w:rsid w:val="03BE00B7"/>
    <w:rsid w:val="03DD5297"/>
    <w:rsid w:val="043572A3"/>
    <w:rsid w:val="044A02D9"/>
    <w:rsid w:val="052874F9"/>
    <w:rsid w:val="05311B6D"/>
    <w:rsid w:val="055A0E17"/>
    <w:rsid w:val="062F3E18"/>
    <w:rsid w:val="06DE7C97"/>
    <w:rsid w:val="071C740F"/>
    <w:rsid w:val="077821C9"/>
    <w:rsid w:val="077E4493"/>
    <w:rsid w:val="07870E61"/>
    <w:rsid w:val="07A56C8F"/>
    <w:rsid w:val="07E10116"/>
    <w:rsid w:val="07EA3BBE"/>
    <w:rsid w:val="08332D4E"/>
    <w:rsid w:val="089E5FC2"/>
    <w:rsid w:val="09016A0E"/>
    <w:rsid w:val="09116BFD"/>
    <w:rsid w:val="091227C9"/>
    <w:rsid w:val="092E15CB"/>
    <w:rsid w:val="09347658"/>
    <w:rsid w:val="09C7342D"/>
    <w:rsid w:val="0A2B1914"/>
    <w:rsid w:val="0A487485"/>
    <w:rsid w:val="0AD478E6"/>
    <w:rsid w:val="0B436633"/>
    <w:rsid w:val="0B562276"/>
    <w:rsid w:val="0BB344BC"/>
    <w:rsid w:val="0BB76EF0"/>
    <w:rsid w:val="0C4E1FAE"/>
    <w:rsid w:val="0C7E4C48"/>
    <w:rsid w:val="0CAA413B"/>
    <w:rsid w:val="0D2B6F40"/>
    <w:rsid w:val="0DE8683C"/>
    <w:rsid w:val="0E001ABC"/>
    <w:rsid w:val="0E055F2D"/>
    <w:rsid w:val="0E224C37"/>
    <w:rsid w:val="0EE222CB"/>
    <w:rsid w:val="0F172531"/>
    <w:rsid w:val="100E156B"/>
    <w:rsid w:val="101F4EF1"/>
    <w:rsid w:val="108B19DB"/>
    <w:rsid w:val="10FE68D9"/>
    <w:rsid w:val="11161E0E"/>
    <w:rsid w:val="118C1B71"/>
    <w:rsid w:val="11925F3E"/>
    <w:rsid w:val="120F6EE8"/>
    <w:rsid w:val="121F3973"/>
    <w:rsid w:val="12324125"/>
    <w:rsid w:val="13937966"/>
    <w:rsid w:val="13A46812"/>
    <w:rsid w:val="13B670D3"/>
    <w:rsid w:val="149A4A36"/>
    <w:rsid w:val="14A71A37"/>
    <w:rsid w:val="150A2BDD"/>
    <w:rsid w:val="15C506BD"/>
    <w:rsid w:val="15DE6609"/>
    <w:rsid w:val="15FC07E5"/>
    <w:rsid w:val="1647714E"/>
    <w:rsid w:val="165D62D1"/>
    <w:rsid w:val="170C7D82"/>
    <w:rsid w:val="172B19C2"/>
    <w:rsid w:val="176E22F2"/>
    <w:rsid w:val="17C45EA6"/>
    <w:rsid w:val="183646EB"/>
    <w:rsid w:val="18BC4344"/>
    <w:rsid w:val="18C56262"/>
    <w:rsid w:val="18EA6CFD"/>
    <w:rsid w:val="19250951"/>
    <w:rsid w:val="19667CD7"/>
    <w:rsid w:val="198F20A2"/>
    <w:rsid w:val="1A4C0AD5"/>
    <w:rsid w:val="1AA05249"/>
    <w:rsid w:val="1ACC6631"/>
    <w:rsid w:val="1B1338E2"/>
    <w:rsid w:val="1B2B045D"/>
    <w:rsid w:val="1BAB6DC1"/>
    <w:rsid w:val="1BE56B71"/>
    <w:rsid w:val="1CA7150A"/>
    <w:rsid w:val="1DC4160E"/>
    <w:rsid w:val="1E22047E"/>
    <w:rsid w:val="1F603D1D"/>
    <w:rsid w:val="1F754097"/>
    <w:rsid w:val="1FB8265B"/>
    <w:rsid w:val="209C0178"/>
    <w:rsid w:val="20A016AE"/>
    <w:rsid w:val="212D0721"/>
    <w:rsid w:val="214D7CAE"/>
    <w:rsid w:val="21B03C5D"/>
    <w:rsid w:val="21DA38A6"/>
    <w:rsid w:val="22B95457"/>
    <w:rsid w:val="23096ADA"/>
    <w:rsid w:val="23EF7D68"/>
    <w:rsid w:val="24575362"/>
    <w:rsid w:val="247F26B5"/>
    <w:rsid w:val="24906400"/>
    <w:rsid w:val="25533E32"/>
    <w:rsid w:val="258C42FC"/>
    <w:rsid w:val="25B5779A"/>
    <w:rsid w:val="25E121D3"/>
    <w:rsid w:val="263115CE"/>
    <w:rsid w:val="26430B88"/>
    <w:rsid w:val="264E63E0"/>
    <w:rsid w:val="27072115"/>
    <w:rsid w:val="27164AA8"/>
    <w:rsid w:val="2722071A"/>
    <w:rsid w:val="27DC0E4A"/>
    <w:rsid w:val="27EE71A3"/>
    <w:rsid w:val="27FD19D6"/>
    <w:rsid w:val="280F77FA"/>
    <w:rsid w:val="288F6121"/>
    <w:rsid w:val="28A37DC6"/>
    <w:rsid w:val="291E2944"/>
    <w:rsid w:val="292F7096"/>
    <w:rsid w:val="2B645DE3"/>
    <w:rsid w:val="2B6C5A26"/>
    <w:rsid w:val="2B7F5812"/>
    <w:rsid w:val="2B974A6A"/>
    <w:rsid w:val="2BA60CE9"/>
    <w:rsid w:val="2BF1079D"/>
    <w:rsid w:val="2E1C69A0"/>
    <w:rsid w:val="2E75027D"/>
    <w:rsid w:val="2EBC092F"/>
    <w:rsid w:val="2FC16FCD"/>
    <w:rsid w:val="300D72D1"/>
    <w:rsid w:val="30186DAA"/>
    <w:rsid w:val="306F7BD4"/>
    <w:rsid w:val="30913EB3"/>
    <w:rsid w:val="319A3D28"/>
    <w:rsid w:val="31D21531"/>
    <w:rsid w:val="32267734"/>
    <w:rsid w:val="32AE2235"/>
    <w:rsid w:val="32DC3DB5"/>
    <w:rsid w:val="32FA1E76"/>
    <w:rsid w:val="33622832"/>
    <w:rsid w:val="33911C97"/>
    <w:rsid w:val="3396437B"/>
    <w:rsid w:val="339A1CEB"/>
    <w:rsid w:val="33B715BB"/>
    <w:rsid w:val="33D36EE9"/>
    <w:rsid w:val="349748B1"/>
    <w:rsid w:val="34F7159A"/>
    <w:rsid w:val="36AC4256"/>
    <w:rsid w:val="384B2A77"/>
    <w:rsid w:val="39134602"/>
    <w:rsid w:val="39325312"/>
    <w:rsid w:val="396F304F"/>
    <w:rsid w:val="3A612536"/>
    <w:rsid w:val="3A7D2FEE"/>
    <w:rsid w:val="3AB75732"/>
    <w:rsid w:val="3AD44AE4"/>
    <w:rsid w:val="3ADF30C7"/>
    <w:rsid w:val="3AFD6AFD"/>
    <w:rsid w:val="3B253D86"/>
    <w:rsid w:val="3B6D5C77"/>
    <w:rsid w:val="3BF64696"/>
    <w:rsid w:val="3BF95916"/>
    <w:rsid w:val="3C337626"/>
    <w:rsid w:val="3C632939"/>
    <w:rsid w:val="3C8E3C89"/>
    <w:rsid w:val="3DD235DF"/>
    <w:rsid w:val="3DDA6369"/>
    <w:rsid w:val="3E1247C6"/>
    <w:rsid w:val="3E7E21A1"/>
    <w:rsid w:val="3E8D72EA"/>
    <w:rsid w:val="3F7D6E1B"/>
    <w:rsid w:val="402B69B4"/>
    <w:rsid w:val="407B32E5"/>
    <w:rsid w:val="413827B2"/>
    <w:rsid w:val="41AB61A9"/>
    <w:rsid w:val="41AE5219"/>
    <w:rsid w:val="41BC63E1"/>
    <w:rsid w:val="42487ABE"/>
    <w:rsid w:val="42D911DC"/>
    <w:rsid w:val="43347344"/>
    <w:rsid w:val="43836D71"/>
    <w:rsid w:val="43B779EA"/>
    <w:rsid w:val="43E806F1"/>
    <w:rsid w:val="43FA44A1"/>
    <w:rsid w:val="443659A6"/>
    <w:rsid w:val="44B43E2C"/>
    <w:rsid w:val="45B7398E"/>
    <w:rsid w:val="45CD76C3"/>
    <w:rsid w:val="46935DDA"/>
    <w:rsid w:val="46936963"/>
    <w:rsid w:val="46A3655F"/>
    <w:rsid w:val="46AA1F4B"/>
    <w:rsid w:val="46AB13B4"/>
    <w:rsid w:val="47B116A4"/>
    <w:rsid w:val="47C46D91"/>
    <w:rsid w:val="47E87909"/>
    <w:rsid w:val="47FF3BC9"/>
    <w:rsid w:val="48483E29"/>
    <w:rsid w:val="48570C68"/>
    <w:rsid w:val="497679D8"/>
    <w:rsid w:val="49A802CC"/>
    <w:rsid w:val="4A52494B"/>
    <w:rsid w:val="4B044BCD"/>
    <w:rsid w:val="4B0840D4"/>
    <w:rsid w:val="4BB345F1"/>
    <w:rsid w:val="4BC13A9A"/>
    <w:rsid w:val="4C9E2BF4"/>
    <w:rsid w:val="4CBE669E"/>
    <w:rsid w:val="4DB14763"/>
    <w:rsid w:val="4DD33B5F"/>
    <w:rsid w:val="4DEA6EC3"/>
    <w:rsid w:val="4E245DD8"/>
    <w:rsid w:val="4F3700B8"/>
    <w:rsid w:val="4F7C1C12"/>
    <w:rsid w:val="4FD21574"/>
    <w:rsid w:val="4FDE7DA8"/>
    <w:rsid w:val="500A2923"/>
    <w:rsid w:val="507C7E55"/>
    <w:rsid w:val="50BA69F5"/>
    <w:rsid w:val="51290754"/>
    <w:rsid w:val="51CF1D59"/>
    <w:rsid w:val="51E22CE4"/>
    <w:rsid w:val="5331331C"/>
    <w:rsid w:val="53E82643"/>
    <w:rsid w:val="54285592"/>
    <w:rsid w:val="548D1096"/>
    <w:rsid w:val="553509DB"/>
    <w:rsid w:val="554A7611"/>
    <w:rsid w:val="554E12DE"/>
    <w:rsid w:val="5568138D"/>
    <w:rsid w:val="55684BDA"/>
    <w:rsid w:val="557D0711"/>
    <w:rsid w:val="55BF087C"/>
    <w:rsid w:val="578B3A94"/>
    <w:rsid w:val="582F662E"/>
    <w:rsid w:val="583808A8"/>
    <w:rsid w:val="5856416D"/>
    <w:rsid w:val="587F51E8"/>
    <w:rsid w:val="58AA69E2"/>
    <w:rsid w:val="58EC0E49"/>
    <w:rsid w:val="5908311D"/>
    <w:rsid w:val="59695371"/>
    <w:rsid w:val="59FF1C45"/>
    <w:rsid w:val="5A665911"/>
    <w:rsid w:val="5A697D04"/>
    <w:rsid w:val="5AD9342A"/>
    <w:rsid w:val="5AF43B7C"/>
    <w:rsid w:val="5B1D519C"/>
    <w:rsid w:val="5B7629BA"/>
    <w:rsid w:val="5B8A46AD"/>
    <w:rsid w:val="5BAE1CD2"/>
    <w:rsid w:val="5BEB101E"/>
    <w:rsid w:val="5C357248"/>
    <w:rsid w:val="5CA17BF7"/>
    <w:rsid w:val="5CC403F9"/>
    <w:rsid w:val="5D4A5ACE"/>
    <w:rsid w:val="5D5A6C06"/>
    <w:rsid w:val="5DD05A5B"/>
    <w:rsid w:val="5EAF14DC"/>
    <w:rsid w:val="5F4B22A5"/>
    <w:rsid w:val="5FAD1C43"/>
    <w:rsid w:val="60B86783"/>
    <w:rsid w:val="6169595B"/>
    <w:rsid w:val="61850065"/>
    <w:rsid w:val="62364342"/>
    <w:rsid w:val="626D2D28"/>
    <w:rsid w:val="627575B4"/>
    <w:rsid w:val="62A9615C"/>
    <w:rsid w:val="65F41DB1"/>
    <w:rsid w:val="66874339"/>
    <w:rsid w:val="66BC2D97"/>
    <w:rsid w:val="66C805C0"/>
    <w:rsid w:val="66EC4CBB"/>
    <w:rsid w:val="67807634"/>
    <w:rsid w:val="67EC15F4"/>
    <w:rsid w:val="68942FCE"/>
    <w:rsid w:val="693E7873"/>
    <w:rsid w:val="69DF5A12"/>
    <w:rsid w:val="69E22F05"/>
    <w:rsid w:val="6A11272E"/>
    <w:rsid w:val="6A6A24C3"/>
    <w:rsid w:val="6ACB18E6"/>
    <w:rsid w:val="6B4907DF"/>
    <w:rsid w:val="6C6502FE"/>
    <w:rsid w:val="6C9132F5"/>
    <w:rsid w:val="6CC439E8"/>
    <w:rsid w:val="6CF613AC"/>
    <w:rsid w:val="6D07511D"/>
    <w:rsid w:val="6D230B07"/>
    <w:rsid w:val="6D6C3CD7"/>
    <w:rsid w:val="6E46552B"/>
    <w:rsid w:val="6F447480"/>
    <w:rsid w:val="6F682410"/>
    <w:rsid w:val="6FDC1CCD"/>
    <w:rsid w:val="70050FA8"/>
    <w:rsid w:val="703166D0"/>
    <w:rsid w:val="70C0454C"/>
    <w:rsid w:val="70C60C71"/>
    <w:rsid w:val="70F8357A"/>
    <w:rsid w:val="710C0D50"/>
    <w:rsid w:val="71CA4260"/>
    <w:rsid w:val="720442C8"/>
    <w:rsid w:val="726514BD"/>
    <w:rsid w:val="727147C2"/>
    <w:rsid w:val="729B2FF9"/>
    <w:rsid w:val="733925DA"/>
    <w:rsid w:val="74691A51"/>
    <w:rsid w:val="75327EA0"/>
    <w:rsid w:val="759C3F44"/>
    <w:rsid w:val="75B1355A"/>
    <w:rsid w:val="76CB43FD"/>
    <w:rsid w:val="772E09A4"/>
    <w:rsid w:val="77A34E1E"/>
    <w:rsid w:val="781247FA"/>
    <w:rsid w:val="787A787D"/>
    <w:rsid w:val="790A1FFB"/>
    <w:rsid w:val="7920019E"/>
    <w:rsid w:val="7945593F"/>
    <w:rsid w:val="79A27DC3"/>
    <w:rsid w:val="7A1249A8"/>
    <w:rsid w:val="7A706148"/>
    <w:rsid w:val="7AAC7F4E"/>
    <w:rsid w:val="7ABF36B0"/>
    <w:rsid w:val="7B7008B8"/>
    <w:rsid w:val="7C842740"/>
    <w:rsid w:val="7CC83496"/>
    <w:rsid w:val="7CD237B5"/>
    <w:rsid w:val="7D161C43"/>
    <w:rsid w:val="7D2916D3"/>
    <w:rsid w:val="7DB05B4F"/>
    <w:rsid w:val="7DEC4D50"/>
    <w:rsid w:val="7F1A45A6"/>
    <w:rsid w:val="7FE2585A"/>
    <w:rsid w:val="7FE36E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200" w:firstLineChars="200"/>
      <w:jc w:val="both"/>
    </w:pPr>
    <w:rPr>
      <w:rFonts w:ascii="Calibri" w:hAnsi="Calibri" w:eastAsia="仿宋_GB2312" w:cs="宋体"/>
      <w:snapToGrid w:val="0"/>
      <w:sz w:val="32"/>
      <w:szCs w:val="22"/>
      <w:lang w:val="en-US" w:eastAsia="zh-CN" w:bidi="ar-SA"/>
    </w:rPr>
  </w:style>
  <w:style w:type="paragraph" w:styleId="3">
    <w:name w:val="heading 1"/>
    <w:basedOn w:val="1"/>
    <w:next w:val="1"/>
    <w:qFormat/>
    <w:uiPriority w:val="0"/>
    <w:pPr>
      <w:spacing w:line="700" w:lineRule="exact"/>
      <w:ind w:firstLine="0" w:firstLineChars="0"/>
      <w:jc w:val="center"/>
      <w:outlineLvl w:val="0"/>
    </w:pPr>
    <w:rPr>
      <w:rFonts w:ascii="Times New Roman" w:hAnsi="Times New Roman" w:eastAsia="方正小标宋简体" w:cs="Times New Roman"/>
      <w:bCs/>
      <w:kern w:val="44"/>
      <w:sz w:val="44"/>
      <w:szCs w:val="44"/>
    </w:rPr>
  </w:style>
  <w:style w:type="character" w:default="1" w:styleId="12">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rPr>
      <w:rFonts w:ascii="Calibri" w:hAnsi="Calibri" w:eastAsia="宋体" w:cs="Times New Roman"/>
    </w:rPr>
  </w:style>
  <w:style w:type="paragraph" w:styleId="4">
    <w:name w:val="Body Text"/>
    <w:basedOn w:val="1"/>
    <w:next w:val="1"/>
    <w:qFormat/>
    <w:uiPriority w:val="1"/>
    <w:pPr>
      <w:spacing w:line="800" w:lineRule="exact"/>
    </w:pPr>
    <w:rPr>
      <w:rFonts w:ascii="Times New Roman" w:hAnsi="Times New Roman" w:cs="Times New Roman"/>
      <w:sz w:val="24"/>
      <w:szCs w:val="24"/>
    </w:rPr>
  </w:style>
  <w:style w:type="paragraph" w:styleId="5">
    <w:name w:val="Balloon Text"/>
    <w:basedOn w:val="1"/>
    <w:link w:val="16"/>
    <w:qFormat/>
    <w:uiPriority w:val="0"/>
    <w:pPr>
      <w:spacing w:line="240" w:lineRule="auto"/>
    </w:pPr>
    <w:rPr>
      <w:sz w:val="18"/>
      <w:szCs w:val="18"/>
    </w:rPr>
  </w:style>
  <w:style w:type="paragraph" w:styleId="6">
    <w:name w:val="footer"/>
    <w:basedOn w:val="1"/>
    <w:qFormat/>
    <w:uiPriority w:val="99"/>
    <w:pPr>
      <w:tabs>
        <w:tab w:val="center" w:pos="4153"/>
        <w:tab w:val="right" w:pos="8306"/>
      </w:tabs>
      <w:jc w:val="left"/>
    </w:pPr>
    <w:rPr>
      <w:sz w:val="18"/>
      <w:szCs w:val="18"/>
    </w:rPr>
  </w:style>
  <w:style w:type="paragraph" w:styleId="7">
    <w:name w:val="header"/>
    <w:basedOn w:val="1"/>
    <w:qFormat/>
    <w:uiPriority w:val="99"/>
    <w:pPr>
      <w:pBdr>
        <w:bottom w:val="single" w:color="auto" w:sz="6" w:space="1"/>
      </w:pBdr>
      <w:tabs>
        <w:tab w:val="center" w:pos="4153"/>
        <w:tab w:val="right" w:pos="8306"/>
      </w:tabs>
      <w:jc w:val="center"/>
    </w:pPr>
    <w:rPr>
      <w:sz w:val="18"/>
      <w:szCs w:val="18"/>
    </w:rPr>
  </w:style>
  <w:style w:type="paragraph" w:styleId="8">
    <w:name w:val="Subtitle"/>
    <w:basedOn w:val="1"/>
    <w:next w:val="1"/>
    <w:qFormat/>
    <w:uiPriority w:val="11"/>
    <w:pPr>
      <w:spacing w:line="300" w:lineRule="exact"/>
      <w:ind w:firstLine="0" w:firstLineChars="0"/>
      <w:outlineLvl w:val="5"/>
    </w:pPr>
    <w:rPr>
      <w:rFonts w:eastAsia="宋体" w:asciiTheme="majorHAnsi" w:hAnsiTheme="majorHAnsi" w:cstheme="majorBidi"/>
      <w:bCs/>
      <w:sz w:val="21"/>
      <w:szCs w:val="32"/>
    </w:rPr>
  </w:style>
  <w:style w:type="paragraph" w:styleId="9">
    <w:name w:val="Title"/>
    <w:basedOn w:val="1"/>
    <w:next w:val="1"/>
    <w:qFormat/>
    <w:uiPriority w:val="0"/>
    <w:pPr>
      <w:spacing w:line="700" w:lineRule="exact"/>
      <w:jc w:val="center"/>
      <w:outlineLvl w:val="0"/>
    </w:pPr>
    <w:rPr>
      <w:rFonts w:ascii="Cambria" w:hAnsi="Cambria" w:eastAsia="方正小标宋简体"/>
      <w:bCs/>
      <w:sz w:val="44"/>
      <w:szCs w:val="32"/>
    </w:rPr>
  </w:style>
  <w:style w:type="paragraph" w:styleId="10">
    <w:name w:val="Body Text First Indent"/>
    <w:basedOn w:val="4"/>
    <w:qFormat/>
    <w:uiPriority w:val="0"/>
    <w:pPr>
      <w:spacing w:after="120"/>
      <w:ind w:firstLine="420" w:firstLineChars="100"/>
    </w:pPr>
    <w:rPr>
      <w:rFonts w:eastAsia="宋体"/>
    </w:rPr>
  </w:style>
  <w:style w:type="paragraph" w:customStyle="1" w:styleId="13">
    <w:name w:val="1方案标题"/>
    <w:basedOn w:val="1"/>
    <w:qFormat/>
    <w:uiPriority w:val="0"/>
    <w:pPr>
      <w:spacing w:beforeLines="50" w:afterLines="50" w:line="276" w:lineRule="auto"/>
      <w:jc w:val="center"/>
    </w:pPr>
    <w:rPr>
      <w:rFonts w:ascii="黑体" w:hAnsi="Times New Roman" w:eastAsia="黑体" w:cs="Times New Roman"/>
      <w:b/>
      <w:bCs/>
      <w:sz w:val="36"/>
      <w:szCs w:val="36"/>
    </w:rPr>
  </w:style>
  <w:style w:type="paragraph" w:customStyle="1" w:styleId="14">
    <w:name w:val="4一级标题"/>
    <w:basedOn w:val="1"/>
    <w:qFormat/>
    <w:uiPriority w:val="0"/>
    <w:pPr>
      <w:jc w:val="left"/>
    </w:pPr>
    <w:rPr>
      <w:rFonts w:ascii="宋体" w:hAnsi="宋体" w:eastAsia="黑体" w:cs="Times New Roman"/>
      <w:b/>
      <w:sz w:val="28"/>
      <w:szCs w:val="28"/>
    </w:rPr>
  </w:style>
  <w:style w:type="paragraph" w:customStyle="1" w:styleId="15">
    <w:name w:val="6正文"/>
    <w:basedOn w:val="1"/>
    <w:qFormat/>
    <w:uiPriority w:val="0"/>
    <w:pPr>
      <w:jc w:val="left"/>
    </w:pPr>
    <w:rPr>
      <w:rFonts w:ascii="宋体" w:hAnsi="宋体" w:cs="Times New Roman"/>
      <w:sz w:val="24"/>
      <w:szCs w:val="24"/>
    </w:rPr>
  </w:style>
  <w:style w:type="character" w:customStyle="1" w:styleId="16">
    <w:name w:val="批注框文本 字符"/>
    <w:basedOn w:val="12"/>
    <w:link w:val="5"/>
    <w:qFormat/>
    <w:uiPriority w:val="0"/>
    <w:rPr>
      <w:rFonts w:eastAsia="仿宋_GB2312" w:cs="宋体"/>
      <w:snapToGrid w:val="0"/>
      <w:sz w:val="18"/>
      <w:szCs w:val="18"/>
    </w:rPr>
  </w:style>
  <w:style w:type="character" w:customStyle="1" w:styleId="17">
    <w:name w:val="NormalCharacter"/>
    <w:qFormat/>
    <w:uiPriority w:val="0"/>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440</Words>
  <Characters>2512</Characters>
  <Lines>20</Lines>
  <Paragraphs>5</Paragraphs>
  <TotalTime>0</TotalTime>
  <ScaleCrop>false</ScaleCrop>
  <LinksUpToDate>false</LinksUpToDate>
  <CharactersWithSpaces>2947</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2022-07-21T10:23:00Z</dcterms:created>
  <dc:creator>Administrator</dc:creator>
  <cp:lastModifiedBy>游云惊龙</cp:lastModifiedBy>
  <cp:lastPrinted>2023-08-10T06:49:00Z</cp:lastPrinted>
  <dcterms:modified xsi:type="dcterms:W3CDTF">2023-10-11T02:18:40Z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26CBE349FEB540FF8E40ED95D96DF86A</vt:lpwstr>
  </property>
</Properties>
</file>