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7E0" w:rsidRDefault="00EF6525">
      <w:pPr>
        <w:snapToGrid w:val="0"/>
        <w:spacing w:afterLines="50" w:after="159" w:line="600" w:lineRule="exact"/>
        <w:ind w:right="28"/>
        <w:rPr>
          <w:rFonts w:ascii="仿宋_GB2312" w:eastAsia="仿宋_GB2312" w:hAnsi="仿宋_GB2312" w:cs="仿宋_GB2312"/>
          <w:sz w:val="28"/>
          <w:szCs w:val="28"/>
        </w:rPr>
      </w:pPr>
      <w:r>
        <w:rPr>
          <w:rFonts w:ascii="仿宋_GB2312" w:eastAsia="仿宋_GB2312" w:hAnsi="仿宋_GB2312" w:cs="仿宋_GB2312" w:hint="eastAsia"/>
          <w:sz w:val="28"/>
          <w:szCs w:val="28"/>
        </w:rPr>
        <w:t>附件5：</w:t>
      </w:r>
    </w:p>
    <w:p w:rsidR="00EB3DA4" w:rsidRDefault="00EF6525">
      <w:pPr>
        <w:jc w:val="center"/>
        <w:rPr>
          <w:rFonts w:ascii="宋体" w:eastAsia="宋体" w:hAnsi="宋体" w:cs="宋体"/>
          <w:b/>
          <w:sz w:val="36"/>
          <w:szCs w:val="36"/>
        </w:rPr>
      </w:pPr>
      <w:r>
        <w:rPr>
          <w:rFonts w:ascii="宋体" w:eastAsia="宋体" w:hAnsi="宋体" w:cs="宋体" w:hint="eastAsia"/>
          <w:b/>
          <w:sz w:val="36"/>
          <w:szCs w:val="36"/>
          <w:lang w:bidi="ar"/>
        </w:rPr>
        <w:t>科技成果登记表</w:t>
      </w:r>
    </w:p>
    <w:tbl>
      <w:tblPr>
        <w:tblpPr w:leftFromText="180" w:rightFromText="180" w:vertAnchor="text" w:horzAnchor="page" w:tblpXSpec="center" w:tblpY="158"/>
        <w:tblOverlap w:val="neve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89"/>
        <w:gridCol w:w="913"/>
        <w:gridCol w:w="219"/>
        <w:gridCol w:w="499"/>
        <w:gridCol w:w="2183"/>
        <w:gridCol w:w="283"/>
        <w:gridCol w:w="369"/>
        <w:gridCol w:w="116"/>
        <w:gridCol w:w="929"/>
        <w:gridCol w:w="987"/>
        <w:gridCol w:w="1082"/>
      </w:tblGrid>
      <w:tr w:rsidR="006027E0" w:rsidTr="00EB3DA4">
        <w:trPr>
          <w:trHeight w:val="452"/>
          <w:jc w:val="center"/>
        </w:trPr>
        <w:tc>
          <w:tcPr>
            <w:tcW w:w="18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27E0" w:rsidRDefault="00EF6525" w:rsidP="00EB3DA4">
            <w:pPr>
              <w:jc w:val="center"/>
              <w:rPr>
                <w:rFonts w:ascii="仿宋" w:eastAsia="仿宋" w:hAnsi="仿宋" w:cs="仿宋"/>
                <w:b/>
                <w:sz w:val="28"/>
                <w:szCs w:val="28"/>
              </w:rPr>
            </w:pPr>
            <w:r>
              <w:rPr>
                <w:rFonts w:ascii="仿宋" w:eastAsia="仿宋" w:hAnsi="仿宋" w:cs="仿宋" w:hint="eastAsia"/>
                <w:b/>
                <w:sz w:val="28"/>
                <w:szCs w:val="28"/>
                <w:lang w:bidi="ar"/>
              </w:rPr>
              <w:t>成果名称</w:t>
            </w:r>
          </w:p>
        </w:tc>
        <w:tc>
          <w:tcPr>
            <w:tcW w:w="6667" w:type="dxa"/>
            <w:gridSpan w:val="9"/>
            <w:tcBorders>
              <w:top w:val="single" w:sz="4" w:space="0" w:color="auto"/>
              <w:left w:val="single" w:sz="4" w:space="0" w:color="auto"/>
              <w:bottom w:val="single" w:sz="4" w:space="0" w:color="auto"/>
              <w:right w:val="single" w:sz="4" w:space="0" w:color="auto"/>
            </w:tcBorders>
            <w:shd w:val="clear" w:color="auto" w:fill="auto"/>
          </w:tcPr>
          <w:p w:rsidR="006027E0" w:rsidRPr="00EB3DA4" w:rsidRDefault="00EB3DA4" w:rsidP="00EB3DA4">
            <w:pPr>
              <w:jc w:val="center"/>
              <w:rPr>
                <w:rFonts w:ascii="仿宋" w:eastAsia="仿宋" w:hAnsi="仿宋" w:cs="仿宋"/>
                <w:b/>
                <w:sz w:val="28"/>
                <w:szCs w:val="28"/>
              </w:rPr>
            </w:pPr>
            <w:r w:rsidRPr="00EB3DA4">
              <w:rPr>
                <w:rFonts w:ascii="宋体" w:eastAsia="宋体" w:hAnsi="宋体" w:cs="宋体" w:hint="eastAsia"/>
                <w:bCs/>
                <w:spacing w:val="8"/>
                <w:sz w:val="28"/>
                <w:szCs w:val="28"/>
              </w:rPr>
              <w:t>三维RVSP技术研究与公路采空区探测中的应用</w:t>
            </w:r>
          </w:p>
        </w:tc>
      </w:tr>
      <w:tr w:rsidR="006027E0" w:rsidTr="00EB3DA4">
        <w:trPr>
          <w:trHeight w:val="452"/>
          <w:jc w:val="center"/>
        </w:trPr>
        <w:tc>
          <w:tcPr>
            <w:tcW w:w="18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27E0" w:rsidRDefault="00EF6525" w:rsidP="00EB3DA4">
            <w:pPr>
              <w:jc w:val="center"/>
              <w:rPr>
                <w:rFonts w:ascii="仿宋" w:eastAsia="仿宋" w:hAnsi="仿宋" w:cs="仿宋"/>
                <w:b/>
                <w:sz w:val="28"/>
                <w:szCs w:val="28"/>
              </w:rPr>
            </w:pPr>
            <w:r>
              <w:rPr>
                <w:rFonts w:ascii="仿宋" w:eastAsia="仿宋" w:hAnsi="仿宋" w:cs="仿宋" w:hint="eastAsia"/>
                <w:b/>
                <w:sz w:val="28"/>
                <w:szCs w:val="28"/>
                <w:lang w:bidi="ar"/>
              </w:rPr>
              <w:t>成果登记号</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tcPr>
          <w:p w:rsidR="006027E0" w:rsidRDefault="006027E0" w:rsidP="00EB3DA4">
            <w:pPr>
              <w:jc w:val="center"/>
              <w:rPr>
                <w:rFonts w:ascii="仿宋" w:eastAsia="仿宋" w:hAnsi="仿宋" w:cs="仿宋"/>
                <w:b/>
                <w:sz w:val="28"/>
                <w:szCs w:val="28"/>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auto"/>
          </w:tcPr>
          <w:p w:rsidR="006027E0" w:rsidRDefault="00EF6525" w:rsidP="00EB3DA4">
            <w:pPr>
              <w:jc w:val="center"/>
              <w:rPr>
                <w:rFonts w:ascii="仿宋" w:eastAsia="仿宋" w:hAnsi="仿宋" w:cs="仿宋"/>
                <w:b/>
                <w:sz w:val="28"/>
                <w:szCs w:val="28"/>
              </w:rPr>
            </w:pPr>
            <w:r>
              <w:rPr>
                <w:rFonts w:ascii="仿宋" w:eastAsia="仿宋" w:hAnsi="仿宋" w:cs="仿宋" w:hint="eastAsia"/>
                <w:b/>
                <w:sz w:val="28"/>
                <w:szCs w:val="28"/>
                <w:lang w:bidi="ar"/>
              </w:rPr>
              <w:t>知识产权</w:t>
            </w:r>
          </w:p>
        </w:tc>
        <w:tc>
          <w:tcPr>
            <w:tcW w:w="2069" w:type="dxa"/>
            <w:gridSpan w:val="2"/>
            <w:tcBorders>
              <w:top w:val="single" w:sz="4" w:space="0" w:color="auto"/>
              <w:left w:val="single" w:sz="4" w:space="0" w:color="auto"/>
              <w:bottom w:val="single" w:sz="4" w:space="0" w:color="auto"/>
              <w:right w:val="single" w:sz="4" w:space="0" w:color="auto"/>
            </w:tcBorders>
            <w:shd w:val="clear" w:color="auto" w:fill="auto"/>
          </w:tcPr>
          <w:p w:rsidR="006027E0" w:rsidRDefault="006027E0" w:rsidP="00EB3DA4">
            <w:pPr>
              <w:jc w:val="center"/>
              <w:rPr>
                <w:rFonts w:ascii="仿宋" w:eastAsia="仿宋" w:hAnsi="仿宋" w:cs="仿宋"/>
                <w:b/>
                <w:sz w:val="28"/>
                <w:szCs w:val="28"/>
              </w:rPr>
            </w:pPr>
          </w:p>
        </w:tc>
      </w:tr>
      <w:tr w:rsidR="006027E0" w:rsidTr="00EB3DA4">
        <w:trPr>
          <w:trHeight w:val="452"/>
          <w:jc w:val="center"/>
        </w:trPr>
        <w:tc>
          <w:tcPr>
            <w:tcW w:w="8522" w:type="dxa"/>
            <w:gridSpan w:val="12"/>
            <w:tcBorders>
              <w:top w:val="single" w:sz="4" w:space="0" w:color="auto"/>
              <w:left w:val="single" w:sz="4" w:space="0" w:color="auto"/>
              <w:bottom w:val="single" w:sz="4" w:space="0" w:color="auto"/>
              <w:right w:val="single" w:sz="4" w:space="0" w:color="auto"/>
            </w:tcBorders>
            <w:shd w:val="clear" w:color="auto" w:fill="auto"/>
          </w:tcPr>
          <w:p w:rsidR="006027E0" w:rsidRDefault="00EF6525" w:rsidP="00EB3DA4">
            <w:pPr>
              <w:jc w:val="center"/>
              <w:rPr>
                <w:rFonts w:ascii="仿宋" w:eastAsia="仿宋" w:hAnsi="仿宋" w:cs="仿宋"/>
                <w:b/>
                <w:sz w:val="28"/>
                <w:szCs w:val="28"/>
              </w:rPr>
            </w:pPr>
            <w:r>
              <w:rPr>
                <w:rFonts w:ascii="仿宋" w:eastAsia="仿宋" w:hAnsi="仿宋" w:cs="仿宋" w:hint="eastAsia"/>
                <w:b/>
                <w:sz w:val="28"/>
                <w:szCs w:val="28"/>
                <w:lang w:bidi="ar"/>
              </w:rPr>
              <w:t>完成单位</w:t>
            </w:r>
          </w:p>
        </w:tc>
      </w:tr>
      <w:tr w:rsidR="006027E0" w:rsidTr="00EB3DA4">
        <w:trPr>
          <w:trHeight w:val="452"/>
          <w:jc w:val="center"/>
        </w:trPr>
        <w:tc>
          <w:tcPr>
            <w:tcW w:w="853" w:type="dxa"/>
            <w:tcBorders>
              <w:top w:val="single" w:sz="4" w:space="0" w:color="auto"/>
              <w:left w:val="single" w:sz="4" w:space="0" w:color="auto"/>
              <w:bottom w:val="single" w:sz="4" w:space="0" w:color="auto"/>
              <w:right w:val="single" w:sz="4" w:space="0" w:color="auto"/>
            </w:tcBorders>
            <w:shd w:val="clear" w:color="auto" w:fill="auto"/>
          </w:tcPr>
          <w:p w:rsidR="006027E0" w:rsidRDefault="00EF6525" w:rsidP="00EB3DA4">
            <w:pPr>
              <w:jc w:val="center"/>
              <w:rPr>
                <w:rFonts w:ascii="仿宋" w:eastAsia="仿宋" w:hAnsi="仿宋" w:cs="仿宋"/>
                <w:b/>
                <w:sz w:val="28"/>
                <w:szCs w:val="28"/>
              </w:rPr>
            </w:pPr>
            <w:r>
              <w:rPr>
                <w:rFonts w:ascii="仿宋" w:eastAsia="仿宋" w:hAnsi="仿宋" w:cs="仿宋" w:hint="eastAsia"/>
                <w:b/>
                <w:sz w:val="28"/>
                <w:szCs w:val="28"/>
                <w:lang w:bidi="ar"/>
              </w:rPr>
              <w:t>序号</w:t>
            </w:r>
          </w:p>
        </w:tc>
        <w:tc>
          <w:tcPr>
            <w:tcW w:w="4555" w:type="dxa"/>
            <w:gridSpan w:val="7"/>
            <w:tcBorders>
              <w:top w:val="single" w:sz="4" w:space="0" w:color="auto"/>
              <w:left w:val="single" w:sz="4" w:space="0" w:color="auto"/>
              <w:bottom w:val="single" w:sz="4" w:space="0" w:color="auto"/>
              <w:right w:val="single" w:sz="4" w:space="0" w:color="auto"/>
            </w:tcBorders>
            <w:shd w:val="clear" w:color="auto" w:fill="auto"/>
          </w:tcPr>
          <w:p w:rsidR="006027E0" w:rsidRDefault="00EF6525" w:rsidP="00EB3DA4">
            <w:pPr>
              <w:jc w:val="center"/>
              <w:rPr>
                <w:rFonts w:ascii="仿宋" w:eastAsia="仿宋" w:hAnsi="仿宋" w:cs="仿宋"/>
                <w:b/>
                <w:sz w:val="28"/>
                <w:szCs w:val="28"/>
              </w:rPr>
            </w:pPr>
            <w:r>
              <w:rPr>
                <w:rFonts w:ascii="仿宋" w:eastAsia="仿宋" w:hAnsi="仿宋" w:cs="仿宋" w:hint="eastAsia"/>
                <w:b/>
                <w:sz w:val="28"/>
                <w:szCs w:val="28"/>
                <w:lang w:bidi="ar"/>
              </w:rPr>
              <w:t>单位名称</w:t>
            </w:r>
          </w:p>
        </w:tc>
        <w:tc>
          <w:tcPr>
            <w:tcW w:w="3114" w:type="dxa"/>
            <w:gridSpan w:val="4"/>
            <w:tcBorders>
              <w:top w:val="single" w:sz="4" w:space="0" w:color="auto"/>
              <w:left w:val="single" w:sz="4" w:space="0" w:color="auto"/>
              <w:bottom w:val="single" w:sz="4" w:space="0" w:color="auto"/>
              <w:right w:val="single" w:sz="4" w:space="0" w:color="auto"/>
            </w:tcBorders>
            <w:shd w:val="clear" w:color="auto" w:fill="auto"/>
          </w:tcPr>
          <w:p w:rsidR="006027E0" w:rsidRDefault="00EF6525" w:rsidP="00EB3DA4">
            <w:pPr>
              <w:jc w:val="center"/>
              <w:rPr>
                <w:rFonts w:ascii="仿宋" w:eastAsia="仿宋" w:hAnsi="仿宋" w:cs="仿宋"/>
                <w:b/>
                <w:sz w:val="28"/>
                <w:szCs w:val="28"/>
              </w:rPr>
            </w:pPr>
            <w:r>
              <w:rPr>
                <w:rFonts w:ascii="仿宋" w:eastAsia="仿宋" w:hAnsi="仿宋" w:cs="仿宋" w:hint="eastAsia"/>
                <w:b/>
                <w:sz w:val="28"/>
                <w:szCs w:val="28"/>
                <w:lang w:bidi="ar"/>
              </w:rPr>
              <w:t>通讯地址</w:t>
            </w:r>
          </w:p>
        </w:tc>
      </w:tr>
      <w:tr w:rsidR="00EB3DA4" w:rsidTr="00EB3DA4">
        <w:trPr>
          <w:trHeight w:val="452"/>
          <w:jc w:val="center"/>
        </w:trPr>
        <w:tc>
          <w:tcPr>
            <w:tcW w:w="853" w:type="dxa"/>
            <w:tcBorders>
              <w:top w:val="single" w:sz="4" w:space="0" w:color="auto"/>
              <w:left w:val="single" w:sz="4" w:space="0" w:color="auto"/>
              <w:bottom w:val="single" w:sz="4" w:space="0" w:color="auto"/>
              <w:right w:val="single" w:sz="4" w:space="0" w:color="auto"/>
            </w:tcBorders>
            <w:shd w:val="clear" w:color="auto" w:fill="auto"/>
          </w:tcPr>
          <w:p w:rsidR="00EB3DA4" w:rsidRDefault="00EB3DA4" w:rsidP="00EB3DA4">
            <w:pPr>
              <w:jc w:val="center"/>
              <w:rPr>
                <w:rFonts w:ascii="仿宋" w:eastAsia="仿宋" w:hAnsi="仿宋" w:cs="仿宋"/>
                <w:b/>
                <w:sz w:val="28"/>
                <w:szCs w:val="28"/>
              </w:rPr>
            </w:pPr>
            <w:r>
              <w:rPr>
                <w:rFonts w:ascii="仿宋" w:eastAsia="仿宋" w:hAnsi="仿宋" w:cs="仿宋" w:hint="eastAsia"/>
                <w:b/>
                <w:sz w:val="28"/>
                <w:szCs w:val="28"/>
                <w:lang w:bidi="ar"/>
              </w:rPr>
              <w:t>1</w:t>
            </w:r>
          </w:p>
        </w:tc>
        <w:tc>
          <w:tcPr>
            <w:tcW w:w="45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B3DA4" w:rsidRPr="00EB3DA4" w:rsidRDefault="00EB3DA4" w:rsidP="00EB3DA4">
            <w:pPr>
              <w:rPr>
                <w:rFonts w:ascii="宋体" w:eastAsia="宋体" w:hAnsi="宋体"/>
                <w:sz w:val="24"/>
                <w:szCs w:val="24"/>
              </w:rPr>
            </w:pPr>
            <w:r w:rsidRPr="00EB3DA4">
              <w:rPr>
                <w:rFonts w:ascii="宋体" w:eastAsia="宋体" w:hAnsi="宋体" w:hint="eastAsia"/>
                <w:sz w:val="24"/>
                <w:szCs w:val="24"/>
              </w:rPr>
              <w:t>山东省</w:t>
            </w:r>
            <w:r w:rsidRPr="00EB3DA4">
              <w:rPr>
                <w:rFonts w:ascii="宋体" w:eastAsia="宋体" w:hAnsi="宋体"/>
                <w:sz w:val="24"/>
                <w:szCs w:val="24"/>
              </w:rPr>
              <w:t>交通规划设计院</w:t>
            </w:r>
          </w:p>
        </w:tc>
        <w:tc>
          <w:tcPr>
            <w:tcW w:w="31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3DA4" w:rsidRPr="00EB3DA4" w:rsidRDefault="00EB3DA4" w:rsidP="00EB3DA4">
            <w:pPr>
              <w:rPr>
                <w:rFonts w:ascii="宋体" w:eastAsia="宋体" w:hAnsi="宋体"/>
                <w:sz w:val="24"/>
                <w:szCs w:val="24"/>
              </w:rPr>
            </w:pPr>
            <w:r w:rsidRPr="00EB3DA4">
              <w:rPr>
                <w:rFonts w:ascii="宋体" w:eastAsia="宋体" w:hAnsi="宋体" w:hint="eastAsia"/>
                <w:sz w:val="24"/>
                <w:szCs w:val="24"/>
              </w:rPr>
              <w:t>山东省</w:t>
            </w:r>
            <w:r w:rsidRPr="00EB3DA4">
              <w:rPr>
                <w:rFonts w:ascii="宋体" w:eastAsia="宋体" w:hAnsi="宋体"/>
                <w:sz w:val="24"/>
                <w:szCs w:val="24"/>
              </w:rPr>
              <w:t>济南市天桥区无影山西路</w:t>
            </w:r>
            <w:r w:rsidRPr="00EB3DA4">
              <w:rPr>
                <w:rFonts w:ascii="宋体" w:eastAsia="宋体" w:hAnsi="宋体" w:hint="eastAsia"/>
                <w:sz w:val="24"/>
                <w:szCs w:val="24"/>
              </w:rPr>
              <w:t>576号</w:t>
            </w:r>
          </w:p>
        </w:tc>
      </w:tr>
      <w:tr w:rsidR="00EB3DA4" w:rsidTr="00EB3DA4">
        <w:trPr>
          <w:trHeight w:val="452"/>
          <w:jc w:val="center"/>
        </w:trPr>
        <w:tc>
          <w:tcPr>
            <w:tcW w:w="853" w:type="dxa"/>
            <w:tcBorders>
              <w:top w:val="single" w:sz="4" w:space="0" w:color="auto"/>
              <w:left w:val="single" w:sz="4" w:space="0" w:color="auto"/>
              <w:bottom w:val="single" w:sz="4" w:space="0" w:color="auto"/>
              <w:right w:val="single" w:sz="4" w:space="0" w:color="auto"/>
            </w:tcBorders>
            <w:shd w:val="clear" w:color="auto" w:fill="auto"/>
          </w:tcPr>
          <w:p w:rsidR="00EB3DA4" w:rsidRDefault="00EB3DA4" w:rsidP="00EB3DA4">
            <w:pPr>
              <w:jc w:val="center"/>
              <w:rPr>
                <w:rFonts w:ascii="仿宋" w:eastAsia="仿宋" w:hAnsi="仿宋" w:cs="仿宋"/>
                <w:b/>
                <w:sz w:val="28"/>
                <w:szCs w:val="28"/>
              </w:rPr>
            </w:pPr>
            <w:r>
              <w:rPr>
                <w:rFonts w:ascii="仿宋" w:eastAsia="仿宋" w:hAnsi="仿宋" w:cs="仿宋" w:hint="eastAsia"/>
                <w:b/>
                <w:sz w:val="28"/>
                <w:szCs w:val="28"/>
                <w:lang w:bidi="ar"/>
              </w:rPr>
              <w:t>2</w:t>
            </w:r>
          </w:p>
        </w:tc>
        <w:tc>
          <w:tcPr>
            <w:tcW w:w="45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B3DA4" w:rsidRPr="00EB3DA4" w:rsidRDefault="00EB3DA4" w:rsidP="00EB3DA4">
            <w:pPr>
              <w:rPr>
                <w:rFonts w:ascii="宋体" w:eastAsia="宋体" w:hAnsi="宋体"/>
                <w:sz w:val="24"/>
                <w:szCs w:val="24"/>
              </w:rPr>
            </w:pPr>
            <w:proofErr w:type="gramStart"/>
            <w:r w:rsidRPr="00EB3DA4">
              <w:rPr>
                <w:rFonts w:ascii="宋体" w:eastAsia="宋体" w:hAnsi="宋体" w:hint="eastAsia"/>
                <w:sz w:val="24"/>
                <w:szCs w:val="24"/>
              </w:rPr>
              <w:t>兖</w:t>
            </w:r>
            <w:proofErr w:type="gramEnd"/>
            <w:r w:rsidRPr="00EB3DA4">
              <w:rPr>
                <w:rFonts w:ascii="宋体" w:eastAsia="宋体" w:hAnsi="宋体" w:hint="eastAsia"/>
                <w:sz w:val="24"/>
                <w:szCs w:val="24"/>
              </w:rPr>
              <w:t>矿集团</w:t>
            </w:r>
            <w:r w:rsidRPr="00EB3DA4">
              <w:rPr>
                <w:rFonts w:ascii="宋体" w:eastAsia="宋体" w:hAnsi="宋体"/>
                <w:sz w:val="24"/>
                <w:szCs w:val="24"/>
              </w:rPr>
              <w:t>东华建设有限公司</w:t>
            </w:r>
          </w:p>
        </w:tc>
        <w:tc>
          <w:tcPr>
            <w:tcW w:w="31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3DA4" w:rsidRPr="00EB3DA4" w:rsidRDefault="00EB3DA4" w:rsidP="00EB3DA4">
            <w:pPr>
              <w:rPr>
                <w:rFonts w:ascii="宋体" w:eastAsia="宋体" w:hAnsi="宋体"/>
                <w:sz w:val="24"/>
                <w:szCs w:val="24"/>
              </w:rPr>
            </w:pPr>
            <w:r w:rsidRPr="00EB3DA4">
              <w:rPr>
                <w:rFonts w:ascii="宋体" w:eastAsia="宋体" w:hAnsi="宋体" w:hint="eastAsia"/>
                <w:sz w:val="24"/>
                <w:szCs w:val="24"/>
              </w:rPr>
              <w:t>山东省</w:t>
            </w:r>
            <w:proofErr w:type="gramStart"/>
            <w:r w:rsidRPr="00EB3DA4">
              <w:rPr>
                <w:rFonts w:ascii="宋体" w:eastAsia="宋体" w:hAnsi="宋体"/>
                <w:sz w:val="24"/>
                <w:szCs w:val="24"/>
              </w:rPr>
              <w:t>邹</w:t>
            </w:r>
            <w:proofErr w:type="gramEnd"/>
            <w:r w:rsidRPr="00EB3DA4">
              <w:rPr>
                <w:rFonts w:ascii="宋体" w:eastAsia="宋体" w:hAnsi="宋体"/>
                <w:sz w:val="24"/>
                <w:szCs w:val="24"/>
              </w:rPr>
              <w:t>城市东滩路</w:t>
            </w:r>
            <w:r w:rsidRPr="00EB3DA4">
              <w:rPr>
                <w:rFonts w:ascii="宋体" w:eastAsia="宋体" w:hAnsi="宋体" w:hint="eastAsia"/>
                <w:sz w:val="24"/>
                <w:szCs w:val="24"/>
              </w:rPr>
              <w:t>1029号</w:t>
            </w:r>
          </w:p>
        </w:tc>
      </w:tr>
      <w:tr w:rsidR="00EB3DA4" w:rsidTr="00EB3DA4">
        <w:trPr>
          <w:trHeight w:val="452"/>
          <w:jc w:val="center"/>
        </w:trPr>
        <w:tc>
          <w:tcPr>
            <w:tcW w:w="853" w:type="dxa"/>
            <w:tcBorders>
              <w:top w:val="single" w:sz="4" w:space="0" w:color="auto"/>
              <w:left w:val="single" w:sz="4" w:space="0" w:color="auto"/>
              <w:bottom w:val="single" w:sz="4" w:space="0" w:color="auto"/>
              <w:right w:val="single" w:sz="4" w:space="0" w:color="auto"/>
            </w:tcBorders>
            <w:shd w:val="clear" w:color="auto" w:fill="auto"/>
          </w:tcPr>
          <w:p w:rsidR="00EB3DA4" w:rsidRDefault="00EB3DA4" w:rsidP="00EB3DA4">
            <w:pPr>
              <w:jc w:val="center"/>
              <w:rPr>
                <w:rFonts w:ascii="仿宋" w:eastAsia="仿宋" w:hAnsi="仿宋" w:cs="仿宋"/>
                <w:b/>
                <w:sz w:val="28"/>
                <w:szCs w:val="28"/>
              </w:rPr>
            </w:pPr>
            <w:r>
              <w:rPr>
                <w:rFonts w:ascii="仿宋" w:eastAsia="仿宋" w:hAnsi="仿宋" w:cs="仿宋" w:hint="eastAsia"/>
                <w:b/>
                <w:sz w:val="28"/>
                <w:szCs w:val="28"/>
                <w:lang w:bidi="ar"/>
              </w:rPr>
              <w:t>3</w:t>
            </w:r>
          </w:p>
        </w:tc>
        <w:tc>
          <w:tcPr>
            <w:tcW w:w="45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B3DA4" w:rsidRPr="00EB3DA4" w:rsidRDefault="00EB3DA4" w:rsidP="00EB3DA4">
            <w:pPr>
              <w:rPr>
                <w:rFonts w:ascii="宋体" w:eastAsia="宋体" w:hAnsi="宋体"/>
                <w:sz w:val="24"/>
                <w:szCs w:val="24"/>
              </w:rPr>
            </w:pPr>
            <w:r w:rsidRPr="00EB3DA4">
              <w:rPr>
                <w:rFonts w:ascii="宋体" w:eastAsia="宋体" w:hAnsi="宋体" w:hint="eastAsia"/>
                <w:sz w:val="24"/>
                <w:szCs w:val="24"/>
              </w:rPr>
              <w:t>北京</w:t>
            </w:r>
            <w:r w:rsidRPr="00EB3DA4">
              <w:rPr>
                <w:rFonts w:ascii="宋体" w:eastAsia="宋体" w:hAnsi="宋体"/>
                <w:sz w:val="24"/>
                <w:szCs w:val="24"/>
              </w:rPr>
              <w:t>探</w:t>
            </w:r>
            <w:r w:rsidRPr="00EB3DA4">
              <w:rPr>
                <w:rFonts w:ascii="宋体" w:eastAsia="宋体" w:hAnsi="宋体" w:hint="eastAsia"/>
                <w:sz w:val="24"/>
                <w:szCs w:val="24"/>
              </w:rPr>
              <w:t>创资源科技</w:t>
            </w:r>
            <w:r w:rsidRPr="00EB3DA4">
              <w:rPr>
                <w:rFonts w:ascii="宋体" w:eastAsia="宋体" w:hAnsi="宋体"/>
                <w:sz w:val="24"/>
                <w:szCs w:val="24"/>
              </w:rPr>
              <w:t>有限公司</w:t>
            </w:r>
          </w:p>
        </w:tc>
        <w:tc>
          <w:tcPr>
            <w:tcW w:w="31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3DA4" w:rsidRPr="00EB3DA4" w:rsidRDefault="00EB3DA4" w:rsidP="00EB3DA4">
            <w:pPr>
              <w:rPr>
                <w:rFonts w:ascii="宋体" w:eastAsia="宋体" w:hAnsi="宋体"/>
                <w:sz w:val="24"/>
                <w:szCs w:val="24"/>
              </w:rPr>
            </w:pPr>
            <w:r w:rsidRPr="00EB3DA4">
              <w:rPr>
                <w:rFonts w:ascii="宋体" w:eastAsia="宋体" w:hAnsi="宋体" w:hint="eastAsia"/>
                <w:sz w:val="24"/>
                <w:szCs w:val="24"/>
              </w:rPr>
              <w:t>北京市</w:t>
            </w:r>
            <w:r w:rsidRPr="00EB3DA4">
              <w:rPr>
                <w:rFonts w:ascii="宋体" w:eastAsia="宋体" w:hAnsi="宋体"/>
                <w:sz w:val="24"/>
                <w:szCs w:val="24"/>
              </w:rPr>
              <w:t>丰台</w:t>
            </w:r>
            <w:proofErr w:type="gramStart"/>
            <w:r w:rsidRPr="00EB3DA4">
              <w:rPr>
                <w:rFonts w:ascii="宋体" w:eastAsia="宋体" w:hAnsi="宋体"/>
                <w:sz w:val="24"/>
                <w:szCs w:val="24"/>
              </w:rPr>
              <w:t>区汽车</w:t>
            </w:r>
            <w:proofErr w:type="gramEnd"/>
            <w:r w:rsidRPr="00EB3DA4">
              <w:rPr>
                <w:rFonts w:ascii="宋体" w:eastAsia="宋体" w:hAnsi="宋体"/>
                <w:sz w:val="24"/>
                <w:szCs w:val="24"/>
              </w:rPr>
              <w:t>博物馆东路</w:t>
            </w:r>
            <w:r w:rsidRPr="00EB3DA4">
              <w:rPr>
                <w:rFonts w:ascii="宋体" w:eastAsia="宋体" w:hAnsi="宋体" w:hint="eastAsia"/>
                <w:sz w:val="24"/>
                <w:szCs w:val="24"/>
              </w:rPr>
              <w:t>6号</w:t>
            </w:r>
          </w:p>
        </w:tc>
      </w:tr>
      <w:tr w:rsidR="00EB3DA4" w:rsidTr="00EB3DA4">
        <w:trPr>
          <w:trHeight w:val="452"/>
          <w:jc w:val="center"/>
        </w:trPr>
        <w:tc>
          <w:tcPr>
            <w:tcW w:w="853" w:type="dxa"/>
            <w:tcBorders>
              <w:top w:val="single" w:sz="4" w:space="0" w:color="auto"/>
              <w:left w:val="single" w:sz="4" w:space="0" w:color="auto"/>
              <w:bottom w:val="single" w:sz="4" w:space="0" w:color="auto"/>
              <w:right w:val="single" w:sz="4" w:space="0" w:color="auto"/>
            </w:tcBorders>
            <w:shd w:val="clear" w:color="auto" w:fill="auto"/>
          </w:tcPr>
          <w:p w:rsidR="00EB3DA4" w:rsidRDefault="00EB3DA4" w:rsidP="00EB3DA4">
            <w:pPr>
              <w:jc w:val="center"/>
              <w:rPr>
                <w:rFonts w:ascii="仿宋" w:eastAsia="仿宋" w:hAnsi="仿宋" w:cs="仿宋"/>
                <w:b/>
                <w:sz w:val="28"/>
                <w:szCs w:val="28"/>
                <w:lang w:bidi="ar"/>
              </w:rPr>
            </w:pPr>
            <w:r>
              <w:rPr>
                <w:rFonts w:ascii="仿宋" w:eastAsia="仿宋" w:hAnsi="仿宋" w:cs="仿宋" w:hint="eastAsia"/>
                <w:b/>
                <w:sz w:val="28"/>
                <w:szCs w:val="28"/>
                <w:lang w:bidi="ar"/>
              </w:rPr>
              <w:t>4</w:t>
            </w:r>
          </w:p>
        </w:tc>
        <w:tc>
          <w:tcPr>
            <w:tcW w:w="45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B3DA4" w:rsidRPr="00EB3DA4" w:rsidRDefault="00EB3DA4" w:rsidP="00EB3DA4">
            <w:pPr>
              <w:rPr>
                <w:rFonts w:ascii="宋体" w:eastAsia="宋体" w:hAnsi="宋体"/>
                <w:sz w:val="24"/>
                <w:szCs w:val="24"/>
              </w:rPr>
            </w:pPr>
            <w:r w:rsidRPr="00EB3DA4">
              <w:rPr>
                <w:rFonts w:ascii="宋体" w:eastAsia="宋体" w:hAnsi="宋体" w:hint="eastAsia"/>
                <w:sz w:val="24"/>
                <w:szCs w:val="24"/>
              </w:rPr>
              <w:t>中国矿业大学</w:t>
            </w:r>
          </w:p>
        </w:tc>
        <w:tc>
          <w:tcPr>
            <w:tcW w:w="31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3DA4" w:rsidRPr="00EB3DA4" w:rsidRDefault="00EB3DA4" w:rsidP="00EB3DA4">
            <w:pPr>
              <w:rPr>
                <w:rFonts w:ascii="宋体" w:eastAsia="宋体" w:hAnsi="宋体"/>
                <w:sz w:val="24"/>
                <w:szCs w:val="24"/>
              </w:rPr>
            </w:pPr>
            <w:r w:rsidRPr="00EB3DA4">
              <w:rPr>
                <w:rFonts w:ascii="宋体" w:eastAsia="宋体" w:hAnsi="宋体" w:hint="eastAsia"/>
                <w:sz w:val="24"/>
                <w:szCs w:val="24"/>
              </w:rPr>
              <w:t>江苏省徐州市大学路1号</w:t>
            </w:r>
          </w:p>
        </w:tc>
      </w:tr>
      <w:tr w:rsidR="006027E0" w:rsidTr="00EB3DA4">
        <w:trPr>
          <w:trHeight w:val="452"/>
          <w:jc w:val="center"/>
        </w:trPr>
        <w:tc>
          <w:tcPr>
            <w:tcW w:w="8522" w:type="dxa"/>
            <w:gridSpan w:val="12"/>
            <w:tcBorders>
              <w:top w:val="single" w:sz="4" w:space="0" w:color="auto"/>
              <w:left w:val="single" w:sz="4" w:space="0" w:color="auto"/>
              <w:bottom w:val="single" w:sz="4" w:space="0" w:color="auto"/>
              <w:right w:val="single" w:sz="4" w:space="0" w:color="auto"/>
            </w:tcBorders>
            <w:shd w:val="clear" w:color="auto" w:fill="auto"/>
          </w:tcPr>
          <w:p w:rsidR="006027E0" w:rsidRDefault="00EF6525" w:rsidP="00EB3DA4">
            <w:pPr>
              <w:jc w:val="center"/>
              <w:rPr>
                <w:rFonts w:ascii="仿宋" w:eastAsia="仿宋" w:hAnsi="仿宋" w:cs="仿宋"/>
                <w:b/>
                <w:sz w:val="28"/>
                <w:szCs w:val="28"/>
              </w:rPr>
            </w:pPr>
            <w:r>
              <w:rPr>
                <w:rFonts w:ascii="仿宋" w:eastAsia="仿宋" w:hAnsi="仿宋" w:cs="仿宋" w:hint="eastAsia"/>
                <w:b/>
                <w:sz w:val="28"/>
                <w:szCs w:val="28"/>
                <w:lang w:bidi="ar"/>
              </w:rPr>
              <w:t>完成人</w:t>
            </w:r>
          </w:p>
        </w:tc>
      </w:tr>
      <w:tr w:rsidR="006027E0" w:rsidTr="00E35447">
        <w:trPr>
          <w:trHeight w:val="452"/>
          <w:jc w:val="center"/>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6027E0" w:rsidRDefault="00EF6525" w:rsidP="00EB3DA4">
            <w:pPr>
              <w:jc w:val="center"/>
              <w:rPr>
                <w:rFonts w:ascii="仿宋" w:eastAsia="仿宋" w:hAnsi="仿宋" w:cs="仿宋"/>
                <w:b/>
                <w:sz w:val="28"/>
                <w:szCs w:val="28"/>
              </w:rPr>
            </w:pPr>
            <w:r>
              <w:rPr>
                <w:rFonts w:ascii="仿宋" w:eastAsia="仿宋" w:hAnsi="仿宋" w:cs="仿宋" w:hint="eastAsia"/>
                <w:b/>
                <w:sz w:val="28"/>
                <w:szCs w:val="28"/>
                <w:lang w:bidi="ar"/>
              </w:rPr>
              <w:t>序号</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027E0" w:rsidRDefault="00EF6525" w:rsidP="00EB3DA4">
            <w:pPr>
              <w:jc w:val="center"/>
              <w:rPr>
                <w:rFonts w:ascii="仿宋" w:eastAsia="仿宋" w:hAnsi="仿宋" w:cs="仿宋"/>
                <w:b/>
                <w:sz w:val="28"/>
                <w:szCs w:val="28"/>
              </w:rPr>
            </w:pPr>
            <w:r>
              <w:rPr>
                <w:rFonts w:ascii="仿宋" w:eastAsia="仿宋" w:hAnsi="仿宋" w:cs="仿宋" w:hint="eastAsia"/>
                <w:b/>
                <w:sz w:val="28"/>
                <w:szCs w:val="28"/>
                <w:lang w:bidi="ar"/>
              </w:rPr>
              <w:t>姓名</w:t>
            </w:r>
          </w:p>
        </w:tc>
        <w:tc>
          <w:tcPr>
            <w:tcW w:w="2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027E0" w:rsidRDefault="00EF6525" w:rsidP="00EB3DA4">
            <w:pPr>
              <w:jc w:val="center"/>
              <w:rPr>
                <w:rFonts w:ascii="仿宋" w:eastAsia="仿宋" w:hAnsi="仿宋" w:cs="仿宋"/>
                <w:b/>
                <w:sz w:val="28"/>
                <w:szCs w:val="28"/>
              </w:rPr>
            </w:pPr>
            <w:r>
              <w:rPr>
                <w:rFonts w:ascii="仿宋" w:eastAsia="仿宋" w:hAnsi="仿宋" w:cs="仿宋" w:hint="eastAsia"/>
                <w:b/>
                <w:sz w:val="28"/>
                <w:szCs w:val="28"/>
                <w:lang w:bidi="ar"/>
              </w:rPr>
              <w:t>工作单位</w:t>
            </w:r>
          </w:p>
        </w:tc>
        <w:tc>
          <w:tcPr>
            <w:tcW w:w="2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27E0" w:rsidRDefault="00EF6525" w:rsidP="00EB3DA4">
            <w:pPr>
              <w:jc w:val="center"/>
              <w:rPr>
                <w:rFonts w:ascii="仿宋" w:eastAsia="仿宋" w:hAnsi="仿宋" w:cs="仿宋"/>
                <w:b/>
                <w:sz w:val="28"/>
                <w:szCs w:val="28"/>
              </w:rPr>
            </w:pPr>
            <w:r>
              <w:rPr>
                <w:rFonts w:ascii="仿宋" w:eastAsia="仿宋" w:hAnsi="仿宋" w:cs="仿宋" w:hint="eastAsia"/>
                <w:b/>
                <w:sz w:val="28"/>
                <w:szCs w:val="28"/>
                <w:lang w:bidi="ar"/>
              </w:rPr>
              <w:t>对成果的贡献</w:t>
            </w:r>
          </w:p>
        </w:tc>
      </w:tr>
      <w:tr w:rsidR="007C0075" w:rsidTr="00E35447">
        <w:trPr>
          <w:trHeight w:val="452"/>
          <w:jc w:val="center"/>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jc w:val="center"/>
              <w:rPr>
                <w:rFonts w:ascii="仿宋" w:eastAsia="仿宋" w:hAnsi="仿宋" w:cs="仿宋"/>
                <w:b/>
                <w:sz w:val="28"/>
                <w:szCs w:val="28"/>
              </w:rPr>
            </w:pPr>
            <w:r>
              <w:rPr>
                <w:rFonts w:ascii="仿宋" w:eastAsia="仿宋" w:hAnsi="仿宋" w:cs="仿宋" w:hint="eastAsia"/>
                <w:b/>
                <w:sz w:val="28"/>
                <w:szCs w:val="28"/>
                <w:lang w:bidi="ar"/>
              </w:rPr>
              <w:t>1</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刘正银</w:t>
            </w:r>
          </w:p>
        </w:tc>
        <w:tc>
          <w:tcPr>
            <w:tcW w:w="2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山东省</w:t>
            </w:r>
            <w:r>
              <w:rPr>
                <w:rFonts w:ascii="宋体" w:eastAsia="宋体" w:hAnsi="宋体" w:cs="宋体"/>
                <w:color w:val="000000"/>
                <w:kern w:val="0"/>
                <w:szCs w:val="21"/>
              </w:rPr>
              <w:t>交通规划设计院</w:t>
            </w:r>
          </w:p>
        </w:tc>
        <w:tc>
          <w:tcPr>
            <w:tcW w:w="2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总体分管</w:t>
            </w:r>
          </w:p>
        </w:tc>
      </w:tr>
      <w:tr w:rsidR="007C0075" w:rsidTr="00E35447">
        <w:trPr>
          <w:trHeight w:val="452"/>
          <w:jc w:val="center"/>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jc w:val="center"/>
              <w:rPr>
                <w:rFonts w:ascii="仿宋" w:eastAsia="仿宋" w:hAnsi="仿宋" w:cs="仿宋"/>
                <w:b/>
                <w:sz w:val="28"/>
                <w:szCs w:val="28"/>
              </w:rPr>
            </w:pPr>
            <w:r>
              <w:rPr>
                <w:rFonts w:ascii="仿宋" w:eastAsia="仿宋" w:hAnsi="仿宋" w:cs="仿宋" w:hint="eastAsia"/>
                <w:b/>
                <w:sz w:val="28"/>
                <w:szCs w:val="28"/>
                <w:lang w:bidi="ar"/>
              </w:rPr>
              <w:t>2</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林志军</w:t>
            </w:r>
          </w:p>
        </w:tc>
        <w:tc>
          <w:tcPr>
            <w:tcW w:w="2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山东省</w:t>
            </w:r>
            <w:r>
              <w:rPr>
                <w:rFonts w:ascii="宋体" w:eastAsia="宋体" w:hAnsi="宋体" w:cs="宋体"/>
                <w:color w:val="000000"/>
                <w:kern w:val="0"/>
                <w:szCs w:val="21"/>
              </w:rPr>
              <w:t>交通规划设计院</w:t>
            </w:r>
          </w:p>
        </w:tc>
        <w:tc>
          <w:tcPr>
            <w:tcW w:w="2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理论方法</w:t>
            </w:r>
          </w:p>
        </w:tc>
      </w:tr>
      <w:tr w:rsidR="007C0075" w:rsidTr="00E35447">
        <w:trPr>
          <w:trHeight w:val="452"/>
          <w:jc w:val="center"/>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jc w:val="center"/>
              <w:rPr>
                <w:rFonts w:ascii="仿宋" w:eastAsia="仿宋" w:hAnsi="仿宋" w:cs="仿宋"/>
                <w:b/>
                <w:sz w:val="28"/>
                <w:szCs w:val="28"/>
              </w:rPr>
            </w:pPr>
            <w:r>
              <w:rPr>
                <w:rFonts w:ascii="仿宋" w:eastAsia="仿宋" w:hAnsi="仿宋" w:cs="仿宋" w:hint="eastAsia"/>
                <w:b/>
                <w:sz w:val="28"/>
                <w:szCs w:val="28"/>
                <w:lang w:bidi="ar"/>
              </w:rPr>
              <w:t>3</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王扬州</w:t>
            </w:r>
          </w:p>
        </w:tc>
        <w:tc>
          <w:tcPr>
            <w:tcW w:w="2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兖</w:t>
            </w:r>
            <w:proofErr w:type="gramEnd"/>
            <w:r>
              <w:rPr>
                <w:rFonts w:ascii="宋体" w:eastAsia="宋体" w:hAnsi="宋体" w:cs="宋体" w:hint="eastAsia"/>
                <w:color w:val="000000"/>
                <w:kern w:val="0"/>
                <w:szCs w:val="21"/>
              </w:rPr>
              <w:t>矿集团</w:t>
            </w:r>
          </w:p>
        </w:tc>
        <w:tc>
          <w:tcPr>
            <w:tcW w:w="2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分项分管</w:t>
            </w:r>
          </w:p>
        </w:tc>
      </w:tr>
      <w:tr w:rsidR="007C0075" w:rsidTr="00E35447">
        <w:trPr>
          <w:trHeight w:val="452"/>
          <w:jc w:val="center"/>
        </w:trPr>
        <w:tc>
          <w:tcPr>
            <w:tcW w:w="853" w:type="dxa"/>
            <w:tcBorders>
              <w:top w:val="single" w:sz="4" w:space="0" w:color="auto"/>
              <w:left w:val="single" w:sz="4" w:space="0" w:color="auto"/>
              <w:bottom w:val="single" w:sz="4" w:space="0" w:color="auto"/>
              <w:right w:val="single" w:sz="4" w:space="0" w:color="auto"/>
            </w:tcBorders>
            <w:shd w:val="clear" w:color="auto" w:fill="auto"/>
          </w:tcPr>
          <w:p w:rsidR="007C0075" w:rsidRDefault="007C0075" w:rsidP="007C0075">
            <w:pPr>
              <w:jc w:val="center"/>
              <w:rPr>
                <w:rFonts w:ascii="仿宋" w:eastAsia="仿宋" w:hAnsi="仿宋" w:cs="仿宋"/>
                <w:b/>
                <w:sz w:val="28"/>
                <w:szCs w:val="28"/>
              </w:rPr>
            </w:pPr>
            <w:r>
              <w:rPr>
                <w:rFonts w:ascii="仿宋" w:eastAsia="仿宋" w:hAnsi="仿宋" w:cs="仿宋" w:hint="eastAsia"/>
                <w:b/>
                <w:sz w:val="28"/>
                <w:szCs w:val="28"/>
                <w:lang w:bidi="ar"/>
              </w:rPr>
              <w:t>4</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邢</w:t>
            </w:r>
            <w:proofErr w:type="gramEnd"/>
            <w:r>
              <w:rPr>
                <w:rFonts w:ascii="宋体" w:eastAsia="宋体" w:hAnsi="宋体" w:cs="宋体" w:hint="eastAsia"/>
                <w:color w:val="000000"/>
                <w:kern w:val="0"/>
                <w:szCs w:val="21"/>
              </w:rPr>
              <w:t xml:space="preserve">  涛</w:t>
            </w:r>
          </w:p>
        </w:tc>
        <w:tc>
          <w:tcPr>
            <w:tcW w:w="2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北京探创资源</w:t>
            </w:r>
            <w:r>
              <w:rPr>
                <w:rFonts w:ascii="宋体" w:eastAsia="宋体" w:hAnsi="宋体" w:cs="宋体"/>
                <w:color w:val="000000"/>
                <w:kern w:val="0"/>
                <w:szCs w:val="21"/>
              </w:rPr>
              <w:t>科技有限公司</w:t>
            </w:r>
          </w:p>
        </w:tc>
        <w:tc>
          <w:tcPr>
            <w:tcW w:w="2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总体</w:t>
            </w:r>
            <w:r>
              <w:rPr>
                <w:rFonts w:ascii="宋体" w:eastAsia="宋体" w:hAnsi="宋体" w:cs="宋体"/>
                <w:color w:val="000000"/>
                <w:kern w:val="0"/>
                <w:szCs w:val="21"/>
              </w:rPr>
              <w:t>协调</w:t>
            </w:r>
          </w:p>
        </w:tc>
      </w:tr>
      <w:tr w:rsidR="007C0075" w:rsidTr="00E35447">
        <w:trPr>
          <w:trHeight w:val="452"/>
          <w:jc w:val="center"/>
        </w:trPr>
        <w:tc>
          <w:tcPr>
            <w:tcW w:w="853" w:type="dxa"/>
            <w:tcBorders>
              <w:top w:val="single" w:sz="4" w:space="0" w:color="auto"/>
              <w:left w:val="single" w:sz="4" w:space="0" w:color="auto"/>
              <w:bottom w:val="single" w:sz="4" w:space="0" w:color="auto"/>
              <w:right w:val="single" w:sz="4" w:space="0" w:color="auto"/>
            </w:tcBorders>
            <w:shd w:val="clear" w:color="auto" w:fill="auto"/>
          </w:tcPr>
          <w:p w:rsidR="007C0075" w:rsidRDefault="007C0075" w:rsidP="007C0075">
            <w:pPr>
              <w:jc w:val="center"/>
              <w:rPr>
                <w:rFonts w:ascii="仿宋" w:eastAsia="仿宋" w:hAnsi="仿宋" w:cs="仿宋"/>
                <w:b/>
                <w:sz w:val="28"/>
                <w:szCs w:val="28"/>
                <w:lang w:bidi="ar"/>
              </w:rPr>
            </w:pPr>
            <w:r>
              <w:rPr>
                <w:rFonts w:ascii="仿宋" w:eastAsia="仿宋" w:hAnsi="仿宋" w:cs="仿宋" w:hint="eastAsia"/>
                <w:b/>
                <w:sz w:val="28"/>
                <w:szCs w:val="28"/>
                <w:lang w:bidi="ar"/>
              </w:rPr>
              <w:t>5</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林  波</w:t>
            </w:r>
          </w:p>
        </w:tc>
        <w:tc>
          <w:tcPr>
            <w:tcW w:w="2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山东省</w:t>
            </w:r>
            <w:r>
              <w:rPr>
                <w:rFonts w:ascii="宋体" w:eastAsia="宋体" w:hAnsi="宋体" w:cs="宋体"/>
                <w:color w:val="000000"/>
                <w:kern w:val="0"/>
                <w:szCs w:val="21"/>
              </w:rPr>
              <w:t>交通规划设计院</w:t>
            </w:r>
          </w:p>
        </w:tc>
        <w:tc>
          <w:tcPr>
            <w:tcW w:w="2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理论方法</w:t>
            </w:r>
          </w:p>
        </w:tc>
      </w:tr>
      <w:tr w:rsidR="007C0075" w:rsidTr="00E35447">
        <w:trPr>
          <w:trHeight w:val="452"/>
          <w:jc w:val="center"/>
        </w:trPr>
        <w:tc>
          <w:tcPr>
            <w:tcW w:w="853" w:type="dxa"/>
            <w:tcBorders>
              <w:top w:val="single" w:sz="4" w:space="0" w:color="auto"/>
              <w:left w:val="single" w:sz="4" w:space="0" w:color="auto"/>
              <w:bottom w:val="single" w:sz="4" w:space="0" w:color="auto"/>
              <w:right w:val="single" w:sz="4" w:space="0" w:color="auto"/>
            </w:tcBorders>
            <w:shd w:val="clear" w:color="auto" w:fill="auto"/>
          </w:tcPr>
          <w:p w:rsidR="007C0075" w:rsidRDefault="007C0075" w:rsidP="007C0075">
            <w:pPr>
              <w:jc w:val="center"/>
              <w:rPr>
                <w:rFonts w:ascii="仿宋" w:eastAsia="仿宋" w:hAnsi="仿宋" w:cs="仿宋"/>
                <w:b/>
                <w:sz w:val="28"/>
                <w:szCs w:val="28"/>
                <w:lang w:bidi="ar"/>
              </w:rPr>
            </w:pPr>
            <w:r>
              <w:rPr>
                <w:rFonts w:ascii="仿宋" w:eastAsia="仿宋" w:hAnsi="仿宋" w:cs="仿宋" w:hint="eastAsia"/>
                <w:b/>
                <w:sz w:val="28"/>
                <w:szCs w:val="28"/>
                <w:lang w:bidi="ar"/>
              </w:rPr>
              <w:t>6</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潘冬明</w:t>
            </w:r>
          </w:p>
        </w:tc>
        <w:tc>
          <w:tcPr>
            <w:tcW w:w="2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中国矿业大学</w:t>
            </w:r>
          </w:p>
        </w:tc>
        <w:tc>
          <w:tcPr>
            <w:tcW w:w="2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理论方法</w:t>
            </w:r>
          </w:p>
        </w:tc>
      </w:tr>
      <w:tr w:rsidR="007C0075" w:rsidTr="00E35447">
        <w:trPr>
          <w:trHeight w:val="452"/>
          <w:jc w:val="center"/>
        </w:trPr>
        <w:tc>
          <w:tcPr>
            <w:tcW w:w="853" w:type="dxa"/>
            <w:tcBorders>
              <w:top w:val="single" w:sz="4" w:space="0" w:color="auto"/>
              <w:left w:val="single" w:sz="4" w:space="0" w:color="auto"/>
              <w:bottom w:val="single" w:sz="4" w:space="0" w:color="auto"/>
              <w:right w:val="single" w:sz="4" w:space="0" w:color="auto"/>
            </w:tcBorders>
            <w:shd w:val="clear" w:color="auto" w:fill="auto"/>
          </w:tcPr>
          <w:p w:rsidR="007C0075" w:rsidRDefault="007C0075" w:rsidP="007C0075">
            <w:pPr>
              <w:jc w:val="center"/>
              <w:rPr>
                <w:rFonts w:ascii="仿宋" w:eastAsia="仿宋" w:hAnsi="仿宋" w:cs="仿宋"/>
                <w:b/>
                <w:sz w:val="28"/>
                <w:szCs w:val="28"/>
                <w:lang w:bidi="ar"/>
              </w:rPr>
            </w:pPr>
            <w:r>
              <w:rPr>
                <w:rFonts w:ascii="仿宋" w:eastAsia="仿宋" w:hAnsi="仿宋" w:cs="仿宋" w:hint="eastAsia"/>
                <w:b/>
                <w:sz w:val="28"/>
                <w:szCs w:val="28"/>
                <w:lang w:bidi="ar"/>
              </w:rPr>
              <w:t>7</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胡明顺</w:t>
            </w:r>
          </w:p>
        </w:tc>
        <w:tc>
          <w:tcPr>
            <w:tcW w:w="2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中国矿业大学</w:t>
            </w:r>
          </w:p>
        </w:tc>
        <w:tc>
          <w:tcPr>
            <w:tcW w:w="2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数值模拟</w:t>
            </w:r>
          </w:p>
        </w:tc>
      </w:tr>
      <w:tr w:rsidR="007C0075" w:rsidTr="00E35447">
        <w:trPr>
          <w:trHeight w:val="452"/>
          <w:jc w:val="center"/>
        </w:trPr>
        <w:tc>
          <w:tcPr>
            <w:tcW w:w="853" w:type="dxa"/>
            <w:tcBorders>
              <w:top w:val="single" w:sz="4" w:space="0" w:color="auto"/>
              <w:left w:val="single" w:sz="4" w:space="0" w:color="auto"/>
              <w:bottom w:val="single" w:sz="4" w:space="0" w:color="auto"/>
              <w:right w:val="single" w:sz="4" w:space="0" w:color="auto"/>
            </w:tcBorders>
            <w:shd w:val="clear" w:color="auto" w:fill="auto"/>
          </w:tcPr>
          <w:p w:rsidR="007C0075" w:rsidRDefault="007C0075" w:rsidP="007C0075">
            <w:pPr>
              <w:jc w:val="center"/>
              <w:rPr>
                <w:rFonts w:ascii="仿宋" w:eastAsia="仿宋" w:hAnsi="仿宋" w:cs="仿宋"/>
                <w:b/>
                <w:sz w:val="28"/>
                <w:szCs w:val="28"/>
                <w:lang w:bidi="ar"/>
              </w:rPr>
            </w:pPr>
            <w:r>
              <w:rPr>
                <w:rFonts w:ascii="仿宋" w:eastAsia="仿宋" w:hAnsi="仿宋" w:cs="仿宋" w:hint="eastAsia"/>
                <w:b/>
                <w:sz w:val="28"/>
                <w:szCs w:val="28"/>
                <w:lang w:bidi="ar"/>
              </w:rPr>
              <w:t>8</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朱  琦</w:t>
            </w:r>
          </w:p>
        </w:tc>
        <w:tc>
          <w:tcPr>
            <w:tcW w:w="2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山东省</w:t>
            </w:r>
            <w:r>
              <w:rPr>
                <w:rFonts w:ascii="宋体" w:eastAsia="宋体" w:hAnsi="宋体" w:cs="宋体"/>
                <w:color w:val="000000"/>
                <w:kern w:val="0"/>
                <w:szCs w:val="21"/>
              </w:rPr>
              <w:t>交通规划设计院</w:t>
            </w:r>
          </w:p>
        </w:tc>
        <w:tc>
          <w:tcPr>
            <w:tcW w:w="2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理论方法</w:t>
            </w:r>
          </w:p>
        </w:tc>
      </w:tr>
      <w:tr w:rsidR="007C0075" w:rsidTr="00E35447">
        <w:trPr>
          <w:trHeight w:val="452"/>
          <w:jc w:val="center"/>
        </w:trPr>
        <w:tc>
          <w:tcPr>
            <w:tcW w:w="853" w:type="dxa"/>
            <w:tcBorders>
              <w:top w:val="single" w:sz="4" w:space="0" w:color="auto"/>
              <w:left w:val="single" w:sz="4" w:space="0" w:color="auto"/>
              <w:bottom w:val="single" w:sz="4" w:space="0" w:color="auto"/>
              <w:right w:val="single" w:sz="4" w:space="0" w:color="auto"/>
            </w:tcBorders>
            <w:shd w:val="clear" w:color="auto" w:fill="auto"/>
          </w:tcPr>
          <w:p w:rsidR="007C0075" w:rsidRDefault="007C0075" w:rsidP="007C0075">
            <w:pPr>
              <w:jc w:val="center"/>
              <w:rPr>
                <w:rFonts w:ascii="仿宋" w:eastAsia="仿宋" w:hAnsi="仿宋" w:cs="仿宋"/>
                <w:b/>
                <w:sz w:val="28"/>
                <w:szCs w:val="28"/>
                <w:lang w:bidi="ar"/>
              </w:rPr>
            </w:pPr>
            <w:r>
              <w:rPr>
                <w:rFonts w:ascii="仿宋" w:eastAsia="仿宋" w:hAnsi="仿宋" w:cs="仿宋" w:hint="eastAsia"/>
                <w:b/>
                <w:sz w:val="28"/>
                <w:szCs w:val="28"/>
                <w:lang w:bidi="ar"/>
              </w:rPr>
              <w:t>9</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郝前勇</w:t>
            </w:r>
          </w:p>
        </w:tc>
        <w:tc>
          <w:tcPr>
            <w:tcW w:w="2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山东省</w:t>
            </w:r>
            <w:r>
              <w:rPr>
                <w:rFonts w:ascii="宋体" w:eastAsia="宋体" w:hAnsi="宋体" w:cs="宋体"/>
                <w:color w:val="000000"/>
                <w:kern w:val="0"/>
                <w:szCs w:val="21"/>
              </w:rPr>
              <w:t>交通规划设计院</w:t>
            </w:r>
          </w:p>
        </w:tc>
        <w:tc>
          <w:tcPr>
            <w:tcW w:w="2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理论方法</w:t>
            </w:r>
          </w:p>
        </w:tc>
      </w:tr>
      <w:tr w:rsidR="007C0075" w:rsidTr="00E35447">
        <w:trPr>
          <w:trHeight w:val="452"/>
          <w:jc w:val="center"/>
        </w:trPr>
        <w:tc>
          <w:tcPr>
            <w:tcW w:w="853" w:type="dxa"/>
            <w:tcBorders>
              <w:top w:val="single" w:sz="4" w:space="0" w:color="auto"/>
              <w:left w:val="single" w:sz="4" w:space="0" w:color="auto"/>
              <w:bottom w:val="single" w:sz="4" w:space="0" w:color="auto"/>
              <w:right w:val="single" w:sz="4" w:space="0" w:color="auto"/>
            </w:tcBorders>
            <w:shd w:val="clear" w:color="auto" w:fill="auto"/>
          </w:tcPr>
          <w:p w:rsidR="007C0075" w:rsidRDefault="007C0075" w:rsidP="007C0075">
            <w:pPr>
              <w:jc w:val="center"/>
              <w:rPr>
                <w:rFonts w:ascii="仿宋" w:eastAsia="仿宋" w:hAnsi="仿宋" w:cs="仿宋"/>
                <w:b/>
                <w:sz w:val="28"/>
                <w:szCs w:val="28"/>
                <w:lang w:bidi="ar"/>
              </w:rPr>
            </w:pPr>
            <w:r>
              <w:rPr>
                <w:rFonts w:ascii="仿宋" w:eastAsia="仿宋" w:hAnsi="仿宋" w:cs="仿宋" w:hint="eastAsia"/>
                <w:b/>
                <w:sz w:val="28"/>
                <w:szCs w:val="28"/>
                <w:lang w:bidi="ar"/>
              </w:rPr>
              <w:lastRenderedPageBreak/>
              <w:t>10</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张  </w:t>
            </w:r>
            <w:proofErr w:type="gramStart"/>
            <w:r>
              <w:rPr>
                <w:rFonts w:ascii="宋体" w:eastAsia="宋体" w:hAnsi="宋体" w:cs="宋体" w:hint="eastAsia"/>
                <w:color w:val="000000"/>
                <w:kern w:val="0"/>
                <w:szCs w:val="21"/>
              </w:rPr>
              <w:t>珂</w:t>
            </w:r>
            <w:proofErr w:type="gramEnd"/>
          </w:p>
        </w:tc>
        <w:tc>
          <w:tcPr>
            <w:tcW w:w="2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山东省</w:t>
            </w:r>
            <w:r>
              <w:rPr>
                <w:rFonts w:ascii="宋体" w:eastAsia="宋体" w:hAnsi="宋体" w:cs="宋体"/>
                <w:color w:val="000000"/>
                <w:kern w:val="0"/>
                <w:szCs w:val="21"/>
              </w:rPr>
              <w:t>交通规划设计院</w:t>
            </w:r>
          </w:p>
        </w:tc>
        <w:tc>
          <w:tcPr>
            <w:tcW w:w="2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理论方法</w:t>
            </w:r>
          </w:p>
        </w:tc>
      </w:tr>
      <w:tr w:rsidR="007C0075" w:rsidTr="00E35447">
        <w:trPr>
          <w:trHeight w:val="452"/>
          <w:jc w:val="center"/>
        </w:trPr>
        <w:tc>
          <w:tcPr>
            <w:tcW w:w="853" w:type="dxa"/>
            <w:tcBorders>
              <w:top w:val="single" w:sz="4" w:space="0" w:color="auto"/>
              <w:left w:val="single" w:sz="4" w:space="0" w:color="auto"/>
              <w:bottom w:val="single" w:sz="4" w:space="0" w:color="auto"/>
              <w:right w:val="single" w:sz="4" w:space="0" w:color="auto"/>
            </w:tcBorders>
            <w:shd w:val="clear" w:color="auto" w:fill="auto"/>
          </w:tcPr>
          <w:p w:rsidR="007C0075" w:rsidRDefault="007C0075" w:rsidP="007C0075">
            <w:pPr>
              <w:jc w:val="center"/>
              <w:rPr>
                <w:rFonts w:ascii="仿宋" w:eastAsia="仿宋" w:hAnsi="仿宋" w:cs="仿宋"/>
                <w:b/>
                <w:sz w:val="28"/>
                <w:szCs w:val="28"/>
                <w:lang w:bidi="ar"/>
              </w:rPr>
            </w:pPr>
            <w:r>
              <w:rPr>
                <w:rFonts w:ascii="仿宋" w:eastAsia="仿宋" w:hAnsi="仿宋" w:cs="仿宋" w:hint="eastAsia"/>
                <w:b/>
                <w:sz w:val="28"/>
                <w:szCs w:val="28"/>
                <w:lang w:bidi="ar"/>
              </w:rPr>
              <w:t>11</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张明晶</w:t>
            </w:r>
          </w:p>
        </w:tc>
        <w:tc>
          <w:tcPr>
            <w:tcW w:w="2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山东省</w:t>
            </w:r>
            <w:r>
              <w:rPr>
                <w:rFonts w:ascii="宋体" w:eastAsia="宋体" w:hAnsi="宋体" w:cs="宋体"/>
                <w:color w:val="000000"/>
                <w:kern w:val="0"/>
                <w:szCs w:val="21"/>
              </w:rPr>
              <w:t>交通规划设计院</w:t>
            </w:r>
          </w:p>
        </w:tc>
        <w:tc>
          <w:tcPr>
            <w:tcW w:w="2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总体</w:t>
            </w:r>
            <w:r>
              <w:rPr>
                <w:rFonts w:ascii="宋体" w:eastAsia="宋体" w:hAnsi="宋体" w:cs="宋体"/>
                <w:color w:val="000000"/>
                <w:kern w:val="0"/>
                <w:szCs w:val="21"/>
              </w:rPr>
              <w:t>协调</w:t>
            </w:r>
          </w:p>
        </w:tc>
      </w:tr>
      <w:tr w:rsidR="007C0075" w:rsidTr="00E35447">
        <w:trPr>
          <w:trHeight w:val="452"/>
          <w:jc w:val="center"/>
        </w:trPr>
        <w:tc>
          <w:tcPr>
            <w:tcW w:w="853" w:type="dxa"/>
            <w:tcBorders>
              <w:top w:val="single" w:sz="4" w:space="0" w:color="auto"/>
              <w:left w:val="single" w:sz="4" w:space="0" w:color="auto"/>
              <w:bottom w:val="single" w:sz="4" w:space="0" w:color="auto"/>
              <w:right w:val="single" w:sz="4" w:space="0" w:color="auto"/>
            </w:tcBorders>
            <w:shd w:val="clear" w:color="auto" w:fill="auto"/>
          </w:tcPr>
          <w:p w:rsidR="007C0075" w:rsidRDefault="007C0075" w:rsidP="007C0075">
            <w:pPr>
              <w:jc w:val="center"/>
              <w:rPr>
                <w:rFonts w:ascii="仿宋" w:eastAsia="仿宋" w:hAnsi="仿宋" w:cs="仿宋"/>
                <w:b/>
                <w:sz w:val="28"/>
                <w:szCs w:val="28"/>
                <w:lang w:bidi="ar"/>
              </w:rPr>
            </w:pPr>
            <w:r>
              <w:rPr>
                <w:rFonts w:ascii="仿宋" w:eastAsia="仿宋" w:hAnsi="仿宋" w:cs="仿宋" w:hint="eastAsia"/>
                <w:b/>
                <w:sz w:val="28"/>
                <w:szCs w:val="28"/>
                <w:lang w:bidi="ar"/>
              </w:rPr>
              <w:t>12</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徐  毅</w:t>
            </w:r>
          </w:p>
        </w:tc>
        <w:tc>
          <w:tcPr>
            <w:tcW w:w="2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山东省</w:t>
            </w:r>
            <w:r>
              <w:rPr>
                <w:rFonts w:ascii="宋体" w:eastAsia="宋体" w:hAnsi="宋体" w:cs="宋体"/>
                <w:color w:val="000000"/>
                <w:kern w:val="0"/>
                <w:szCs w:val="21"/>
              </w:rPr>
              <w:t>交通规划设计院</w:t>
            </w:r>
          </w:p>
        </w:tc>
        <w:tc>
          <w:tcPr>
            <w:tcW w:w="2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现场</w:t>
            </w:r>
            <w:r>
              <w:rPr>
                <w:rFonts w:ascii="宋体" w:eastAsia="宋体" w:hAnsi="宋体" w:cs="宋体"/>
                <w:color w:val="000000"/>
                <w:kern w:val="0"/>
                <w:szCs w:val="21"/>
              </w:rPr>
              <w:t>试验</w:t>
            </w:r>
          </w:p>
        </w:tc>
      </w:tr>
      <w:tr w:rsidR="007C0075" w:rsidTr="00E35447">
        <w:trPr>
          <w:trHeight w:val="452"/>
          <w:jc w:val="center"/>
        </w:trPr>
        <w:tc>
          <w:tcPr>
            <w:tcW w:w="853" w:type="dxa"/>
            <w:tcBorders>
              <w:top w:val="single" w:sz="4" w:space="0" w:color="auto"/>
              <w:left w:val="single" w:sz="4" w:space="0" w:color="auto"/>
              <w:bottom w:val="single" w:sz="4" w:space="0" w:color="auto"/>
              <w:right w:val="single" w:sz="4" w:space="0" w:color="auto"/>
            </w:tcBorders>
            <w:shd w:val="clear" w:color="auto" w:fill="auto"/>
          </w:tcPr>
          <w:p w:rsidR="007C0075" w:rsidRDefault="007C0075" w:rsidP="007C0075">
            <w:pPr>
              <w:jc w:val="center"/>
              <w:rPr>
                <w:rFonts w:ascii="仿宋" w:eastAsia="仿宋" w:hAnsi="仿宋" w:cs="仿宋"/>
                <w:b/>
                <w:sz w:val="28"/>
                <w:szCs w:val="28"/>
                <w:lang w:bidi="ar"/>
              </w:rPr>
            </w:pPr>
            <w:r>
              <w:rPr>
                <w:rFonts w:ascii="仿宋" w:eastAsia="仿宋" w:hAnsi="仿宋" w:cs="仿宋" w:hint="eastAsia"/>
                <w:b/>
                <w:sz w:val="28"/>
                <w:szCs w:val="28"/>
                <w:lang w:bidi="ar"/>
              </w:rPr>
              <w:t>13</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胡永飞</w:t>
            </w:r>
          </w:p>
        </w:tc>
        <w:tc>
          <w:tcPr>
            <w:tcW w:w="2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山东省</w:t>
            </w:r>
            <w:r>
              <w:rPr>
                <w:rFonts w:ascii="宋体" w:eastAsia="宋体" w:hAnsi="宋体" w:cs="宋体"/>
                <w:color w:val="000000"/>
                <w:kern w:val="0"/>
                <w:szCs w:val="21"/>
              </w:rPr>
              <w:t>交通规划设计院</w:t>
            </w:r>
          </w:p>
        </w:tc>
        <w:tc>
          <w:tcPr>
            <w:tcW w:w="2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现场</w:t>
            </w:r>
            <w:r>
              <w:rPr>
                <w:rFonts w:ascii="宋体" w:eastAsia="宋体" w:hAnsi="宋体" w:cs="宋体"/>
                <w:color w:val="000000"/>
                <w:kern w:val="0"/>
                <w:szCs w:val="21"/>
              </w:rPr>
              <w:t>试验</w:t>
            </w:r>
          </w:p>
        </w:tc>
      </w:tr>
      <w:tr w:rsidR="007C0075" w:rsidTr="00E35447">
        <w:trPr>
          <w:trHeight w:val="452"/>
          <w:jc w:val="center"/>
        </w:trPr>
        <w:tc>
          <w:tcPr>
            <w:tcW w:w="853" w:type="dxa"/>
            <w:tcBorders>
              <w:top w:val="single" w:sz="4" w:space="0" w:color="auto"/>
              <w:left w:val="single" w:sz="4" w:space="0" w:color="auto"/>
              <w:bottom w:val="single" w:sz="4" w:space="0" w:color="auto"/>
              <w:right w:val="single" w:sz="4" w:space="0" w:color="auto"/>
            </w:tcBorders>
            <w:shd w:val="clear" w:color="auto" w:fill="auto"/>
          </w:tcPr>
          <w:p w:rsidR="007C0075" w:rsidRDefault="007C0075" w:rsidP="007C0075">
            <w:pPr>
              <w:jc w:val="center"/>
              <w:rPr>
                <w:rFonts w:ascii="仿宋" w:eastAsia="仿宋" w:hAnsi="仿宋" w:cs="仿宋"/>
                <w:b/>
                <w:sz w:val="28"/>
                <w:szCs w:val="28"/>
              </w:rPr>
            </w:pPr>
            <w:r>
              <w:rPr>
                <w:rFonts w:ascii="仿宋" w:eastAsia="仿宋" w:hAnsi="仿宋" w:cs="仿宋"/>
                <w:b/>
                <w:sz w:val="28"/>
                <w:szCs w:val="28"/>
                <w:lang w:bidi="ar"/>
              </w:rPr>
              <w:t>14</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刘  虎</w:t>
            </w:r>
          </w:p>
        </w:tc>
        <w:tc>
          <w:tcPr>
            <w:tcW w:w="2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山东省</w:t>
            </w:r>
            <w:r>
              <w:rPr>
                <w:rFonts w:ascii="宋体" w:eastAsia="宋体" w:hAnsi="宋体" w:cs="宋体"/>
                <w:color w:val="000000"/>
                <w:kern w:val="0"/>
                <w:szCs w:val="21"/>
              </w:rPr>
              <w:t>交通规划设计院</w:t>
            </w:r>
          </w:p>
        </w:tc>
        <w:tc>
          <w:tcPr>
            <w:tcW w:w="2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现场</w:t>
            </w:r>
            <w:r>
              <w:rPr>
                <w:rFonts w:ascii="宋体" w:eastAsia="宋体" w:hAnsi="宋体" w:cs="宋体"/>
                <w:color w:val="000000"/>
                <w:kern w:val="0"/>
                <w:szCs w:val="21"/>
              </w:rPr>
              <w:t>试验</w:t>
            </w:r>
          </w:p>
        </w:tc>
      </w:tr>
      <w:tr w:rsidR="006027E0" w:rsidTr="00EB3DA4">
        <w:trPr>
          <w:trHeight w:val="452"/>
          <w:jc w:val="center"/>
        </w:trPr>
        <w:tc>
          <w:tcPr>
            <w:tcW w:w="8522" w:type="dxa"/>
            <w:gridSpan w:val="12"/>
            <w:tcBorders>
              <w:top w:val="single" w:sz="4" w:space="0" w:color="auto"/>
              <w:left w:val="single" w:sz="4" w:space="0" w:color="auto"/>
              <w:bottom w:val="single" w:sz="4" w:space="0" w:color="auto"/>
              <w:right w:val="single" w:sz="4" w:space="0" w:color="auto"/>
            </w:tcBorders>
            <w:shd w:val="clear" w:color="auto" w:fill="auto"/>
          </w:tcPr>
          <w:p w:rsidR="006027E0" w:rsidRDefault="00EF6525" w:rsidP="00EB3DA4">
            <w:pPr>
              <w:jc w:val="center"/>
              <w:rPr>
                <w:rFonts w:ascii="仿宋" w:eastAsia="仿宋" w:hAnsi="仿宋" w:cs="仿宋"/>
                <w:b/>
                <w:sz w:val="28"/>
                <w:szCs w:val="28"/>
              </w:rPr>
            </w:pPr>
            <w:r>
              <w:rPr>
                <w:rFonts w:ascii="仿宋" w:eastAsia="仿宋" w:hAnsi="仿宋" w:cs="仿宋" w:hint="eastAsia"/>
                <w:b/>
                <w:sz w:val="28"/>
                <w:szCs w:val="28"/>
                <w:lang w:bidi="ar"/>
              </w:rPr>
              <w:t>成果公报内容</w:t>
            </w:r>
          </w:p>
        </w:tc>
      </w:tr>
      <w:tr w:rsidR="006027E0" w:rsidTr="00EB3DA4">
        <w:trPr>
          <w:trHeight w:val="2529"/>
          <w:jc w:val="center"/>
        </w:trPr>
        <w:tc>
          <w:tcPr>
            <w:tcW w:w="8522" w:type="dxa"/>
            <w:gridSpan w:val="12"/>
            <w:tcBorders>
              <w:top w:val="nil"/>
              <w:left w:val="single" w:sz="4" w:space="0" w:color="auto"/>
              <w:bottom w:val="single" w:sz="4" w:space="0" w:color="auto"/>
              <w:right w:val="single" w:sz="4" w:space="0" w:color="auto"/>
            </w:tcBorders>
            <w:shd w:val="clear" w:color="auto" w:fill="auto"/>
          </w:tcPr>
          <w:p w:rsidR="00E07264" w:rsidRPr="009571C2" w:rsidRDefault="00E07264" w:rsidP="00E07264">
            <w:pPr>
              <w:pStyle w:val="ae"/>
              <w:spacing w:after="0" w:line="360" w:lineRule="auto"/>
              <w:ind w:firstLineChars="200" w:firstLine="480"/>
              <w:rPr>
                <w:rFonts w:ascii="宋体" w:hAnsi="宋体"/>
                <w:sz w:val="24"/>
              </w:rPr>
            </w:pPr>
            <w:r w:rsidRPr="009571C2">
              <w:rPr>
                <w:rFonts w:ascii="宋体" w:hAnsi="宋体" w:hint="eastAsia"/>
                <w:sz w:val="24"/>
              </w:rPr>
              <w:t>垂直地震剖面(VSP)是一种</w:t>
            </w:r>
            <w:r>
              <w:rPr>
                <w:rFonts w:ascii="宋体" w:hAnsi="宋体" w:hint="eastAsia"/>
                <w:sz w:val="24"/>
              </w:rPr>
              <w:t>地震</w:t>
            </w:r>
            <w:r>
              <w:rPr>
                <w:rFonts w:ascii="宋体" w:hAnsi="宋体"/>
                <w:sz w:val="24"/>
              </w:rPr>
              <w:t>勘探</w:t>
            </w:r>
            <w:r w:rsidRPr="009571C2">
              <w:rPr>
                <w:rFonts w:ascii="宋体" w:hAnsi="宋体" w:hint="eastAsia"/>
                <w:sz w:val="24"/>
              </w:rPr>
              <w:t>的观测方法，逆向垂直地震剖面法（RVSP）是对VSP方法的改进，山东省交通规划设计院拟对三维RVSP 技术开展研究，以提高对采空区的位置、范围等勘查与评价的精度及效率，为未来采空区的勘察设计、综合治理提供依据。为此，设立项目“三维RVSP技术研究与公路采空区探测中的应用”进行技术攻关。</w:t>
            </w:r>
          </w:p>
          <w:p w:rsidR="00E07264" w:rsidRDefault="00E07264" w:rsidP="00E07264">
            <w:pPr>
              <w:pStyle w:val="ae"/>
              <w:spacing w:after="0" w:line="360" w:lineRule="auto"/>
              <w:ind w:firstLineChars="200" w:firstLine="480"/>
              <w:rPr>
                <w:rFonts w:ascii="宋体" w:hAnsi="宋体"/>
                <w:sz w:val="24"/>
              </w:rPr>
            </w:pPr>
            <w:r>
              <w:rPr>
                <w:rFonts w:ascii="宋体" w:hAnsi="宋体" w:hint="eastAsia"/>
                <w:sz w:val="24"/>
              </w:rPr>
              <w:t>通过</w:t>
            </w:r>
            <w:r>
              <w:rPr>
                <w:rFonts w:ascii="宋体" w:hAnsi="宋体"/>
                <w:sz w:val="24"/>
              </w:rPr>
              <w:t>课题研究取得成果如下：</w:t>
            </w:r>
          </w:p>
          <w:p w:rsidR="00E07264" w:rsidRDefault="00E07264" w:rsidP="00E07264">
            <w:pPr>
              <w:pStyle w:val="ae"/>
              <w:spacing w:after="0" w:line="360" w:lineRule="auto"/>
              <w:ind w:firstLineChars="200" w:firstLine="480"/>
              <w:rPr>
                <w:rFonts w:ascii="宋体" w:hAnsi="宋体"/>
                <w:sz w:val="24"/>
              </w:rPr>
            </w:pPr>
            <w:r w:rsidRPr="00E07264">
              <w:rPr>
                <w:rFonts w:ascii="宋体" w:hAnsi="宋体" w:hint="eastAsia"/>
                <w:sz w:val="24"/>
              </w:rPr>
              <w:t>1）建立煤矿采空区地震地质模型、优化观测系统设计。分析了RVSP 记录上各地震波类型、特点、推导时距曲线。通过分析观测系统主要特征，主要是地面接收点及界面反射点与井深、激发点深度的关系，并统计覆盖次数。</w:t>
            </w:r>
            <w:bookmarkStart w:id="0" w:name="_Hlk24463058"/>
            <w:r w:rsidRPr="00E07264">
              <w:rPr>
                <w:rFonts w:ascii="宋体" w:hAnsi="宋体" w:hint="eastAsia"/>
                <w:sz w:val="24"/>
              </w:rPr>
              <w:t>在基于不增加勘探成本，控制炮点和检波点数量，优化炮点和检波点布设方案，可实现目的层覆盖次数均匀。经过理论模型和试验研究结果表明：</w:t>
            </w:r>
            <w:bookmarkStart w:id="1" w:name="_Hlk24463275"/>
            <w:r w:rsidRPr="00E07264">
              <w:rPr>
                <w:rFonts w:ascii="宋体" w:hAnsi="宋体" w:hint="eastAsia"/>
                <w:sz w:val="24"/>
              </w:rPr>
              <w:t>布设较稀疏的炮点和检波点，</w:t>
            </w:r>
            <w:bookmarkEnd w:id="1"/>
            <w:r w:rsidRPr="00E07264">
              <w:rPr>
                <w:rFonts w:ascii="宋体" w:hAnsi="宋体" w:hint="eastAsia"/>
                <w:sz w:val="24"/>
              </w:rPr>
              <w:t>在二维观测系统下，覆盖次数能够达到2</w:t>
            </w:r>
            <w:r w:rsidRPr="00E07264">
              <w:rPr>
                <w:rFonts w:ascii="宋体" w:hAnsi="宋体"/>
                <w:sz w:val="24"/>
              </w:rPr>
              <w:t>0</w:t>
            </w:r>
            <w:r w:rsidRPr="00E07264">
              <w:rPr>
                <w:rFonts w:ascii="宋体" w:hAnsi="宋体" w:hint="eastAsia"/>
                <w:sz w:val="24"/>
              </w:rPr>
              <w:t>次以上，在三维观测系统下覆盖次数可达更高。</w:t>
            </w:r>
            <w:bookmarkEnd w:id="0"/>
          </w:p>
          <w:p w:rsidR="00E07264" w:rsidRDefault="00E07264" w:rsidP="00E07264">
            <w:pPr>
              <w:pStyle w:val="ae"/>
              <w:spacing w:after="0" w:line="360" w:lineRule="auto"/>
              <w:ind w:firstLineChars="200" w:firstLine="480"/>
              <w:rPr>
                <w:rFonts w:ascii="宋体" w:hAnsi="宋体"/>
                <w:sz w:val="24"/>
              </w:rPr>
            </w:pPr>
            <w:r w:rsidRPr="00E07264">
              <w:rPr>
                <w:rFonts w:ascii="宋体" w:hAnsi="宋体" w:hint="eastAsia"/>
                <w:sz w:val="24"/>
              </w:rPr>
              <w:t>2）井中震源研制。深入研究了对能有效约束能量对井壁的破坏、可重复性使用的无缝钢管震源装置的可靠性和稳定，提高了震源制作效率和生产效率。通过试验研究以下核心内容：炸药量与钢管厚度选择；保护套管能量泄放孔密度、大小设计；震源装置能量释放空间分布，成功研制了大能量、高效、可靠的井中震源装置。经过多次试验，实现最大沉放深度1</w:t>
            </w:r>
            <w:r w:rsidRPr="00E07264">
              <w:rPr>
                <w:rFonts w:ascii="宋体" w:hAnsi="宋体"/>
                <w:sz w:val="24"/>
              </w:rPr>
              <w:t>050</w:t>
            </w:r>
            <w:r w:rsidRPr="00E07264">
              <w:rPr>
                <w:rFonts w:ascii="宋体" w:hAnsi="宋体" w:hint="eastAsia"/>
                <w:sz w:val="24"/>
              </w:rPr>
              <w:t>m，井筒破坏率小于1</w:t>
            </w:r>
            <w:r w:rsidRPr="00E07264">
              <w:rPr>
                <w:rFonts w:ascii="宋体" w:hAnsi="宋体"/>
                <w:sz w:val="24"/>
              </w:rPr>
              <w:t>5</w:t>
            </w:r>
            <w:r w:rsidRPr="00E07264">
              <w:rPr>
                <w:rFonts w:ascii="宋体" w:hAnsi="宋体" w:hint="eastAsia"/>
                <w:sz w:val="24"/>
              </w:rPr>
              <w:t>%，激发成功率达</w:t>
            </w:r>
            <w:r w:rsidRPr="00E07264">
              <w:rPr>
                <w:rFonts w:ascii="宋体" w:hAnsi="宋体"/>
                <w:sz w:val="24"/>
              </w:rPr>
              <w:t>100</w:t>
            </w:r>
            <w:r w:rsidRPr="00E07264">
              <w:rPr>
                <w:rFonts w:ascii="宋体" w:hAnsi="宋体" w:hint="eastAsia"/>
                <w:sz w:val="24"/>
              </w:rPr>
              <w:t>%。</w:t>
            </w:r>
          </w:p>
          <w:p w:rsidR="00E07264" w:rsidRPr="00E07264" w:rsidRDefault="00E07264" w:rsidP="00E07264">
            <w:pPr>
              <w:pStyle w:val="ae"/>
              <w:spacing w:after="0" w:line="360" w:lineRule="auto"/>
              <w:ind w:firstLineChars="200" w:firstLine="480"/>
              <w:rPr>
                <w:rFonts w:ascii="宋体" w:hAnsi="宋体"/>
                <w:sz w:val="24"/>
              </w:rPr>
            </w:pPr>
            <w:r w:rsidRPr="00E07264">
              <w:rPr>
                <w:rFonts w:ascii="宋体" w:hAnsi="宋体" w:hint="eastAsia"/>
                <w:sz w:val="24"/>
              </w:rPr>
              <w:t>3）研发了三维RVSP 地震数据成像技术。通过研究VSP、RVSP 方法的地震波</w:t>
            </w:r>
            <w:proofErr w:type="gramStart"/>
            <w:r w:rsidRPr="00E07264">
              <w:rPr>
                <w:rFonts w:ascii="宋体" w:hAnsi="宋体" w:hint="eastAsia"/>
                <w:sz w:val="24"/>
              </w:rPr>
              <w:t>场特征</w:t>
            </w:r>
            <w:proofErr w:type="gramEnd"/>
            <w:r w:rsidRPr="00E07264">
              <w:rPr>
                <w:rFonts w:ascii="宋体" w:hAnsi="宋体" w:hint="eastAsia"/>
                <w:sz w:val="24"/>
              </w:rPr>
              <w:t>及常规处理方法；推导均匀介质，水平层状介质以及连续介质假设条件</w:t>
            </w:r>
            <w:r w:rsidRPr="00E07264">
              <w:rPr>
                <w:rFonts w:ascii="宋体" w:hAnsi="宋体" w:hint="eastAsia"/>
                <w:sz w:val="24"/>
              </w:rPr>
              <w:lastRenderedPageBreak/>
              <w:t>下的RVSP 时距曲线公式，并主要研究了水平层状介质条件下反射点的计算及分布规律；对不同偏移距的水平层状模型进行射线追踪正演模拟，应用了不同的速度分析方法，并分析了不同方法的适用性等；进行了</w:t>
            </w:r>
            <w:proofErr w:type="spellStart"/>
            <w:r w:rsidRPr="00E07264">
              <w:rPr>
                <w:rFonts w:ascii="宋体" w:hAnsi="宋体" w:hint="eastAsia"/>
                <w:sz w:val="24"/>
              </w:rPr>
              <w:t>RVSP</w:t>
            </w:r>
            <w:proofErr w:type="spellEnd"/>
            <w:r w:rsidRPr="00E07264">
              <w:rPr>
                <w:rFonts w:ascii="宋体" w:hAnsi="宋体" w:hint="eastAsia"/>
                <w:sz w:val="24"/>
              </w:rPr>
              <w:t xml:space="preserve"> 等效地面成像研究，包括RVSP-CDP </w:t>
            </w:r>
            <w:proofErr w:type="gramStart"/>
            <w:r w:rsidRPr="00E07264">
              <w:rPr>
                <w:rFonts w:ascii="宋体" w:hAnsi="宋体" w:hint="eastAsia"/>
                <w:sz w:val="24"/>
              </w:rPr>
              <w:t>道集抽取</w:t>
            </w:r>
            <w:proofErr w:type="gramEnd"/>
            <w:r w:rsidRPr="00E07264">
              <w:rPr>
                <w:rFonts w:ascii="宋体" w:hAnsi="宋体" w:hint="eastAsia"/>
                <w:sz w:val="24"/>
              </w:rPr>
              <w:t xml:space="preserve">和基于RVSP-CDP </w:t>
            </w:r>
            <w:proofErr w:type="gramStart"/>
            <w:r w:rsidRPr="00E07264">
              <w:rPr>
                <w:rFonts w:ascii="宋体" w:hAnsi="宋体" w:hint="eastAsia"/>
                <w:sz w:val="24"/>
              </w:rPr>
              <w:t>道集的</w:t>
            </w:r>
            <w:proofErr w:type="gramEnd"/>
            <w:r w:rsidRPr="00E07264">
              <w:rPr>
                <w:rFonts w:ascii="宋体" w:hAnsi="宋体" w:hint="eastAsia"/>
                <w:sz w:val="24"/>
              </w:rPr>
              <w:t>完全等效地面处理流程的制定及程序模块的编写。</w:t>
            </w:r>
          </w:p>
          <w:p w:rsidR="00E07264" w:rsidRPr="00E07264" w:rsidRDefault="00E07264" w:rsidP="00E07264">
            <w:pPr>
              <w:pStyle w:val="ae"/>
              <w:spacing w:after="0" w:line="360" w:lineRule="auto"/>
              <w:ind w:firstLineChars="200" w:firstLine="480"/>
              <w:rPr>
                <w:rFonts w:ascii="宋体" w:hAnsi="宋体"/>
                <w:sz w:val="24"/>
              </w:rPr>
            </w:pPr>
            <w:r w:rsidRPr="00E07264">
              <w:rPr>
                <w:rFonts w:ascii="宋体" w:hAnsi="宋体" w:hint="eastAsia"/>
                <w:sz w:val="24"/>
              </w:rPr>
              <w:t>4）开发了RVSP地震数据三维动态可视化解释技术。三维RVSP数据体是区域内采集密集的地震数据。“体”的概念在资料解释中非常重要。本项目研究了三维RVSP数据解释直接利用数据体进行解释，摒弃传统空间网格中对空间对象进行解释。直接利用整个数据体进行三维解释并利用人工智能辅助解释可以形成封闭的空间结构，避免二</w:t>
            </w:r>
            <w:proofErr w:type="gramStart"/>
            <w:r w:rsidRPr="00E07264">
              <w:rPr>
                <w:rFonts w:ascii="宋体" w:hAnsi="宋体" w:hint="eastAsia"/>
                <w:sz w:val="24"/>
              </w:rPr>
              <w:t>维解释</w:t>
            </w:r>
            <w:proofErr w:type="gramEnd"/>
            <w:r w:rsidRPr="00E07264">
              <w:rPr>
                <w:rFonts w:ascii="宋体" w:hAnsi="宋体" w:hint="eastAsia"/>
                <w:sz w:val="24"/>
              </w:rPr>
              <w:t>的</w:t>
            </w:r>
            <w:proofErr w:type="gramStart"/>
            <w:r w:rsidRPr="00E07264">
              <w:rPr>
                <w:rFonts w:ascii="宋体" w:hAnsi="宋体" w:hint="eastAsia"/>
                <w:sz w:val="24"/>
              </w:rPr>
              <w:t>不</w:t>
            </w:r>
            <w:proofErr w:type="gramEnd"/>
            <w:r w:rsidRPr="00E07264">
              <w:rPr>
                <w:rFonts w:ascii="宋体" w:hAnsi="宋体" w:hint="eastAsia"/>
                <w:sz w:val="24"/>
              </w:rPr>
              <w:t>闭合现象，实现了RVSP地震数据三维动态可视化解释。</w:t>
            </w:r>
          </w:p>
          <w:p w:rsidR="00E07264" w:rsidRPr="00E07264" w:rsidRDefault="00E07264" w:rsidP="00E07264">
            <w:pPr>
              <w:pStyle w:val="ae"/>
              <w:spacing w:after="0" w:line="360" w:lineRule="auto"/>
              <w:ind w:firstLineChars="200" w:firstLine="480"/>
              <w:rPr>
                <w:rFonts w:ascii="宋体" w:hAnsi="宋体"/>
                <w:sz w:val="24"/>
              </w:rPr>
            </w:pPr>
            <w:r w:rsidRPr="00E07264">
              <w:rPr>
                <w:rFonts w:ascii="宋体" w:hAnsi="宋体"/>
                <w:sz w:val="24"/>
              </w:rPr>
              <w:t>5</w:t>
            </w:r>
            <w:r w:rsidRPr="00E07264">
              <w:rPr>
                <w:rFonts w:ascii="宋体" w:hAnsi="宋体" w:hint="eastAsia"/>
                <w:sz w:val="24"/>
              </w:rPr>
              <w:t>）煤矿采空区三维RVSP 地震勘探技术及示范工程。利用理论研究成果，针对煤矿采空区地质目标勘探要求，实施了采空区三维RVSP 地震数据采集，开展了实际数据处理解释工作，研究了三维RVSP 地震探测煤矿采空区的实用性和适用条件。</w:t>
            </w:r>
            <w:proofErr w:type="gramStart"/>
            <w:r w:rsidRPr="00E07264">
              <w:rPr>
                <w:rFonts w:ascii="宋体" w:hAnsi="宋体" w:hint="eastAsia"/>
                <w:sz w:val="24"/>
              </w:rPr>
              <w:t>在济乐公路</w:t>
            </w:r>
            <w:proofErr w:type="gramEnd"/>
            <w:r w:rsidRPr="00E07264">
              <w:rPr>
                <w:rFonts w:ascii="宋体" w:hAnsi="宋体" w:hint="eastAsia"/>
                <w:sz w:val="24"/>
              </w:rPr>
              <w:t>南延采空区探测、徐州徐丰公路采空区探测和龙岩恒大建筑基础采空区探测中，运用本项目取得的R</w:t>
            </w:r>
            <w:r w:rsidRPr="00E07264">
              <w:rPr>
                <w:rFonts w:ascii="宋体" w:hAnsi="宋体"/>
                <w:sz w:val="24"/>
              </w:rPr>
              <w:t>VSP</w:t>
            </w:r>
            <w:r w:rsidRPr="00E07264">
              <w:rPr>
                <w:rFonts w:ascii="宋体" w:hAnsi="宋体" w:hint="eastAsia"/>
                <w:sz w:val="24"/>
              </w:rPr>
              <w:t>技术成果，取得了较好的示范应用效果。</w:t>
            </w:r>
            <w:bookmarkStart w:id="2" w:name="_GoBack"/>
            <w:bookmarkEnd w:id="2"/>
          </w:p>
          <w:p w:rsidR="006027E0" w:rsidRDefault="006027E0" w:rsidP="00EB3DA4">
            <w:pPr>
              <w:rPr>
                <w:rFonts w:ascii="仿宋" w:eastAsia="仿宋" w:hAnsi="仿宋" w:cs="仿宋"/>
                <w:b/>
                <w:sz w:val="28"/>
                <w:szCs w:val="28"/>
              </w:rPr>
            </w:pPr>
          </w:p>
        </w:tc>
      </w:tr>
      <w:tr w:rsidR="006027E0" w:rsidTr="00EB3DA4">
        <w:trPr>
          <w:trHeight w:val="452"/>
          <w:jc w:val="center"/>
        </w:trPr>
        <w:tc>
          <w:tcPr>
            <w:tcW w:w="8522" w:type="dxa"/>
            <w:gridSpan w:val="12"/>
            <w:tcBorders>
              <w:top w:val="single" w:sz="4" w:space="0" w:color="auto"/>
              <w:left w:val="single" w:sz="4" w:space="0" w:color="auto"/>
              <w:bottom w:val="single" w:sz="4" w:space="0" w:color="auto"/>
              <w:right w:val="single" w:sz="4" w:space="0" w:color="auto"/>
            </w:tcBorders>
            <w:shd w:val="clear" w:color="auto" w:fill="auto"/>
          </w:tcPr>
          <w:p w:rsidR="006027E0" w:rsidRDefault="00EF6525" w:rsidP="00EB3DA4">
            <w:pPr>
              <w:jc w:val="center"/>
              <w:rPr>
                <w:rFonts w:ascii="仿宋" w:eastAsia="仿宋" w:hAnsi="仿宋" w:cs="仿宋"/>
                <w:b/>
                <w:sz w:val="28"/>
                <w:szCs w:val="28"/>
              </w:rPr>
            </w:pPr>
            <w:r>
              <w:rPr>
                <w:rFonts w:ascii="仿宋" w:eastAsia="仿宋" w:hAnsi="仿宋" w:cs="仿宋" w:hint="eastAsia"/>
                <w:b/>
                <w:sz w:val="28"/>
                <w:szCs w:val="28"/>
                <w:lang w:bidi="ar"/>
              </w:rPr>
              <w:lastRenderedPageBreak/>
              <w:t>验收（评价)专家名单</w:t>
            </w:r>
          </w:p>
        </w:tc>
      </w:tr>
      <w:tr w:rsidR="006027E0" w:rsidTr="00EB3DA4">
        <w:trPr>
          <w:trHeight w:val="452"/>
          <w:jc w:val="center"/>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27E0" w:rsidRDefault="00EF6525" w:rsidP="00EB3DA4">
            <w:pPr>
              <w:jc w:val="center"/>
              <w:rPr>
                <w:rFonts w:ascii="仿宋" w:eastAsia="仿宋" w:hAnsi="仿宋" w:cs="仿宋"/>
                <w:b/>
                <w:sz w:val="28"/>
                <w:szCs w:val="28"/>
              </w:rPr>
            </w:pPr>
            <w:r>
              <w:rPr>
                <w:rFonts w:ascii="仿宋" w:eastAsia="仿宋" w:hAnsi="仿宋" w:cs="仿宋" w:hint="eastAsia"/>
                <w:b/>
                <w:sz w:val="28"/>
                <w:szCs w:val="28"/>
                <w:lang w:bidi="ar"/>
              </w:rPr>
              <w:t>序号</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27E0" w:rsidRDefault="00EF6525" w:rsidP="00EB3DA4">
            <w:pPr>
              <w:jc w:val="center"/>
              <w:rPr>
                <w:rFonts w:ascii="仿宋" w:eastAsia="仿宋" w:hAnsi="仿宋" w:cs="仿宋"/>
                <w:b/>
                <w:sz w:val="28"/>
                <w:szCs w:val="28"/>
              </w:rPr>
            </w:pPr>
            <w:r>
              <w:rPr>
                <w:rFonts w:ascii="仿宋" w:eastAsia="仿宋" w:hAnsi="仿宋" w:cs="仿宋" w:hint="eastAsia"/>
                <w:b/>
                <w:sz w:val="28"/>
                <w:szCs w:val="28"/>
                <w:lang w:bidi="ar"/>
              </w:rPr>
              <w:t>姓名</w:t>
            </w:r>
          </w:p>
        </w:tc>
        <w:tc>
          <w:tcPr>
            <w:tcW w:w="2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27E0" w:rsidRDefault="00EF6525" w:rsidP="00EB3DA4">
            <w:pPr>
              <w:jc w:val="center"/>
              <w:rPr>
                <w:rFonts w:ascii="仿宋" w:eastAsia="仿宋" w:hAnsi="仿宋" w:cs="仿宋"/>
                <w:b/>
                <w:sz w:val="28"/>
                <w:szCs w:val="28"/>
              </w:rPr>
            </w:pPr>
            <w:r>
              <w:rPr>
                <w:rFonts w:ascii="仿宋" w:eastAsia="仿宋" w:hAnsi="仿宋" w:cs="仿宋" w:hint="eastAsia"/>
                <w:b/>
                <w:sz w:val="28"/>
                <w:szCs w:val="28"/>
                <w:lang w:bidi="ar"/>
              </w:rPr>
              <w:t>单位</w:t>
            </w:r>
          </w:p>
        </w:tc>
        <w:tc>
          <w:tcPr>
            <w:tcW w:w="24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027E0" w:rsidRDefault="00EF6525" w:rsidP="00EB3DA4">
            <w:pPr>
              <w:jc w:val="center"/>
              <w:rPr>
                <w:rFonts w:ascii="仿宋" w:eastAsia="仿宋" w:hAnsi="仿宋" w:cs="仿宋"/>
                <w:b/>
                <w:sz w:val="28"/>
                <w:szCs w:val="28"/>
              </w:rPr>
            </w:pPr>
            <w:r>
              <w:rPr>
                <w:rFonts w:ascii="仿宋" w:eastAsia="仿宋" w:hAnsi="仿宋" w:cs="仿宋" w:hint="eastAsia"/>
                <w:b/>
                <w:sz w:val="28"/>
                <w:szCs w:val="28"/>
                <w:lang w:bidi="ar"/>
              </w:rPr>
              <w:t>专业领域</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6027E0" w:rsidRDefault="00EF6525" w:rsidP="00EB3DA4">
            <w:pPr>
              <w:jc w:val="center"/>
              <w:rPr>
                <w:rFonts w:ascii="仿宋" w:eastAsia="仿宋" w:hAnsi="仿宋" w:cs="仿宋"/>
                <w:b/>
                <w:sz w:val="28"/>
                <w:szCs w:val="28"/>
              </w:rPr>
            </w:pPr>
            <w:r>
              <w:rPr>
                <w:rFonts w:ascii="仿宋" w:eastAsia="仿宋" w:hAnsi="仿宋" w:cs="仿宋" w:hint="eastAsia"/>
                <w:b/>
                <w:sz w:val="28"/>
                <w:szCs w:val="28"/>
                <w:lang w:bidi="ar"/>
              </w:rPr>
              <w:t>职称</w:t>
            </w:r>
          </w:p>
        </w:tc>
      </w:tr>
      <w:tr w:rsidR="007C0075" w:rsidTr="007C0075">
        <w:trPr>
          <w:trHeight w:val="452"/>
          <w:jc w:val="center"/>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jc w:val="center"/>
              <w:rPr>
                <w:rFonts w:ascii="仿宋" w:eastAsia="仿宋" w:hAnsi="仿宋" w:cs="仿宋"/>
                <w:b/>
                <w:sz w:val="28"/>
                <w:szCs w:val="28"/>
              </w:rPr>
            </w:pPr>
            <w:r>
              <w:rPr>
                <w:rFonts w:ascii="仿宋" w:eastAsia="仿宋" w:hAnsi="仿宋" w:cs="仿宋" w:hint="eastAsia"/>
                <w:b/>
                <w:sz w:val="28"/>
                <w:szCs w:val="28"/>
                <w:lang w:bidi="ar"/>
              </w:rPr>
              <w:t>1</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jc w:val="center"/>
              <w:rPr>
                <w:rFonts w:ascii="Times New Roman" w:eastAsia="仿宋_GB2312" w:hAnsi="Times New Roman"/>
                <w:sz w:val="24"/>
                <w:szCs w:val="24"/>
              </w:rPr>
            </w:pPr>
            <w:r w:rsidRPr="007C0075">
              <w:rPr>
                <w:rFonts w:ascii="Times New Roman" w:eastAsia="仿宋_GB2312" w:hAnsi="Times New Roman" w:hint="eastAsia"/>
                <w:sz w:val="24"/>
                <w:szCs w:val="24"/>
              </w:rPr>
              <w:t>刘元生</w:t>
            </w:r>
          </w:p>
        </w:tc>
        <w:tc>
          <w:tcPr>
            <w:tcW w:w="2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jc w:val="center"/>
              <w:rPr>
                <w:rFonts w:ascii="Times New Roman" w:eastAsia="仿宋_GB2312" w:hAnsi="Times New Roman"/>
                <w:sz w:val="24"/>
                <w:szCs w:val="24"/>
              </w:rPr>
            </w:pPr>
            <w:r w:rsidRPr="007C0075">
              <w:rPr>
                <w:rFonts w:ascii="Times New Roman" w:eastAsia="仿宋_GB2312" w:hAnsi="Times New Roman" w:hint="eastAsia"/>
                <w:sz w:val="24"/>
                <w:szCs w:val="24"/>
              </w:rPr>
              <w:t>山东省地震局</w:t>
            </w:r>
          </w:p>
        </w:tc>
        <w:tc>
          <w:tcPr>
            <w:tcW w:w="24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spacing w:line="360" w:lineRule="auto"/>
              <w:jc w:val="center"/>
              <w:rPr>
                <w:sz w:val="24"/>
                <w:szCs w:val="24"/>
              </w:rPr>
            </w:pPr>
            <w:r w:rsidRPr="007C0075">
              <w:rPr>
                <w:rFonts w:hint="eastAsia"/>
                <w:sz w:val="24"/>
                <w:szCs w:val="24"/>
              </w:rPr>
              <w:t>地球物理</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jc w:val="center"/>
              <w:rPr>
                <w:rFonts w:ascii="Times New Roman" w:eastAsia="仿宋_GB2312" w:hAnsi="Times New Roman"/>
                <w:sz w:val="24"/>
                <w:szCs w:val="24"/>
              </w:rPr>
            </w:pPr>
            <w:r w:rsidRPr="007C0075">
              <w:rPr>
                <w:rFonts w:ascii="Times New Roman" w:eastAsia="仿宋_GB2312" w:hAnsi="Times New Roman" w:hint="eastAsia"/>
                <w:sz w:val="24"/>
                <w:szCs w:val="24"/>
              </w:rPr>
              <w:t>研究员</w:t>
            </w:r>
          </w:p>
        </w:tc>
      </w:tr>
      <w:tr w:rsidR="007C0075" w:rsidTr="007C0075">
        <w:trPr>
          <w:trHeight w:val="452"/>
          <w:jc w:val="center"/>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jc w:val="center"/>
              <w:rPr>
                <w:rFonts w:ascii="仿宋" w:eastAsia="仿宋" w:hAnsi="仿宋" w:cs="仿宋"/>
                <w:b/>
                <w:sz w:val="28"/>
                <w:szCs w:val="28"/>
              </w:rPr>
            </w:pPr>
            <w:r>
              <w:rPr>
                <w:rFonts w:ascii="仿宋" w:eastAsia="仿宋" w:hAnsi="仿宋" w:cs="仿宋" w:hint="eastAsia"/>
                <w:b/>
                <w:sz w:val="28"/>
                <w:szCs w:val="28"/>
                <w:lang w:bidi="ar"/>
              </w:rPr>
              <w:t>2</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jc w:val="center"/>
              <w:rPr>
                <w:rFonts w:ascii="Times New Roman" w:eastAsia="仿宋_GB2312" w:hAnsi="Times New Roman"/>
                <w:sz w:val="24"/>
                <w:szCs w:val="24"/>
              </w:rPr>
            </w:pPr>
            <w:r w:rsidRPr="007C0075">
              <w:rPr>
                <w:rFonts w:ascii="Times New Roman" w:eastAsia="仿宋_GB2312" w:hAnsi="Times New Roman" w:hint="eastAsia"/>
                <w:sz w:val="24"/>
                <w:szCs w:val="24"/>
              </w:rPr>
              <w:t>张善法</w:t>
            </w:r>
          </w:p>
        </w:tc>
        <w:tc>
          <w:tcPr>
            <w:tcW w:w="2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jc w:val="center"/>
              <w:rPr>
                <w:rFonts w:ascii="Times New Roman" w:eastAsia="仿宋_GB2312" w:hAnsi="Times New Roman"/>
                <w:sz w:val="24"/>
                <w:szCs w:val="24"/>
              </w:rPr>
            </w:pPr>
            <w:r w:rsidRPr="007C0075">
              <w:rPr>
                <w:rFonts w:ascii="Times New Roman" w:eastAsia="仿宋_GB2312" w:hAnsi="Times New Roman" w:hint="eastAsia"/>
                <w:sz w:val="24"/>
                <w:szCs w:val="24"/>
              </w:rPr>
              <w:t>山东正元地球物理信息技术有限公司</w:t>
            </w:r>
          </w:p>
        </w:tc>
        <w:tc>
          <w:tcPr>
            <w:tcW w:w="24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spacing w:line="360" w:lineRule="auto"/>
              <w:jc w:val="center"/>
              <w:rPr>
                <w:sz w:val="24"/>
                <w:szCs w:val="24"/>
              </w:rPr>
            </w:pPr>
            <w:r w:rsidRPr="007C0075">
              <w:rPr>
                <w:rFonts w:hint="eastAsia"/>
                <w:sz w:val="24"/>
                <w:szCs w:val="24"/>
              </w:rPr>
              <w:t>地质勘察</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jc w:val="center"/>
              <w:rPr>
                <w:rFonts w:ascii="Times New Roman" w:eastAsia="仿宋_GB2312" w:hAnsi="Times New Roman"/>
                <w:sz w:val="24"/>
                <w:szCs w:val="24"/>
              </w:rPr>
            </w:pPr>
            <w:r w:rsidRPr="007C0075">
              <w:rPr>
                <w:rFonts w:ascii="Times New Roman" w:eastAsia="仿宋_GB2312" w:hAnsi="Times New Roman" w:hint="eastAsia"/>
                <w:sz w:val="24"/>
                <w:szCs w:val="24"/>
              </w:rPr>
              <w:t>研究员</w:t>
            </w:r>
          </w:p>
        </w:tc>
      </w:tr>
      <w:tr w:rsidR="007C0075" w:rsidTr="007C0075">
        <w:trPr>
          <w:trHeight w:val="452"/>
          <w:jc w:val="center"/>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jc w:val="center"/>
              <w:rPr>
                <w:rFonts w:ascii="仿宋" w:eastAsia="仿宋" w:hAnsi="仿宋" w:cs="仿宋"/>
                <w:b/>
                <w:sz w:val="28"/>
                <w:szCs w:val="28"/>
              </w:rPr>
            </w:pPr>
            <w:r>
              <w:rPr>
                <w:rFonts w:ascii="仿宋" w:eastAsia="仿宋" w:hAnsi="仿宋" w:cs="仿宋" w:hint="eastAsia"/>
                <w:b/>
                <w:sz w:val="28"/>
                <w:szCs w:val="28"/>
                <w:lang w:bidi="ar"/>
              </w:rPr>
              <w:t>3</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jc w:val="center"/>
              <w:rPr>
                <w:rFonts w:ascii="Times New Roman" w:eastAsia="仿宋_GB2312" w:hAnsi="Times New Roman"/>
                <w:sz w:val="24"/>
                <w:szCs w:val="24"/>
              </w:rPr>
            </w:pPr>
            <w:r w:rsidRPr="007C0075">
              <w:rPr>
                <w:rFonts w:ascii="Times New Roman" w:eastAsia="仿宋_GB2312" w:hAnsi="Times New Roman" w:hint="eastAsia"/>
                <w:sz w:val="24"/>
                <w:szCs w:val="24"/>
              </w:rPr>
              <w:t>薛翊国</w:t>
            </w:r>
          </w:p>
        </w:tc>
        <w:tc>
          <w:tcPr>
            <w:tcW w:w="2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jc w:val="center"/>
              <w:rPr>
                <w:rFonts w:ascii="Times New Roman" w:eastAsia="仿宋_GB2312" w:hAnsi="Times New Roman"/>
                <w:sz w:val="24"/>
                <w:szCs w:val="24"/>
              </w:rPr>
            </w:pPr>
            <w:r w:rsidRPr="007C0075">
              <w:rPr>
                <w:rFonts w:ascii="Times New Roman" w:eastAsia="仿宋_GB2312" w:hAnsi="Times New Roman" w:hint="eastAsia"/>
                <w:sz w:val="24"/>
                <w:szCs w:val="24"/>
              </w:rPr>
              <w:t>山东</w:t>
            </w:r>
            <w:r w:rsidRPr="007C0075">
              <w:rPr>
                <w:rFonts w:ascii="Times New Roman" w:eastAsia="仿宋_GB2312" w:hAnsi="Times New Roman"/>
                <w:sz w:val="24"/>
                <w:szCs w:val="24"/>
              </w:rPr>
              <w:t>大学</w:t>
            </w:r>
          </w:p>
        </w:tc>
        <w:tc>
          <w:tcPr>
            <w:tcW w:w="24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spacing w:line="360" w:lineRule="auto"/>
              <w:jc w:val="center"/>
              <w:rPr>
                <w:sz w:val="24"/>
                <w:szCs w:val="24"/>
              </w:rPr>
            </w:pPr>
            <w:r w:rsidRPr="007C0075">
              <w:rPr>
                <w:rFonts w:hint="eastAsia"/>
                <w:sz w:val="24"/>
                <w:szCs w:val="24"/>
              </w:rPr>
              <w:t>岩土工程</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jc w:val="center"/>
              <w:rPr>
                <w:rFonts w:ascii="Times New Roman" w:eastAsia="仿宋_GB2312" w:hAnsi="Times New Roman"/>
                <w:sz w:val="24"/>
                <w:szCs w:val="24"/>
              </w:rPr>
            </w:pPr>
            <w:r w:rsidRPr="007C0075">
              <w:rPr>
                <w:rFonts w:ascii="Times New Roman" w:eastAsia="仿宋_GB2312" w:hAnsi="Times New Roman" w:hint="eastAsia"/>
                <w:sz w:val="24"/>
                <w:szCs w:val="24"/>
              </w:rPr>
              <w:t>教</w:t>
            </w:r>
            <w:r w:rsidRPr="007C0075">
              <w:rPr>
                <w:rFonts w:ascii="Times New Roman" w:eastAsia="仿宋_GB2312" w:hAnsi="Times New Roman" w:hint="eastAsia"/>
                <w:sz w:val="24"/>
                <w:szCs w:val="24"/>
              </w:rPr>
              <w:t xml:space="preserve">  </w:t>
            </w:r>
            <w:r w:rsidRPr="007C0075">
              <w:rPr>
                <w:rFonts w:ascii="Times New Roman" w:eastAsia="仿宋_GB2312" w:hAnsi="Times New Roman" w:hint="eastAsia"/>
                <w:sz w:val="24"/>
                <w:szCs w:val="24"/>
              </w:rPr>
              <w:t>授</w:t>
            </w:r>
          </w:p>
        </w:tc>
      </w:tr>
      <w:tr w:rsidR="007C0075" w:rsidTr="007C0075">
        <w:trPr>
          <w:trHeight w:val="452"/>
          <w:jc w:val="center"/>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jc w:val="center"/>
              <w:rPr>
                <w:rFonts w:ascii="仿宋" w:eastAsia="仿宋" w:hAnsi="仿宋" w:cs="仿宋"/>
                <w:b/>
                <w:sz w:val="28"/>
                <w:szCs w:val="28"/>
                <w:lang w:bidi="ar"/>
              </w:rPr>
            </w:pPr>
            <w:r>
              <w:rPr>
                <w:rFonts w:ascii="仿宋" w:eastAsia="仿宋" w:hAnsi="仿宋" w:cs="仿宋" w:hint="eastAsia"/>
                <w:b/>
                <w:sz w:val="28"/>
                <w:szCs w:val="28"/>
                <w:lang w:bidi="ar"/>
              </w:rPr>
              <w:t>4</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jc w:val="center"/>
              <w:rPr>
                <w:rFonts w:ascii="Times New Roman" w:eastAsia="仿宋_GB2312" w:hAnsi="Times New Roman"/>
                <w:sz w:val="24"/>
                <w:szCs w:val="24"/>
              </w:rPr>
            </w:pPr>
            <w:r w:rsidRPr="007C0075">
              <w:rPr>
                <w:rFonts w:ascii="Times New Roman" w:eastAsia="仿宋_GB2312" w:hAnsi="Times New Roman" w:hint="eastAsia"/>
                <w:sz w:val="24"/>
                <w:szCs w:val="24"/>
              </w:rPr>
              <w:t>许崇宝</w:t>
            </w:r>
          </w:p>
        </w:tc>
        <w:tc>
          <w:tcPr>
            <w:tcW w:w="2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jc w:val="center"/>
              <w:rPr>
                <w:rFonts w:ascii="Times New Roman" w:eastAsia="仿宋_GB2312" w:hAnsi="Times New Roman"/>
                <w:sz w:val="24"/>
                <w:szCs w:val="24"/>
              </w:rPr>
            </w:pPr>
            <w:r w:rsidRPr="007C0075">
              <w:rPr>
                <w:rFonts w:ascii="Times New Roman" w:eastAsia="仿宋_GB2312" w:hAnsi="Times New Roman" w:hint="eastAsia"/>
                <w:sz w:val="24"/>
                <w:szCs w:val="24"/>
              </w:rPr>
              <w:t>山东煤田地质局物测队物探技术研究院</w:t>
            </w:r>
          </w:p>
        </w:tc>
        <w:tc>
          <w:tcPr>
            <w:tcW w:w="24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spacing w:line="360" w:lineRule="auto"/>
              <w:jc w:val="center"/>
              <w:rPr>
                <w:sz w:val="24"/>
                <w:szCs w:val="24"/>
              </w:rPr>
            </w:pPr>
            <w:r w:rsidRPr="007C0075">
              <w:rPr>
                <w:rFonts w:hint="eastAsia"/>
                <w:sz w:val="24"/>
                <w:szCs w:val="24"/>
              </w:rPr>
              <w:t>地球物理</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jc w:val="center"/>
              <w:rPr>
                <w:rFonts w:ascii="Times New Roman" w:eastAsia="仿宋_GB2312" w:hAnsi="Times New Roman"/>
                <w:sz w:val="24"/>
                <w:szCs w:val="24"/>
              </w:rPr>
            </w:pPr>
            <w:r w:rsidRPr="007C0075">
              <w:rPr>
                <w:rFonts w:ascii="Times New Roman" w:eastAsia="仿宋_GB2312" w:hAnsi="Times New Roman" w:hint="eastAsia"/>
                <w:sz w:val="24"/>
                <w:szCs w:val="24"/>
              </w:rPr>
              <w:t>研究员</w:t>
            </w:r>
          </w:p>
        </w:tc>
      </w:tr>
      <w:tr w:rsidR="007C0075" w:rsidTr="007C0075">
        <w:trPr>
          <w:trHeight w:val="452"/>
          <w:jc w:val="center"/>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jc w:val="center"/>
              <w:rPr>
                <w:rFonts w:ascii="仿宋" w:eastAsia="仿宋" w:hAnsi="仿宋" w:cs="仿宋"/>
                <w:b/>
                <w:sz w:val="28"/>
                <w:szCs w:val="28"/>
                <w:lang w:bidi="ar"/>
              </w:rPr>
            </w:pPr>
            <w:r>
              <w:rPr>
                <w:rFonts w:ascii="仿宋" w:eastAsia="仿宋" w:hAnsi="仿宋" w:cs="仿宋" w:hint="eastAsia"/>
                <w:b/>
                <w:sz w:val="28"/>
                <w:szCs w:val="28"/>
                <w:lang w:bidi="ar"/>
              </w:rPr>
              <w:t>5</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jc w:val="center"/>
              <w:rPr>
                <w:rFonts w:ascii="Times New Roman" w:eastAsia="仿宋_GB2312" w:hAnsi="Times New Roman"/>
                <w:sz w:val="24"/>
                <w:szCs w:val="24"/>
              </w:rPr>
            </w:pPr>
            <w:proofErr w:type="gramStart"/>
            <w:r w:rsidRPr="007C0075">
              <w:rPr>
                <w:rFonts w:ascii="Times New Roman" w:eastAsia="仿宋_GB2312" w:hAnsi="Times New Roman" w:hint="eastAsia"/>
                <w:sz w:val="24"/>
                <w:szCs w:val="24"/>
              </w:rPr>
              <w:t>吴子泉</w:t>
            </w:r>
            <w:proofErr w:type="gramEnd"/>
          </w:p>
        </w:tc>
        <w:tc>
          <w:tcPr>
            <w:tcW w:w="2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jc w:val="center"/>
              <w:rPr>
                <w:rFonts w:ascii="Times New Roman" w:eastAsia="仿宋_GB2312" w:hAnsi="Times New Roman"/>
                <w:sz w:val="24"/>
                <w:szCs w:val="24"/>
              </w:rPr>
            </w:pPr>
            <w:r w:rsidRPr="007C0075">
              <w:rPr>
                <w:rFonts w:ascii="Times New Roman" w:eastAsia="仿宋_GB2312" w:hAnsi="Times New Roman" w:hint="eastAsia"/>
                <w:sz w:val="24"/>
                <w:szCs w:val="24"/>
              </w:rPr>
              <w:t>山东省地震工程研究院</w:t>
            </w:r>
          </w:p>
        </w:tc>
        <w:tc>
          <w:tcPr>
            <w:tcW w:w="24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spacing w:line="360" w:lineRule="auto"/>
              <w:jc w:val="center"/>
              <w:rPr>
                <w:sz w:val="24"/>
                <w:szCs w:val="24"/>
              </w:rPr>
            </w:pPr>
            <w:r w:rsidRPr="007C0075">
              <w:rPr>
                <w:rFonts w:hint="eastAsia"/>
                <w:sz w:val="24"/>
                <w:szCs w:val="24"/>
              </w:rPr>
              <w:t>地球物理</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jc w:val="center"/>
              <w:rPr>
                <w:rFonts w:ascii="Times New Roman" w:eastAsia="仿宋_GB2312" w:hAnsi="Times New Roman"/>
                <w:sz w:val="24"/>
                <w:szCs w:val="24"/>
              </w:rPr>
            </w:pPr>
            <w:r w:rsidRPr="007C0075">
              <w:rPr>
                <w:rFonts w:ascii="Times New Roman" w:eastAsia="仿宋_GB2312" w:hAnsi="Times New Roman" w:hint="eastAsia"/>
                <w:sz w:val="24"/>
                <w:szCs w:val="24"/>
              </w:rPr>
              <w:t>高级工程师</w:t>
            </w:r>
          </w:p>
        </w:tc>
      </w:tr>
      <w:tr w:rsidR="007C0075" w:rsidTr="007C0075">
        <w:trPr>
          <w:trHeight w:val="452"/>
          <w:jc w:val="center"/>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jc w:val="center"/>
              <w:rPr>
                <w:rFonts w:ascii="仿宋" w:eastAsia="仿宋" w:hAnsi="仿宋" w:cs="仿宋"/>
                <w:b/>
                <w:sz w:val="28"/>
                <w:szCs w:val="28"/>
                <w:lang w:bidi="ar"/>
              </w:rPr>
            </w:pPr>
            <w:r>
              <w:rPr>
                <w:rFonts w:ascii="仿宋" w:eastAsia="仿宋" w:hAnsi="仿宋" w:cs="仿宋" w:hint="eastAsia"/>
                <w:b/>
                <w:sz w:val="28"/>
                <w:szCs w:val="28"/>
                <w:lang w:bidi="ar"/>
              </w:rPr>
              <w:lastRenderedPageBreak/>
              <w:t>6</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jc w:val="center"/>
              <w:rPr>
                <w:rFonts w:ascii="Times New Roman" w:eastAsia="仿宋_GB2312" w:hAnsi="Times New Roman"/>
                <w:sz w:val="24"/>
                <w:szCs w:val="24"/>
              </w:rPr>
            </w:pPr>
            <w:proofErr w:type="gramStart"/>
            <w:r w:rsidRPr="007C0075">
              <w:rPr>
                <w:rFonts w:ascii="Times New Roman" w:eastAsia="仿宋_GB2312" w:hAnsi="Times New Roman" w:hint="eastAsia"/>
                <w:sz w:val="24"/>
                <w:szCs w:val="24"/>
              </w:rPr>
              <w:t>王庆兵</w:t>
            </w:r>
            <w:proofErr w:type="gramEnd"/>
          </w:p>
        </w:tc>
        <w:tc>
          <w:tcPr>
            <w:tcW w:w="2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jc w:val="center"/>
              <w:rPr>
                <w:rFonts w:ascii="Times New Roman" w:eastAsia="仿宋_GB2312" w:hAnsi="Times New Roman"/>
                <w:sz w:val="24"/>
                <w:szCs w:val="24"/>
              </w:rPr>
            </w:pPr>
            <w:r w:rsidRPr="007C0075">
              <w:rPr>
                <w:rFonts w:ascii="Times New Roman" w:eastAsia="仿宋_GB2312" w:hAnsi="Times New Roman" w:hint="eastAsia"/>
                <w:sz w:val="24"/>
                <w:szCs w:val="24"/>
              </w:rPr>
              <w:t>山东省地质环境监测总站</w:t>
            </w:r>
          </w:p>
        </w:tc>
        <w:tc>
          <w:tcPr>
            <w:tcW w:w="24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spacing w:line="360" w:lineRule="auto"/>
              <w:jc w:val="center"/>
              <w:rPr>
                <w:sz w:val="24"/>
                <w:szCs w:val="24"/>
              </w:rPr>
            </w:pPr>
            <w:r w:rsidRPr="007C0075">
              <w:rPr>
                <w:rFonts w:hint="eastAsia"/>
                <w:sz w:val="24"/>
                <w:szCs w:val="24"/>
              </w:rPr>
              <w:t>水文地质与工程地质</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jc w:val="center"/>
              <w:rPr>
                <w:rFonts w:ascii="Times New Roman" w:eastAsia="仿宋_GB2312" w:hAnsi="Times New Roman"/>
                <w:sz w:val="24"/>
                <w:szCs w:val="24"/>
              </w:rPr>
            </w:pPr>
            <w:r w:rsidRPr="007C0075">
              <w:rPr>
                <w:rFonts w:ascii="Times New Roman" w:eastAsia="仿宋_GB2312" w:hAnsi="Times New Roman" w:hint="eastAsia"/>
                <w:sz w:val="24"/>
                <w:szCs w:val="24"/>
              </w:rPr>
              <w:t>高级工程师</w:t>
            </w:r>
          </w:p>
        </w:tc>
      </w:tr>
      <w:tr w:rsidR="007C0075" w:rsidTr="007C0075">
        <w:trPr>
          <w:trHeight w:val="452"/>
          <w:jc w:val="center"/>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jc w:val="center"/>
              <w:rPr>
                <w:rFonts w:ascii="仿宋" w:eastAsia="仿宋" w:hAnsi="仿宋" w:cs="仿宋"/>
                <w:b/>
                <w:sz w:val="28"/>
                <w:szCs w:val="28"/>
              </w:rPr>
            </w:pPr>
            <w:r>
              <w:rPr>
                <w:rFonts w:ascii="仿宋" w:eastAsia="仿宋" w:hAnsi="仿宋" w:cs="仿宋" w:hint="eastAsia"/>
                <w:b/>
                <w:sz w:val="28"/>
                <w:szCs w:val="28"/>
              </w:rPr>
              <w:t>7</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jc w:val="center"/>
              <w:rPr>
                <w:rFonts w:ascii="Times New Roman" w:eastAsia="仿宋_GB2312" w:hAnsi="Times New Roman"/>
                <w:sz w:val="24"/>
                <w:szCs w:val="24"/>
              </w:rPr>
            </w:pPr>
            <w:r w:rsidRPr="007C0075">
              <w:rPr>
                <w:rFonts w:ascii="Times New Roman" w:eastAsia="仿宋_GB2312" w:hAnsi="Times New Roman" w:hint="eastAsia"/>
                <w:sz w:val="24"/>
                <w:szCs w:val="24"/>
              </w:rPr>
              <w:t>杨晓春</w:t>
            </w:r>
          </w:p>
        </w:tc>
        <w:tc>
          <w:tcPr>
            <w:tcW w:w="2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jc w:val="center"/>
              <w:rPr>
                <w:rFonts w:ascii="Times New Roman" w:eastAsia="仿宋_GB2312" w:hAnsi="Times New Roman"/>
                <w:sz w:val="24"/>
                <w:szCs w:val="24"/>
              </w:rPr>
            </w:pPr>
            <w:r w:rsidRPr="007C0075">
              <w:rPr>
                <w:rFonts w:ascii="Times New Roman" w:eastAsia="仿宋_GB2312" w:hAnsi="Times New Roman" w:hint="eastAsia"/>
                <w:sz w:val="24"/>
                <w:szCs w:val="24"/>
              </w:rPr>
              <w:t>山东省交通运输厅定额站</w:t>
            </w:r>
          </w:p>
        </w:tc>
        <w:tc>
          <w:tcPr>
            <w:tcW w:w="24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spacing w:line="360" w:lineRule="auto"/>
              <w:jc w:val="center"/>
              <w:rPr>
                <w:sz w:val="24"/>
                <w:szCs w:val="24"/>
              </w:rPr>
            </w:pPr>
            <w:r w:rsidRPr="007C0075">
              <w:rPr>
                <w:rFonts w:hint="eastAsia"/>
                <w:sz w:val="24"/>
                <w:szCs w:val="24"/>
              </w:rPr>
              <w:t>交通工程</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jc w:val="center"/>
              <w:rPr>
                <w:rFonts w:ascii="Times New Roman" w:eastAsia="仿宋_GB2312" w:hAnsi="Times New Roman"/>
                <w:sz w:val="24"/>
                <w:szCs w:val="24"/>
              </w:rPr>
            </w:pPr>
            <w:r w:rsidRPr="007C0075">
              <w:rPr>
                <w:rFonts w:ascii="Times New Roman" w:eastAsia="仿宋_GB2312" w:hAnsi="Times New Roman" w:hint="eastAsia"/>
                <w:sz w:val="24"/>
                <w:szCs w:val="24"/>
              </w:rPr>
              <w:t>高级工程师</w:t>
            </w:r>
          </w:p>
        </w:tc>
      </w:tr>
      <w:tr w:rsidR="007C0075" w:rsidTr="007C0075">
        <w:trPr>
          <w:trHeight w:val="452"/>
          <w:jc w:val="center"/>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jc w:val="center"/>
              <w:rPr>
                <w:rFonts w:ascii="仿宋" w:eastAsia="仿宋" w:hAnsi="仿宋" w:cs="仿宋"/>
                <w:b/>
                <w:sz w:val="28"/>
                <w:szCs w:val="28"/>
              </w:rPr>
            </w:pPr>
            <w:r>
              <w:rPr>
                <w:rFonts w:ascii="仿宋" w:eastAsia="仿宋" w:hAnsi="仿宋" w:cs="仿宋" w:hint="eastAsia"/>
                <w:b/>
                <w:sz w:val="28"/>
                <w:szCs w:val="28"/>
              </w:rPr>
              <w:t>8</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jc w:val="center"/>
              <w:rPr>
                <w:rFonts w:ascii="Times New Roman" w:eastAsia="仿宋_GB2312" w:hAnsi="Times New Roman"/>
                <w:sz w:val="24"/>
                <w:szCs w:val="24"/>
              </w:rPr>
            </w:pPr>
            <w:r w:rsidRPr="007C0075">
              <w:rPr>
                <w:rFonts w:ascii="Times New Roman" w:eastAsia="仿宋_GB2312" w:hAnsi="Times New Roman" w:hint="eastAsia"/>
                <w:sz w:val="24"/>
                <w:szCs w:val="24"/>
              </w:rPr>
              <w:t>贾学军</w:t>
            </w:r>
          </w:p>
        </w:tc>
        <w:tc>
          <w:tcPr>
            <w:tcW w:w="2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jc w:val="center"/>
              <w:rPr>
                <w:rFonts w:ascii="Times New Roman" w:eastAsia="仿宋_GB2312" w:hAnsi="Times New Roman"/>
                <w:sz w:val="24"/>
                <w:szCs w:val="24"/>
              </w:rPr>
            </w:pPr>
            <w:r w:rsidRPr="007C0075">
              <w:rPr>
                <w:rFonts w:ascii="Times New Roman" w:eastAsia="仿宋_GB2312" w:hAnsi="Times New Roman" w:hint="eastAsia"/>
                <w:sz w:val="24"/>
                <w:szCs w:val="24"/>
              </w:rPr>
              <w:t>山东省交通运输厅机关服务中心</w:t>
            </w:r>
          </w:p>
        </w:tc>
        <w:tc>
          <w:tcPr>
            <w:tcW w:w="24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spacing w:line="360" w:lineRule="auto"/>
              <w:jc w:val="center"/>
              <w:rPr>
                <w:sz w:val="24"/>
                <w:szCs w:val="24"/>
              </w:rPr>
            </w:pPr>
            <w:r w:rsidRPr="007C0075">
              <w:rPr>
                <w:rFonts w:hint="eastAsia"/>
                <w:sz w:val="24"/>
                <w:szCs w:val="24"/>
              </w:rPr>
              <w:t>财务管理</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jc w:val="center"/>
              <w:rPr>
                <w:rFonts w:ascii="Times New Roman" w:eastAsia="仿宋_GB2312" w:hAnsi="Times New Roman"/>
                <w:sz w:val="24"/>
                <w:szCs w:val="24"/>
              </w:rPr>
            </w:pPr>
            <w:r w:rsidRPr="007C0075">
              <w:rPr>
                <w:rFonts w:ascii="Times New Roman" w:eastAsia="仿宋_GB2312" w:hAnsi="Times New Roman" w:hint="eastAsia"/>
                <w:sz w:val="24"/>
                <w:szCs w:val="24"/>
              </w:rPr>
              <w:t>高级会计师</w:t>
            </w:r>
          </w:p>
        </w:tc>
      </w:tr>
      <w:tr w:rsidR="007C0075" w:rsidTr="007C0075">
        <w:trPr>
          <w:trHeight w:val="452"/>
          <w:jc w:val="center"/>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jc w:val="center"/>
              <w:rPr>
                <w:rFonts w:ascii="仿宋" w:eastAsia="仿宋" w:hAnsi="仿宋" w:cs="仿宋"/>
                <w:b/>
                <w:sz w:val="28"/>
                <w:szCs w:val="28"/>
              </w:rPr>
            </w:pPr>
            <w:r>
              <w:rPr>
                <w:rFonts w:ascii="仿宋" w:eastAsia="仿宋" w:hAnsi="仿宋" w:cs="仿宋" w:hint="eastAsia"/>
                <w:b/>
                <w:sz w:val="28"/>
                <w:szCs w:val="28"/>
              </w:rPr>
              <w:t>9</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jc w:val="center"/>
              <w:rPr>
                <w:rFonts w:ascii="Times New Roman" w:eastAsia="仿宋_GB2312" w:hAnsi="Times New Roman"/>
                <w:sz w:val="24"/>
                <w:szCs w:val="24"/>
              </w:rPr>
            </w:pPr>
            <w:r w:rsidRPr="007C0075">
              <w:rPr>
                <w:rFonts w:ascii="Times New Roman" w:eastAsia="仿宋_GB2312" w:hAnsi="Times New Roman" w:hint="eastAsia"/>
                <w:sz w:val="24"/>
                <w:szCs w:val="24"/>
              </w:rPr>
              <w:t>赵</w:t>
            </w:r>
            <w:r w:rsidRPr="007C0075">
              <w:rPr>
                <w:rFonts w:ascii="Times New Roman" w:eastAsia="仿宋_GB2312" w:hAnsi="Times New Roman" w:hint="eastAsia"/>
                <w:sz w:val="24"/>
                <w:szCs w:val="24"/>
              </w:rPr>
              <w:t xml:space="preserve">  </w:t>
            </w:r>
            <w:r w:rsidRPr="007C0075">
              <w:rPr>
                <w:rFonts w:ascii="Times New Roman" w:eastAsia="仿宋_GB2312" w:hAnsi="Times New Roman" w:hint="eastAsia"/>
                <w:sz w:val="24"/>
                <w:szCs w:val="24"/>
              </w:rPr>
              <w:t>蓉</w:t>
            </w:r>
          </w:p>
        </w:tc>
        <w:tc>
          <w:tcPr>
            <w:tcW w:w="2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jc w:val="center"/>
              <w:rPr>
                <w:rFonts w:ascii="Times New Roman" w:eastAsia="仿宋_GB2312" w:hAnsi="Times New Roman"/>
                <w:sz w:val="24"/>
                <w:szCs w:val="24"/>
              </w:rPr>
            </w:pPr>
            <w:r w:rsidRPr="007C0075">
              <w:rPr>
                <w:rFonts w:ascii="Times New Roman" w:eastAsia="仿宋_GB2312" w:hAnsi="Times New Roman" w:hint="eastAsia"/>
                <w:sz w:val="24"/>
                <w:szCs w:val="24"/>
              </w:rPr>
              <w:t>山东马龙高速公路有限公司</w:t>
            </w:r>
          </w:p>
        </w:tc>
        <w:tc>
          <w:tcPr>
            <w:tcW w:w="24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spacing w:line="360" w:lineRule="auto"/>
              <w:jc w:val="center"/>
              <w:rPr>
                <w:sz w:val="24"/>
                <w:szCs w:val="24"/>
              </w:rPr>
            </w:pPr>
            <w:r w:rsidRPr="007C0075">
              <w:rPr>
                <w:rFonts w:hint="eastAsia"/>
                <w:sz w:val="24"/>
                <w:szCs w:val="24"/>
              </w:rPr>
              <w:t>财务管理</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jc w:val="center"/>
              <w:rPr>
                <w:rFonts w:ascii="Times New Roman" w:eastAsia="仿宋_GB2312" w:hAnsi="Times New Roman"/>
                <w:sz w:val="24"/>
                <w:szCs w:val="24"/>
              </w:rPr>
            </w:pPr>
            <w:r w:rsidRPr="007C0075">
              <w:rPr>
                <w:rFonts w:ascii="Times New Roman" w:eastAsia="仿宋_GB2312" w:hAnsi="Times New Roman" w:hint="eastAsia"/>
                <w:sz w:val="24"/>
                <w:szCs w:val="24"/>
              </w:rPr>
              <w:t>高级会计师</w:t>
            </w:r>
            <w:r w:rsidRPr="007C0075">
              <w:rPr>
                <w:rFonts w:ascii="Times New Roman" w:eastAsia="仿宋_GB2312" w:hAnsi="Times New Roman" w:hint="eastAsia"/>
                <w:sz w:val="24"/>
                <w:szCs w:val="24"/>
              </w:rPr>
              <w:t>/</w:t>
            </w:r>
            <w:r w:rsidRPr="007C0075">
              <w:rPr>
                <w:rFonts w:ascii="Times New Roman" w:eastAsia="仿宋_GB2312" w:hAnsi="Times New Roman" w:hint="eastAsia"/>
                <w:sz w:val="24"/>
                <w:szCs w:val="24"/>
              </w:rPr>
              <w:t>税务师</w:t>
            </w:r>
          </w:p>
        </w:tc>
      </w:tr>
      <w:tr w:rsidR="007C0075" w:rsidTr="00EB3DA4">
        <w:trPr>
          <w:trHeight w:val="452"/>
          <w:jc w:val="center"/>
        </w:trPr>
        <w:tc>
          <w:tcPr>
            <w:tcW w:w="852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35447" w:rsidRDefault="00E35447" w:rsidP="007C0075">
            <w:pPr>
              <w:jc w:val="center"/>
              <w:rPr>
                <w:rFonts w:ascii="仿宋" w:eastAsia="仿宋" w:hAnsi="仿宋" w:cs="仿宋"/>
                <w:b/>
                <w:sz w:val="28"/>
                <w:szCs w:val="28"/>
              </w:rPr>
            </w:pPr>
          </w:p>
        </w:tc>
      </w:tr>
      <w:tr w:rsidR="007C0075" w:rsidTr="00EB3DA4">
        <w:trPr>
          <w:trHeight w:val="452"/>
          <w:jc w:val="center"/>
        </w:trPr>
        <w:tc>
          <w:tcPr>
            <w:tcW w:w="852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jc w:val="center"/>
              <w:rPr>
                <w:rFonts w:ascii="仿宋" w:eastAsia="仿宋" w:hAnsi="仿宋" w:cs="仿宋"/>
                <w:b/>
                <w:sz w:val="28"/>
                <w:szCs w:val="28"/>
              </w:rPr>
            </w:pPr>
            <w:r>
              <w:rPr>
                <w:rFonts w:ascii="仿宋" w:eastAsia="仿宋" w:hAnsi="仿宋" w:cs="仿宋" w:hint="eastAsia"/>
                <w:b/>
                <w:sz w:val="28"/>
                <w:szCs w:val="28"/>
                <w:lang w:bidi="ar"/>
              </w:rPr>
              <w:t xml:space="preserve">组织评价（验收、评价）单位：山东省交通运输厅、山东公路学会 </w:t>
            </w:r>
          </w:p>
        </w:tc>
      </w:tr>
      <w:tr w:rsidR="007C0075" w:rsidTr="00EB3DA4">
        <w:trPr>
          <w:trHeight w:val="452"/>
          <w:jc w:val="center"/>
        </w:trPr>
        <w:tc>
          <w:tcPr>
            <w:tcW w:w="852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7C0075" w:rsidRDefault="007C0075" w:rsidP="007C0075">
            <w:pPr>
              <w:jc w:val="center"/>
              <w:rPr>
                <w:rFonts w:ascii="仿宋" w:eastAsia="仿宋" w:hAnsi="仿宋" w:cs="仿宋"/>
                <w:b/>
                <w:sz w:val="28"/>
                <w:szCs w:val="28"/>
              </w:rPr>
            </w:pPr>
            <w:r>
              <w:rPr>
                <w:rFonts w:ascii="仿宋" w:eastAsia="仿宋" w:hAnsi="仿宋" w:cs="仿宋" w:hint="eastAsia"/>
                <w:b/>
                <w:sz w:val="28"/>
                <w:szCs w:val="28"/>
                <w:lang w:bidi="ar"/>
              </w:rPr>
              <w:t>验收（评价）意见</w:t>
            </w:r>
          </w:p>
        </w:tc>
      </w:tr>
      <w:tr w:rsidR="007C0075" w:rsidTr="00EB3DA4">
        <w:trPr>
          <w:trHeight w:val="452"/>
          <w:jc w:val="center"/>
        </w:trPr>
        <w:tc>
          <w:tcPr>
            <w:tcW w:w="852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7C0075" w:rsidRPr="007C0075" w:rsidRDefault="007C0075" w:rsidP="007C0075">
            <w:pPr>
              <w:pBdr>
                <w:top w:val="single" w:sz="4" w:space="1" w:color="auto"/>
                <w:left w:val="single" w:sz="4" w:space="4" w:color="auto"/>
                <w:right w:val="single" w:sz="4" w:space="4" w:color="auto"/>
              </w:pBdr>
              <w:jc w:val="center"/>
              <w:rPr>
                <w:rFonts w:ascii="仿宋" w:eastAsia="仿宋" w:hAnsi="仿宋" w:cs="仿宋"/>
                <w:b/>
                <w:sz w:val="28"/>
                <w:szCs w:val="28"/>
              </w:rPr>
            </w:pPr>
            <w:r w:rsidRPr="007C0075">
              <w:rPr>
                <w:rFonts w:ascii="仿宋" w:eastAsia="仿宋" w:hAnsi="仿宋" w:cs="仿宋" w:hint="eastAsia"/>
                <w:b/>
                <w:sz w:val="28"/>
                <w:szCs w:val="28"/>
              </w:rPr>
              <w:t>验收</w:t>
            </w:r>
            <w:r w:rsidRPr="007C0075">
              <w:rPr>
                <w:rFonts w:ascii="仿宋" w:eastAsia="仿宋" w:hAnsi="仿宋" w:cs="仿宋"/>
                <w:b/>
                <w:sz w:val="28"/>
                <w:szCs w:val="28"/>
              </w:rPr>
              <w:t>意见</w:t>
            </w:r>
          </w:p>
          <w:p w:rsidR="007C0075" w:rsidRDefault="007C0075" w:rsidP="007C0075">
            <w:pPr>
              <w:pBdr>
                <w:top w:val="single" w:sz="4" w:space="1" w:color="auto"/>
                <w:left w:val="single" w:sz="4" w:space="4" w:color="auto"/>
                <w:right w:val="single" w:sz="4" w:space="4" w:color="auto"/>
              </w:pBdr>
              <w:adjustRightInd w:val="0"/>
              <w:snapToGrid w:val="0"/>
              <w:spacing w:line="360" w:lineRule="auto"/>
              <w:ind w:firstLineChars="200" w:firstLine="480"/>
              <w:rPr>
                <w:rFonts w:ascii="Times New Roman" w:hAnsi="Times New Roman" w:cs="Times New Roman"/>
                <w:kern w:val="0"/>
                <w:sz w:val="24"/>
                <w:szCs w:val="24"/>
              </w:rPr>
            </w:pPr>
            <w:r>
              <w:rPr>
                <w:rFonts w:ascii="宋体" w:eastAsia="宋体" w:hAnsi="Calibri" w:cs="Times New Roman"/>
                <w:bCs/>
                <w:sz w:val="24"/>
              </w:rPr>
              <w:t>2019</w:t>
            </w:r>
            <w:r>
              <w:rPr>
                <w:rFonts w:ascii="宋体" w:eastAsia="宋体" w:hAnsi="Calibri" w:cs="Times New Roman" w:hint="eastAsia"/>
                <w:bCs/>
                <w:sz w:val="24"/>
              </w:rPr>
              <w:t>年</w:t>
            </w:r>
            <w:r>
              <w:rPr>
                <w:rFonts w:ascii="宋体" w:eastAsia="宋体" w:hAnsi="Calibri" w:cs="Times New Roman"/>
                <w:bCs/>
                <w:sz w:val="24"/>
              </w:rPr>
              <w:t>11</w:t>
            </w:r>
            <w:r>
              <w:rPr>
                <w:rFonts w:ascii="宋体" w:eastAsia="宋体" w:hAnsi="Calibri" w:cs="Times New Roman" w:hint="eastAsia"/>
                <w:bCs/>
                <w:sz w:val="24"/>
              </w:rPr>
              <w:t>月</w:t>
            </w:r>
            <w:r>
              <w:rPr>
                <w:rFonts w:ascii="宋体" w:eastAsia="宋体" w:hAnsi="Calibri" w:cs="Times New Roman"/>
                <w:bCs/>
                <w:sz w:val="24"/>
              </w:rPr>
              <w:t>29</w:t>
            </w:r>
            <w:r>
              <w:rPr>
                <w:rFonts w:ascii="宋体" w:eastAsia="宋体" w:hAnsi="Calibri" w:cs="Times New Roman" w:hint="eastAsia"/>
                <w:bCs/>
                <w:sz w:val="24"/>
              </w:rPr>
              <w:t>日</w:t>
            </w:r>
            <w:r>
              <w:rPr>
                <w:rFonts w:ascii="Times New Roman" w:hAnsi="Times New Roman" w:cs="Times New Roman"/>
                <w:sz w:val="24"/>
              </w:rPr>
              <w:t>，</w:t>
            </w:r>
            <w:r>
              <w:rPr>
                <w:rFonts w:ascii="Times New Roman" w:hAnsi="宋体" w:cs="Times New Roman" w:hint="eastAsia"/>
                <w:sz w:val="24"/>
              </w:rPr>
              <w:t>山东</w:t>
            </w:r>
            <w:r>
              <w:rPr>
                <w:rFonts w:ascii="Times New Roman" w:hAnsi="宋体" w:cs="Times New Roman"/>
                <w:sz w:val="24"/>
              </w:rPr>
              <w:t>省交通运输厅</w:t>
            </w:r>
            <w:r>
              <w:rPr>
                <w:rFonts w:ascii="Times New Roman" w:hAnsi="宋体" w:cs="Times New Roman"/>
                <w:kern w:val="0"/>
                <w:sz w:val="24"/>
                <w:szCs w:val="24"/>
              </w:rPr>
              <w:t>在</w:t>
            </w:r>
            <w:r>
              <w:rPr>
                <w:rFonts w:ascii="Times New Roman" w:hAnsi="Times New Roman" w:cs="Times New Roman" w:hint="eastAsia"/>
                <w:kern w:val="0"/>
                <w:sz w:val="24"/>
                <w:szCs w:val="24"/>
              </w:rPr>
              <w:t>济南</w:t>
            </w:r>
            <w:r>
              <w:rPr>
                <w:rFonts w:ascii="Times New Roman" w:hAnsi="宋体" w:cs="Times New Roman" w:hint="eastAsia"/>
                <w:kern w:val="0"/>
                <w:sz w:val="24"/>
                <w:szCs w:val="24"/>
              </w:rPr>
              <w:t>组</w:t>
            </w:r>
            <w:r w:rsidRPr="00CE2037">
              <w:rPr>
                <w:rFonts w:ascii="Times New Roman" w:hAnsi="宋体" w:cs="Times New Roman" w:hint="eastAsia"/>
                <w:bCs/>
                <w:kern w:val="0"/>
                <w:sz w:val="24"/>
                <w:szCs w:val="24"/>
              </w:rPr>
              <w:t>织</w:t>
            </w:r>
            <w:r w:rsidRPr="00CE2037">
              <w:rPr>
                <w:rFonts w:ascii="Times New Roman" w:hAnsi="宋体" w:cs="Times New Roman"/>
                <w:bCs/>
                <w:kern w:val="0"/>
                <w:sz w:val="24"/>
                <w:szCs w:val="24"/>
              </w:rPr>
              <w:t>了</w:t>
            </w:r>
            <w:r w:rsidRPr="00CE2037">
              <w:rPr>
                <w:rFonts w:ascii="Times New Roman" w:hAnsi="宋体" w:cs="Times New Roman" w:hint="eastAsia"/>
                <w:bCs/>
                <w:kern w:val="0"/>
                <w:sz w:val="24"/>
                <w:szCs w:val="24"/>
              </w:rPr>
              <w:t>“三维</w:t>
            </w:r>
            <w:r w:rsidRPr="00CE2037">
              <w:rPr>
                <w:rFonts w:ascii="Times New Roman" w:hAnsi="宋体" w:cs="Times New Roman" w:hint="eastAsia"/>
                <w:bCs/>
                <w:kern w:val="0"/>
                <w:sz w:val="24"/>
                <w:szCs w:val="24"/>
              </w:rPr>
              <w:t>RVSP</w:t>
            </w:r>
            <w:r w:rsidRPr="00CE2037">
              <w:rPr>
                <w:rFonts w:ascii="Times New Roman" w:hAnsi="宋体" w:cs="Times New Roman" w:hint="eastAsia"/>
                <w:bCs/>
                <w:kern w:val="0"/>
                <w:sz w:val="24"/>
                <w:szCs w:val="24"/>
              </w:rPr>
              <w:t>技术研究与公路采空区探测中的应用”</w:t>
            </w:r>
            <w:r>
              <w:rPr>
                <w:rFonts w:ascii="Times New Roman" w:hAnsi="宋体" w:cs="Times New Roman" w:hint="eastAsia"/>
                <w:bCs/>
                <w:kern w:val="0"/>
                <w:sz w:val="24"/>
                <w:szCs w:val="24"/>
              </w:rPr>
              <w:t>项目</w:t>
            </w:r>
            <w:r>
              <w:rPr>
                <w:rFonts w:ascii="Times New Roman" w:hAnsi="宋体" w:cs="Times New Roman"/>
                <w:bCs/>
                <w:kern w:val="0"/>
                <w:sz w:val="24"/>
                <w:szCs w:val="24"/>
              </w:rPr>
              <w:t>研究成果验收工作</w:t>
            </w:r>
            <w:r>
              <w:rPr>
                <w:rFonts w:ascii="Times New Roman" w:hAnsi="宋体" w:cs="Times New Roman"/>
                <w:kern w:val="0"/>
                <w:sz w:val="24"/>
                <w:szCs w:val="24"/>
              </w:rPr>
              <w:t>。验收专家组（名单附后）听取了项目组的汇报，审阅了相关技术文件和财务报告，经质询和讨论，形成验收意见如下：</w:t>
            </w:r>
          </w:p>
          <w:p w:rsidR="007C0075" w:rsidRDefault="007C0075" w:rsidP="007C0075">
            <w:pPr>
              <w:widowControl/>
              <w:adjustRightInd w:val="0"/>
              <w:snapToGrid w:val="0"/>
              <w:spacing w:line="360" w:lineRule="auto"/>
              <w:ind w:firstLineChars="200" w:firstLine="480"/>
              <w:jc w:val="left"/>
              <w:rPr>
                <w:rFonts w:ascii="Times New Roman" w:hAnsi="Times New Roman" w:cs="Times New Roman"/>
                <w:kern w:val="0"/>
                <w:sz w:val="24"/>
                <w:szCs w:val="24"/>
              </w:rPr>
            </w:pPr>
            <w:r>
              <w:rPr>
                <w:rFonts w:ascii="Times New Roman" w:hAnsi="宋体" w:cs="Times New Roman"/>
                <w:kern w:val="0"/>
                <w:sz w:val="24"/>
                <w:szCs w:val="24"/>
              </w:rPr>
              <w:t>一、项目组提交的</w:t>
            </w:r>
            <w:r>
              <w:rPr>
                <w:rFonts w:ascii="Times New Roman" w:hAnsi="宋体" w:cs="Times New Roman" w:hint="eastAsia"/>
                <w:kern w:val="0"/>
                <w:sz w:val="24"/>
                <w:szCs w:val="24"/>
              </w:rPr>
              <w:t>资料</w:t>
            </w:r>
            <w:r>
              <w:rPr>
                <w:rFonts w:ascii="Times New Roman" w:hAnsi="宋体" w:cs="Times New Roman"/>
                <w:kern w:val="0"/>
                <w:sz w:val="24"/>
                <w:szCs w:val="24"/>
              </w:rPr>
              <w:t>齐全，内容完整，符合验收要求。</w:t>
            </w:r>
          </w:p>
          <w:p w:rsidR="007C0075" w:rsidRPr="006C2446" w:rsidRDefault="007C0075" w:rsidP="007C0075">
            <w:pPr>
              <w:widowControl/>
              <w:adjustRightInd w:val="0"/>
              <w:snapToGrid w:val="0"/>
              <w:spacing w:line="360" w:lineRule="auto"/>
              <w:ind w:firstLineChars="200" w:firstLine="480"/>
              <w:jc w:val="left"/>
              <w:rPr>
                <w:rFonts w:ascii="Times New Roman" w:hAnsi="Times New Roman" w:cs="Times New Roman"/>
                <w:kern w:val="0"/>
                <w:sz w:val="24"/>
                <w:szCs w:val="24"/>
              </w:rPr>
            </w:pPr>
            <w:r w:rsidRPr="006C2446">
              <w:rPr>
                <w:rFonts w:ascii="Times New Roman" w:hAnsi="宋体" w:cs="Times New Roman"/>
                <w:kern w:val="0"/>
                <w:sz w:val="24"/>
                <w:szCs w:val="24"/>
              </w:rPr>
              <w:t>二、</w:t>
            </w:r>
            <w:r w:rsidRPr="006C2446">
              <w:rPr>
                <w:rFonts w:ascii="Times New Roman" w:hAnsi="宋体" w:cs="Times New Roman" w:hint="eastAsia"/>
                <w:kern w:val="0"/>
                <w:sz w:val="24"/>
                <w:szCs w:val="24"/>
              </w:rPr>
              <w:t>项目</w:t>
            </w:r>
            <w:r w:rsidRPr="006C2446">
              <w:rPr>
                <w:rFonts w:ascii="Times New Roman" w:hAnsi="宋体" w:cs="Times New Roman"/>
                <w:kern w:val="0"/>
                <w:sz w:val="24"/>
                <w:szCs w:val="24"/>
              </w:rPr>
              <w:t>采用</w:t>
            </w:r>
            <w:r w:rsidRPr="006C2446">
              <w:rPr>
                <w:rFonts w:ascii="Times New Roman" w:hAnsi="宋体" w:cs="Times New Roman" w:hint="eastAsia"/>
                <w:kern w:val="0"/>
                <w:sz w:val="24"/>
                <w:szCs w:val="24"/>
              </w:rPr>
              <w:t>理论分析、数值模拟和物理模拟</w:t>
            </w:r>
            <w:r w:rsidRPr="006C2446">
              <w:rPr>
                <w:rFonts w:ascii="Times New Roman" w:hAnsi="宋体" w:cs="Times New Roman"/>
                <w:kern w:val="0"/>
                <w:sz w:val="24"/>
                <w:szCs w:val="24"/>
              </w:rPr>
              <w:t>方法，开展了</w:t>
            </w:r>
            <w:r w:rsidRPr="006C2446">
              <w:rPr>
                <w:rFonts w:ascii="Times New Roman" w:hAnsi="宋体" w:cs="Times New Roman" w:hint="eastAsia"/>
                <w:kern w:val="0"/>
                <w:sz w:val="24"/>
                <w:szCs w:val="24"/>
              </w:rPr>
              <w:t>三维</w:t>
            </w:r>
            <w:r w:rsidRPr="006C2446">
              <w:rPr>
                <w:rFonts w:ascii="Times New Roman" w:hAnsi="宋体" w:cs="Times New Roman"/>
                <w:kern w:val="0"/>
                <w:sz w:val="24"/>
                <w:szCs w:val="24"/>
              </w:rPr>
              <w:t>RVSP</w:t>
            </w:r>
            <w:r w:rsidRPr="006C2446">
              <w:rPr>
                <w:rFonts w:ascii="Times New Roman" w:hAnsi="宋体" w:cs="Times New Roman" w:hint="eastAsia"/>
                <w:kern w:val="0"/>
                <w:sz w:val="24"/>
                <w:szCs w:val="24"/>
              </w:rPr>
              <w:t>技术及在采空区探测</w:t>
            </w:r>
            <w:r w:rsidRPr="006C2446">
              <w:rPr>
                <w:rFonts w:ascii="Times New Roman" w:hAnsi="宋体" w:cs="Times New Roman"/>
                <w:kern w:val="0"/>
                <w:sz w:val="24"/>
                <w:szCs w:val="24"/>
              </w:rPr>
              <w:t>方面的研究，取得了如下主要创新成果：</w:t>
            </w:r>
          </w:p>
          <w:p w:rsidR="007C0075" w:rsidRPr="006C2446" w:rsidRDefault="007C0075" w:rsidP="007C0075">
            <w:pPr>
              <w:widowControl/>
              <w:adjustRightInd w:val="0"/>
              <w:snapToGrid w:val="0"/>
              <w:spacing w:line="360" w:lineRule="auto"/>
              <w:ind w:firstLineChars="200" w:firstLine="480"/>
              <w:jc w:val="left"/>
              <w:rPr>
                <w:rFonts w:ascii="Times New Roman" w:hAnsi="Times New Roman" w:cs="Times New Roman"/>
                <w:kern w:val="0"/>
                <w:sz w:val="24"/>
                <w:szCs w:val="24"/>
              </w:rPr>
            </w:pPr>
            <w:r w:rsidRPr="006C2446">
              <w:rPr>
                <w:rFonts w:ascii="Times New Roman" w:hAnsi="Times New Roman" w:cs="Times New Roman"/>
                <w:kern w:val="0"/>
                <w:sz w:val="24"/>
                <w:szCs w:val="24"/>
              </w:rPr>
              <w:t xml:space="preserve">1. </w:t>
            </w:r>
            <w:r w:rsidRPr="006C2446">
              <w:rPr>
                <w:rFonts w:ascii="Times New Roman" w:hAnsi="Times New Roman" w:cs="Times New Roman" w:hint="eastAsia"/>
                <w:kern w:val="0"/>
                <w:sz w:val="24"/>
                <w:szCs w:val="24"/>
              </w:rPr>
              <w:t>建立了基于模型面向目标的</w:t>
            </w:r>
            <w:r w:rsidRPr="006C2446">
              <w:rPr>
                <w:rFonts w:ascii="Times New Roman" w:hAnsi="Times New Roman" w:cs="Times New Roman" w:hint="eastAsia"/>
                <w:kern w:val="0"/>
                <w:sz w:val="24"/>
                <w:szCs w:val="24"/>
              </w:rPr>
              <w:t>R</w:t>
            </w:r>
            <w:r w:rsidRPr="006C2446">
              <w:rPr>
                <w:rFonts w:ascii="Times New Roman" w:hAnsi="Times New Roman" w:cs="Times New Roman"/>
                <w:kern w:val="0"/>
                <w:sz w:val="24"/>
                <w:szCs w:val="24"/>
              </w:rPr>
              <w:t>VSP</w:t>
            </w:r>
            <w:r w:rsidRPr="006C2446">
              <w:rPr>
                <w:rFonts w:ascii="Times New Roman" w:hAnsi="Times New Roman" w:cs="Times New Roman" w:hint="eastAsia"/>
                <w:kern w:val="0"/>
                <w:sz w:val="24"/>
                <w:szCs w:val="24"/>
              </w:rPr>
              <w:t>观测系统优化设计技术，提出了</w:t>
            </w:r>
            <w:r w:rsidRPr="006C2446">
              <w:rPr>
                <w:rFonts w:ascii="Times New Roman" w:hAnsi="Times New Roman" w:cs="Times New Roman" w:hint="eastAsia"/>
                <w:kern w:val="0"/>
                <w:sz w:val="24"/>
                <w:szCs w:val="24"/>
              </w:rPr>
              <w:t>R</w:t>
            </w:r>
            <w:r w:rsidRPr="006C2446">
              <w:rPr>
                <w:rFonts w:ascii="Times New Roman" w:hAnsi="Times New Roman" w:cs="Times New Roman"/>
                <w:kern w:val="0"/>
                <w:sz w:val="24"/>
                <w:szCs w:val="24"/>
              </w:rPr>
              <w:t>VSP-CDP</w:t>
            </w:r>
            <w:proofErr w:type="gramStart"/>
            <w:r w:rsidRPr="006C2446">
              <w:rPr>
                <w:rFonts w:ascii="Times New Roman" w:hAnsi="Times New Roman" w:cs="Times New Roman" w:hint="eastAsia"/>
                <w:kern w:val="0"/>
                <w:sz w:val="24"/>
                <w:szCs w:val="24"/>
              </w:rPr>
              <w:t>道集构建</w:t>
            </w:r>
            <w:proofErr w:type="gramEnd"/>
            <w:r w:rsidRPr="006C2446">
              <w:rPr>
                <w:rFonts w:ascii="Times New Roman" w:hAnsi="Times New Roman" w:cs="Times New Roman" w:hint="eastAsia"/>
                <w:kern w:val="0"/>
                <w:sz w:val="24"/>
                <w:szCs w:val="24"/>
              </w:rPr>
              <w:t>理论和三维</w:t>
            </w:r>
            <w:r w:rsidRPr="006C2446">
              <w:rPr>
                <w:rFonts w:ascii="Times New Roman" w:hAnsi="Times New Roman" w:cs="Times New Roman" w:hint="eastAsia"/>
                <w:kern w:val="0"/>
                <w:sz w:val="24"/>
                <w:szCs w:val="24"/>
              </w:rPr>
              <w:t>R</w:t>
            </w:r>
            <w:r w:rsidRPr="006C2446">
              <w:rPr>
                <w:rFonts w:ascii="Times New Roman" w:hAnsi="Times New Roman" w:cs="Times New Roman"/>
                <w:kern w:val="0"/>
                <w:sz w:val="24"/>
                <w:szCs w:val="24"/>
              </w:rPr>
              <w:t>VSP</w:t>
            </w:r>
            <w:r w:rsidRPr="006C2446">
              <w:rPr>
                <w:rFonts w:ascii="Times New Roman" w:hAnsi="Times New Roman" w:cs="Times New Roman" w:hint="eastAsia"/>
                <w:kern w:val="0"/>
                <w:sz w:val="24"/>
                <w:szCs w:val="24"/>
              </w:rPr>
              <w:t>等效地面处理成像方法；</w:t>
            </w:r>
            <w:r w:rsidRPr="006C2446">
              <w:rPr>
                <w:rFonts w:ascii="Times New Roman" w:hAnsi="Times New Roman" w:cs="Times New Roman"/>
                <w:kern w:val="0"/>
                <w:sz w:val="24"/>
                <w:szCs w:val="24"/>
              </w:rPr>
              <w:t xml:space="preserve"> </w:t>
            </w:r>
          </w:p>
          <w:p w:rsidR="007C0075" w:rsidRPr="006C2446" w:rsidRDefault="007C0075" w:rsidP="007C0075">
            <w:pPr>
              <w:widowControl/>
              <w:adjustRightInd w:val="0"/>
              <w:snapToGrid w:val="0"/>
              <w:spacing w:line="360" w:lineRule="auto"/>
              <w:ind w:firstLineChars="200" w:firstLine="480"/>
              <w:jc w:val="left"/>
              <w:rPr>
                <w:rFonts w:ascii="Times New Roman" w:hAnsi="Times New Roman" w:cs="Times New Roman"/>
                <w:kern w:val="0"/>
                <w:sz w:val="24"/>
                <w:szCs w:val="24"/>
              </w:rPr>
            </w:pPr>
            <w:r w:rsidRPr="006C2446">
              <w:rPr>
                <w:rFonts w:ascii="Times New Roman" w:hAnsi="Times New Roman" w:cs="Times New Roman"/>
                <w:kern w:val="0"/>
                <w:sz w:val="24"/>
                <w:szCs w:val="24"/>
              </w:rPr>
              <w:t xml:space="preserve">2. </w:t>
            </w:r>
            <w:r w:rsidRPr="006C2446">
              <w:rPr>
                <w:rFonts w:ascii="Times New Roman" w:hAnsi="Times New Roman" w:cs="Times New Roman" w:hint="eastAsia"/>
                <w:kern w:val="0"/>
                <w:sz w:val="24"/>
                <w:szCs w:val="24"/>
              </w:rPr>
              <w:t>开发了</w:t>
            </w:r>
            <w:r w:rsidRPr="006C2446">
              <w:rPr>
                <w:rFonts w:ascii="Times New Roman" w:hAnsi="Times New Roman" w:cs="Times New Roman" w:hint="eastAsia"/>
                <w:kern w:val="0"/>
                <w:sz w:val="24"/>
                <w:szCs w:val="24"/>
              </w:rPr>
              <w:t>RVSP</w:t>
            </w:r>
            <w:r w:rsidRPr="006C2446">
              <w:rPr>
                <w:rFonts w:ascii="Times New Roman" w:hAnsi="Times New Roman" w:cs="Times New Roman" w:hint="eastAsia"/>
                <w:kern w:val="0"/>
                <w:sz w:val="24"/>
                <w:szCs w:val="24"/>
              </w:rPr>
              <w:t>数据体水平剖面上特殊切面选择技术、空间自动追踪技术和三维可视化技术；</w:t>
            </w:r>
          </w:p>
          <w:p w:rsidR="007C0075" w:rsidRPr="006C2446" w:rsidRDefault="007C0075" w:rsidP="007C0075">
            <w:pPr>
              <w:widowControl/>
              <w:adjustRightInd w:val="0"/>
              <w:snapToGrid w:val="0"/>
              <w:spacing w:line="360" w:lineRule="auto"/>
              <w:ind w:firstLineChars="200" w:firstLine="480"/>
              <w:jc w:val="left"/>
              <w:rPr>
                <w:rFonts w:ascii="Times New Roman" w:hAnsi="Times New Roman" w:cs="Times New Roman"/>
                <w:kern w:val="0"/>
                <w:sz w:val="24"/>
                <w:szCs w:val="24"/>
              </w:rPr>
            </w:pPr>
            <w:r w:rsidRPr="006C2446">
              <w:rPr>
                <w:rFonts w:ascii="Times New Roman" w:hAnsi="Times New Roman" w:cs="Times New Roman"/>
                <w:kern w:val="0"/>
                <w:sz w:val="24"/>
                <w:szCs w:val="24"/>
              </w:rPr>
              <w:t xml:space="preserve">3. </w:t>
            </w:r>
            <w:r w:rsidRPr="006C2446">
              <w:rPr>
                <w:rFonts w:ascii="Times New Roman" w:hAnsi="Times New Roman" w:cs="Times New Roman" w:hint="eastAsia"/>
                <w:kern w:val="0"/>
                <w:sz w:val="24"/>
                <w:szCs w:val="24"/>
              </w:rPr>
              <w:t>研制了较为稳定、安全、可靠的千米深井井中炸药震源激发装置，形成了一套三维</w:t>
            </w:r>
            <w:r w:rsidRPr="006C2446">
              <w:rPr>
                <w:rFonts w:ascii="Times New Roman" w:hAnsi="Times New Roman" w:cs="Times New Roman" w:hint="eastAsia"/>
                <w:kern w:val="0"/>
                <w:sz w:val="24"/>
                <w:szCs w:val="24"/>
              </w:rPr>
              <w:t>RVSP</w:t>
            </w:r>
            <w:r w:rsidRPr="006C2446">
              <w:rPr>
                <w:rFonts w:ascii="Times New Roman" w:hAnsi="Times New Roman" w:cs="Times New Roman" w:hint="eastAsia"/>
                <w:kern w:val="0"/>
                <w:sz w:val="24"/>
                <w:szCs w:val="24"/>
              </w:rPr>
              <w:t>地震勘探采集技术体系</w:t>
            </w:r>
            <w:r w:rsidRPr="006C2446">
              <w:rPr>
                <w:rFonts w:ascii="Times New Roman" w:hAnsi="宋体" w:cs="Times New Roman"/>
                <w:kern w:val="0"/>
                <w:sz w:val="24"/>
                <w:szCs w:val="24"/>
              </w:rPr>
              <w:t>。</w:t>
            </w:r>
          </w:p>
          <w:p w:rsidR="007C0075" w:rsidRPr="002B17C2" w:rsidRDefault="007C0075" w:rsidP="007C0075">
            <w:pPr>
              <w:widowControl/>
              <w:adjustRightInd w:val="0"/>
              <w:snapToGrid w:val="0"/>
              <w:spacing w:line="360" w:lineRule="auto"/>
              <w:ind w:firstLineChars="200" w:firstLine="480"/>
              <w:jc w:val="left"/>
              <w:rPr>
                <w:rFonts w:ascii="Times New Roman" w:hAnsi="Times New Roman" w:cs="Times New Roman"/>
                <w:kern w:val="0"/>
                <w:sz w:val="24"/>
                <w:szCs w:val="24"/>
              </w:rPr>
            </w:pPr>
            <w:r w:rsidRPr="002B17C2">
              <w:rPr>
                <w:rFonts w:ascii="Times New Roman" w:hAnsi="宋体" w:cs="Times New Roman"/>
                <w:kern w:val="0"/>
                <w:sz w:val="24"/>
                <w:szCs w:val="24"/>
              </w:rPr>
              <w:t>三、项目</w:t>
            </w:r>
            <w:r w:rsidRPr="002B17C2">
              <w:rPr>
                <w:rFonts w:ascii="Times New Roman" w:hAnsi="宋体" w:cs="Times New Roman" w:hint="eastAsia"/>
                <w:kern w:val="0"/>
                <w:sz w:val="24"/>
                <w:szCs w:val="24"/>
              </w:rPr>
              <w:t>完成了计划任务书确定的研究目标，发表论文</w:t>
            </w:r>
            <w:r w:rsidRPr="002B17C2">
              <w:rPr>
                <w:rFonts w:ascii="Times New Roman" w:hAnsi="宋体" w:cs="Times New Roman" w:hint="eastAsia"/>
                <w:kern w:val="0"/>
                <w:sz w:val="24"/>
                <w:szCs w:val="24"/>
              </w:rPr>
              <w:t>2</w:t>
            </w:r>
            <w:r w:rsidRPr="002B17C2">
              <w:rPr>
                <w:rFonts w:ascii="Times New Roman" w:hAnsi="宋体" w:cs="Times New Roman" w:hint="eastAsia"/>
                <w:kern w:val="0"/>
                <w:sz w:val="24"/>
                <w:szCs w:val="24"/>
              </w:rPr>
              <w:t>篇，获得实用新型专利</w:t>
            </w:r>
            <w:r w:rsidRPr="002B17C2">
              <w:rPr>
                <w:rFonts w:ascii="Times New Roman" w:hAnsi="宋体" w:cs="Times New Roman" w:hint="eastAsia"/>
                <w:kern w:val="0"/>
                <w:sz w:val="24"/>
                <w:szCs w:val="24"/>
              </w:rPr>
              <w:t>2</w:t>
            </w:r>
            <w:r w:rsidRPr="002B17C2">
              <w:rPr>
                <w:rFonts w:ascii="Times New Roman" w:hAnsi="宋体" w:cs="Times New Roman" w:hint="eastAsia"/>
                <w:kern w:val="0"/>
                <w:sz w:val="24"/>
                <w:szCs w:val="24"/>
              </w:rPr>
              <w:t>项。研究成果</w:t>
            </w:r>
            <w:proofErr w:type="gramStart"/>
            <w:r w:rsidRPr="002B17C2">
              <w:rPr>
                <w:rFonts w:ascii="Times New Roman" w:hAnsi="宋体" w:cs="Times New Roman"/>
                <w:kern w:val="0"/>
                <w:sz w:val="24"/>
                <w:szCs w:val="24"/>
              </w:rPr>
              <w:t>在</w:t>
            </w:r>
            <w:r w:rsidRPr="002B17C2">
              <w:rPr>
                <w:rFonts w:ascii="Times New Roman" w:hAnsi="宋体" w:cs="Times New Roman" w:hint="eastAsia"/>
                <w:kern w:val="0"/>
                <w:sz w:val="24"/>
                <w:szCs w:val="24"/>
              </w:rPr>
              <w:t>济乐高速公路</w:t>
            </w:r>
            <w:proofErr w:type="gramEnd"/>
            <w:r w:rsidRPr="002B17C2">
              <w:rPr>
                <w:rFonts w:ascii="Times New Roman" w:hAnsi="宋体" w:cs="Times New Roman" w:hint="eastAsia"/>
                <w:kern w:val="0"/>
                <w:sz w:val="24"/>
                <w:szCs w:val="24"/>
              </w:rPr>
              <w:t>南延</w:t>
            </w:r>
            <w:r>
              <w:rPr>
                <w:rFonts w:ascii="Times New Roman" w:hAnsi="宋体" w:cs="Times New Roman" w:hint="eastAsia"/>
                <w:kern w:val="0"/>
                <w:sz w:val="24"/>
                <w:szCs w:val="24"/>
              </w:rPr>
              <w:t>线工程</w:t>
            </w:r>
            <w:r w:rsidRPr="002B17C2">
              <w:rPr>
                <w:rFonts w:ascii="Times New Roman" w:hAnsi="宋体" w:cs="Times New Roman" w:hint="eastAsia"/>
                <w:kern w:val="0"/>
                <w:sz w:val="24"/>
                <w:szCs w:val="24"/>
              </w:rPr>
              <w:t>、徐丰公路九里段和龙岩恒大广场采空区探测中</w:t>
            </w:r>
            <w:r w:rsidRPr="002B17C2">
              <w:rPr>
                <w:rFonts w:ascii="Times New Roman" w:hAnsi="宋体" w:cs="Times New Roman"/>
                <w:kern w:val="0"/>
                <w:sz w:val="24"/>
                <w:szCs w:val="24"/>
              </w:rPr>
              <w:t>进行了</w:t>
            </w:r>
            <w:r w:rsidRPr="002B17C2">
              <w:rPr>
                <w:rFonts w:ascii="Times New Roman" w:hAnsi="宋体" w:cs="Times New Roman" w:hint="eastAsia"/>
                <w:kern w:val="0"/>
                <w:sz w:val="24"/>
                <w:szCs w:val="24"/>
              </w:rPr>
              <w:t>成功</w:t>
            </w:r>
            <w:r w:rsidRPr="002B17C2">
              <w:rPr>
                <w:rFonts w:ascii="Times New Roman" w:hAnsi="宋体" w:cs="Times New Roman"/>
                <w:kern w:val="0"/>
                <w:sz w:val="24"/>
                <w:szCs w:val="24"/>
              </w:rPr>
              <w:t>应用，对</w:t>
            </w:r>
            <w:r w:rsidRPr="002B17C2">
              <w:rPr>
                <w:rFonts w:ascii="Times New Roman" w:hAnsi="宋体" w:cs="Times New Roman" w:hint="eastAsia"/>
                <w:kern w:val="0"/>
                <w:sz w:val="24"/>
                <w:szCs w:val="24"/>
              </w:rPr>
              <w:t>路桥工程中采空区勘</w:t>
            </w:r>
            <w:r>
              <w:rPr>
                <w:rFonts w:ascii="Times New Roman" w:hAnsi="宋体" w:cs="Times New Roman" w:hint="eastAsia"/>
                <w:kern w:val="0"/>
                <w:sz w:val="24"/>
                <w:szCs w:val="24"/>
              </w:rPr>
              <w:t>察</w:t>
            </w:r>
            <w:r w:rsidRPr="002B17C2">
              <w:rPr>
                <w:rFonts w:ascii="Times New Roman" w:hAnsi="宋体" w:cs="Times New Roman" w:hint="eastAsia"/>
                <w:kern w:val="0"/>
                <w:sz w:val="24"/>
                <w:szCs w:val="24"/>
              </w:rPr>
              <w:t>与治理</w:t>
            </w:r>
            <w:r w:rsidRPr="002B17C2">
              <w:rPr>
                <w:rFonts w:ascii="Times New Roman" w:hAnsi="宋体" w:cs="Times New Roman"/>
                <w:kern w:val="0"/>
                <w:sz w:val="24"/>
                <w:szCs w:val="24"/>
              </w:rPr>
              <w:t>具有</w:t>
            </w:r>
            <w:r w:rsidRPr="002B17C2">
              <w:rPr>
                <w:rFonts w:ascii="Times New Roman" w:hAnsi="Times New Roman" w:cs="Times New Roman" w:hint="eastAsia"/>
                <w:kern w:val="0"/>
                <w:sz w:val="24"/>
                <w:szCs w:val="24"/>
              </w:rPr>
              <w:t>重要的实际</w:t>
            </w:r>
            <w:r w:rsidRPr="002B17C2">
              <w:rPr>
                <w:rFonts w:ascii="Times New Roman" w:hAnsi="宋体" w:cs="Times New Roman"/>
                <w:kern w:val="0"/>
                <w:sz w:val="24"/>
                <w:szCs w:val="24"/>
              </w:rPr>
              <w:t>意义</w:t>
            </w:r>
            <w:r w:rsidRPr="002B17C2">
              <w:rPr>
                <w:rFonts w:ascii="Times New Roman" w:hAnsi="宋体" w:cs="Times New Roman" w:hint="eastAsia"/>
                <w:kern w:val="0"/>
                <w:sz w:val="24"/>
                <w:szCs w:val="24"/>
              </w:rPr>
              <w:t>。</w:t>
            </w:r>
          </w:p>
          <w:p w:rsidR="007C0075" w:rsidRPr="002B17C2" w:rsidRDefault="007C0075" w:rsidP="007C0075">
            <w:pPr>
              <w:widowControl/>
              <w:adjustRightInd w:val="0"/>
              <w:snapToGrid w:val="0"/>
              <w:spacing w:line="360" w:lineRule="auto"/>
              <w:ind w:firstLineChars="200" w:firstLine="480"/>
              <w:jc w:val="left"/>
              <w:rPr>
                <w:rFonts w:ascii="Times New Roman" w:hAnsi="Times New Roman" w:cs="Times New Roman"/>
                <w:kern w:val="0"/>
                <w:sz w:val="24"/>
                <w:szCs w:val="24"/>
              </w:rPr>
            </w:pPr>
            <w:r>
              <w:rPr>
                <w:rFonts w:ascii="Times New Roman" w:hAnsi="宋体" w:cs="Times New Roman"/>
                <w:kern w:val="0"/>
                <w:sz w:val="24"/>
                <w:szCs w:val="24"/>
              </w:rPr>
              <w:lastRenderedPageBreak/>
              <w:t>四、根据项目财务报告列示情况，该项目经费</w:t>
            </w:r>
            <w:r>
              <w:rPr>
                <w:rFonts w:ascii="Times New Roman" w:hAnsi="宋体" w:cs="Times New Roman" w:hint="eastAsia"/>
                <w:kern w:val="0"/>
                <w:sz w:val="24"/>
                <w:szCs w:val="24"/>
              </w:rPr>
              <w:t>管理规范，</w:t>
            </w:r>
            <w:r>
              <w:rPr>
                <w:rFonts w:ascii="Times New Roman" w:hAnsi="宋体" w:cs="Times New Roman"/>
                <w:kern w:val="0"/>
                <w:sz w:val="24"/>
                <w:szCs w:val="24"/>
              </w:rPr>
              <w:t>使用</w:t>
            </w:r>
            <w:r>
              <w:rPr>
                <w:rFonts w:ascii="Times New Roman" w:hAnsi="Times New Roman" w:cs="Times New Roman" w:hint="eastAsia"/>
                <w:kern w:val="0"/>
                <w:sz w:val="24"/>
                <w:szCs w:val="24"/>
              </w:rPr>
              <w:t>符合相关要求</w:t>
            </w:r>
            <w:r>
              <w:rPr>
                <w:rFonts w:ascii="Times New Roman" w:hAnsi="宋体" w:cs="Times New Roman"/>
                <w:kern w:val="0"/>
                <w:sz w:val="24"/>
                <w:szCs w:val="24"/>
              </w:rPr>
              <w:t>。</w:t>
            </w:r>
          </w:p>
          <w:p w:rsidR="007C0075" w:rsidRDefault="007C0075" w:rsidP="007C0075">
            <w:pPr>
              <w:widowControl/>
              <w:adjustRightInd w:val="0"/>
              <w:snapToGrid w:val="0"/>
              <w:spacing w:line="360" w:lineRule="auto"/>
              <w:ind w:firstLineChars="200" w:firstLine="480"/>
              <w:jc w:val="left"/>
              <w:rPr>
                <w:rFonts w:ascii="宋体" w:hAnsi="宋体" w:cs="宋体"/>
                <w:kern w:val="0"/>
                <w:sz w:val="24"/>
                <w:szCs w:val="24"/>
              </w:rPr>
            </w:pPr>
            <w:r>
              <w:rPr>
                <w:rFonts w:ascii="Times New Roman" w:hAnsi="宋体" w:cs="Times New Roman"/>
                <w:kern w:val="0"/>
                <w:sz w:val="24"/>
                <w:szCs w:val="24"/>
              </w:rPr>
              <w:t>验收专家组一致同意该项目</w:t>
            </w:r>
            <w:r>
              <w:rPr>
                <w:rFonts w:ascii="宋体" w:hAnsi="宋体" w:cs="宋体" w:hint="eastAsia"/>
                <w:kern w:val="0"/>
                <w:sz w:val="24"/>
                <w:szCs w:val="24"/>
              </w:rPr>
              <w:t>通过技术验收和财务验收。</w:t>
            </w:r>
          </w:p>
          <w:p w:rsidR="007C0075" w:rsidRPr="007C0075" w:rsidRDefault="007C0075" w:rsidP="007C0075">
            <w:pPr>
              <w:jc w:val="center"/>
              <w:rPr>
                <w:rFonts w:ascii="仿宋" w:eastAsia="仿宋" w:hAnsi="仿宋" w:cs="仿宋"/>
                <w:b/>
                <w:sz w:val="28"/>
                <w:szCs w:val="28"/>
              </w:rPr>
            </w:pPr>
            <w:r>
              <w:rPr>
                <w:rFonts w:ascii="仿宋" w:eastAsia="仿宋" w:hAnsi="仿宋" w:cs="仿宋" w:hint="eastAsia"/>
                <w:b/>
                <w:sz w:val="28"/>
                <w:szCs w:val="28"/>
              </w:rPr>
              <w:t>评价</w:t>
            </w:r>
            <w:r>
              <w:rPr>
                <w:rFonts w:ascii="仿宋" w:eastAsia="仿宋" w:hAnsi="仿宋" w:cs="仿宋"/>
                <w:b/>
                <w:sz w:val="28"/>
                <w:szCs w:val="28"/>
              </w:rPr>
              <w:t>意见</w:t>
            </w:r>
          </w:p>
          <w:p w:rsidR="007C0075" w:rsidRDefault="007C0075" w:rsidP="007C0075">
            <w:pPr>
              <w:spacing w:line="360" w:lineRule="auto"/>
              <w:ind w:firstLineChars="200" w:firstLine="480"/>
              <w:jc w:val="left"/>
              <w:rPr>
                <w:rFonts w:ascii="宋体" w:eastAsia="宋体" w:hAnsi="Calibri" w:cs="Times New Roman"/>
                <w:bCs/>
                <w:sz w:val="24"/>
              </w:rPr>
            </w:pPr>
            <w:r>
              <w:rPr>
                <w:rFonts w:ascii="宋体" w:eastAsia="宋体" w:hAnsi="Calibri" w:cs="Times New Roman"/>
                <w:bCs/>
                <w:sz w:val="24"/>
              </w:rPr>
              <w:t>2019</w:t>
            </w:r>
            <w:r>
              <w:rPr>
                <w:rFonts w:ascii="宋体" w:eastAsia="宋体" w:hAnsi="Calibri" w:cs="Times New Roman" w:hint="eastAsia"/>
                <w:bCs/>
                <w:sz w:val="24"/>
              </w:rPr>
              <w:t>年</w:t>
            </w:r>
            <w:r>
              <w:rPr>
                <w:rFonts w:ascii="宋体" w:eastAsia="宋体" w:hAnsi="Calibri" w:cs="Times New Roman"/>
                <w:bCs/>
                <w:sz w:val="24"/>
              </w:rPr>
              <w:t>11</w:t>
            </w:r>
            <w:r>
              <w:rPr>
                <w:rFonts w:ascii="宋体" w:eastAsia="宋体" w:hAnsi="Calibri" w:cs="Times New Roman" w:hint="eastAsia"/>
                <w:bCs/>
                <w:sz w:val="24"/>
              </w:rPr>
              <w:t>月</w:t>
            </w:r>
            <w:r>
              <w:rPr>
                <w:rFonts w:ascii="宋体" w:eastAsia="宋体" w:hAnsi="Calibri" w:cs="Times New Roman"/>
                <w:bCs/>
                <w:sz w:val="24"/>
              </w:rPr>
              <w:t>29</w:t>
            </w:r>
            <w:r>
              <w:rPr>
                <w:rFonts w:ascii="宋体" w:eastAsia="宋体" w:hAnsi="Calibri" w:cs="Times New Roman" w:hint="eastAsia"/>
                <w:bCs/>
                <w:sz w:val="24"/>
              </w:rPr>
              <w:t>日，山东公路</w:t>
            </w:r>
            <w:r>
              <w:rPr>
                <w:rFonts w:ascii="宋体" w:eastAsia="宋体" w:hAnsi="Calibri" w:cs="Times New Roman"/>
                <w:bCs/>
                <w:sz w:val="24"/>
              </w:rPr>
              <w:t>学会</w:t>
            </w:r>
            <w:r>
              <w:rPr>
                <w:rFonts w:ascii="宋体" w:eastAsia="宋体" w:hAnsi="Calibri" w:cs="Times New Roman" w:hint="eastAsia"/>
                <w:bCs/>
                <w:sz w:val="24"/>
              </w:rPr>
              <w:t>在济南组织了“</w:t>
            </w:r>
            <w:r w:rsidRPr="00CE2037">
              <w:rPr>
                <w:rFonts w:ascii="宋体" w:eastAsia="宋体" w:hAnsi="Calibri" w:cs="Times New Roman" w:hint="eastAsia"/>
                <w:bCs/>
                <w:sz w:val="24"/>
              </w:rPr>
              <w:t>三维RVSP技术研究与公路采空区探测中的应用</w:t>
            </w:r>
            <w:r>
              <w:rPr>
                <w:rFonts w:ascii="宋体" w:eastAsia="宋体" w:hAnsi="Calibri" w:cs="Times New Roman" w:hint="eastAsia"/>
                <w:bCs/>
                <w:sz w:val="24"/>
              </w:rPr>
              <w:t>”项目研究成果评价工作。评价委员会（名单附后）听取了项目组的汇报，审阅了相关技术文件，经质询和讨论，形成如下评价意见：</w:t>
            </w:r>
          </w:p>
          <w:p w:rsidR="007C0075" w:rsidRDefault="007C0075" w:rsidP="007C0075">
            <w:pPr>
              <w:widowControl/>
              <w:adjustRightInd w:val="0"/>
              <w:snapToGrid w:val="0"/>
              <w:spacing w:line="360" w:lineRule="auto"/>
              <w:ind w:firstLineChars="200" w:firstLine="480"/>
              <w:jc w:val="left"/>
              <w:rPr>
                <w:rFonts w:ascii="Times New Roman" w:hAnsi="Times New Roman" w:cs="Times New Roman"/>
                <w:kern w:val="0"/>
                <w:sz w:val="24"/>
                <w:szCs w:val="24"/>
              </w:rPr>
            </w:pPr>
            <w:r>
              <w:rPr>
                <w:rFonts w:ascii="Times New Roman" w:hAnsi="宋体" w:cs="Times New Roman"/>
                <w:kern w:val="0"/>
                <w:sz w:val="24"/>
                <w:szCs w:val="24"/>
              </w:rPr>
              <w:t>一、项目组提交的</w:t>
            </w:r>
            <w:r>
              <w:rPr>
                <w:rFonts w:ascii="Times New Roman" w:hAnsi="宋体" w:cs="Times New Roman" w:hint="eastAsia"/>
                <w:kern w:val="0"/>
                <w:sz w:val="24"/>
                <w:szCs w:val="24"/>
              </w:rPr>
              <w:t>资料</w:t>
            </w:r>
            <w:r>
              <w:rPr>
                <w:rFonts w:ascii="Times New Roman" w:hAnsi="宋体" w:cs="Times New Roman"/>
                <w:kern w:val="0"/>
                <w:sz w:val="24"/>
                <w:szCs w:val="24"/>
              </w:rPr>
              <w:t>齐全，内容完整，符合</w:t>
            </w:r>
            <w:r>
              <w:rPr>
                <w:rFonts w:ascii="Times New Roman" w:hAnsi="宋体" w:cs="Times New Roman" w:hint="eastAsia"/>
                <w:kern w:val="0"/>
                <w:sz w:val="24"/>
                <w:szCs w:val="24"/>
              </w:rPr>
              <w:t>评价</w:t>
            </w:r>
            <w:r>
              <w:rPr>
                <w:rFonts w:ascii="Times New Roman" w:hAnsi="宋体" w:cs="Times New Roman"/>
                <w:kern w:val="0"/>
                <w:sz w:val="24"/>
                <w:szCs w:val="24"/>
              </w:rPr>
              <w:t>要求。</w:t>
            </w:r>
          </w:p>
          <w:p w:rsidR="007C0075" w:rsidRPr="006C2446" w:rsidRDefault="007C0075" w:rsidP="007C0075">
            <w:pPr>
              <w:widowControl/>
              <w:adjustRightInd w:val="0"/>
              <w:snapToGrid w:val="0"/>
              <w:spacing w:line="360" w:lineRule="auto"/>
              <w:ind w:firstLineChars="200" w:firstLine="480"/>
              <w:jc w:val="left"/>
              <w:rPr>
                <w:rFonts w:ascii="Times New Roman" w:hAnsi="Times New Roman" w:cs="Times New Roman"/>
                <w:kern w:val="0"/>
                <w:sz w:val="24"/>
                <w:szCs w:val="24"/>
              </w:rPr>
            </w:pPr>
            <w:r w:rsidRPr="006C2446">
              <w:rPr>
                <w:rFonts w:ascii="Times New Roman" w:hAnsi="宋体" w:cs="Times New Roman"/>
                <w:kern w:val="0"/>
                <w:sz w:val="24"/>
                <w:szCs w:val="24"/>
              </w:rPr>
              <w:t>二、</w:t>
            </w:r>
            <w:r w:rsidRPr="006C2446">
              <w:rPr>
                <w:rFonts w:ascii="Times New Roman" w:hAnsi="宋体" w:cs="Times New Roman" w:hint="eastAsia"/>
                <w:kern w:val="0"/>
                <w:sz w:val="24"/>
                <w:szCs w:val="24"/>
              </w:rPr>
              <w:t>项目</w:t>
            </w:r>
            <w:r w:rsidRPr="006C2446">
              <w:rPr>
                <w:rFonts w:ascii="Times New Roman" w:hAnsi="宋体" w:cs="Times New Roman"/>
                <w:kern w:val="0"/>
                <w:sz w:val="24"/>
                <w:szCs w:val="24"/>
              </w:rPr>
              <w:t>采用</w:t>
            </w:r>
            <w:r w:rsidRPr="006C2446">
              <w:rPr>
                <w:rFonts w:ascii="Times New Roman" w:hAnsi="宋体" w:cs="Times New Roman" w:hint="eastAsia"/>
                <w:kern w:val="0"/>
                <w:sz w:val="24"/>
                <w:szCs w:val="24"/>
              </w:rPr>
              <w:t>理论分析、数值模拟和物理模拟</w:t>
            </w:r>
            <w:r w:rsidRPr="006C2446">
              <w:rPr>
                <w:rFonts w:ascii="Times New Roman" w:hAnsi="宋体" w:cs="Times New Roman"/>
                <w:kern w:val="0"/>
                <w:sz w:val="24"/>
                <w:szCs w:val="24"/>
              </w:rPr>
              <w:t>方法，开展了</w:t>
            </w:r>
            <w:r w:rsidRPr="006C2446">
              <w:rPr>
                <w:rFonts w:ascii="Times New Roman" w:hAnsi="宋体" w:cs="Times New Roman" w:hint="eastAsia"/>
                <w:kern w:val="0"/>
                <w:sz w:val="24"/>
                <w:szCs w:val="24"/>
              </w:rPr>
              <w:t>三维</w:t>
            </w:r>
            <w:r w:rsidRPr="006C2446">
              <w:rPr>
                <w:rFonts w:ascii="Times New Roman" w:hAnsi="宋体" w:cs="Times New Roman"/>
                <w:kern w:val="0"/>
                <w:sz w:val="24"/>
                <w:szCs w:val="24"/>
              </w:rPr>
              <w:t>RVSP</w:t>
            </w:r>
            <w:r w:rsidRPr="006C2446">
              <w:rPr>
                <w:rFonts w:ascii="Times New Roman" w:hAnsi="宋体" w:cs="Times New Roman" w:hint="eastAsia"/>
                <w:kern w:val="0"/>
                <w:sz w:val="24"/>
                <w:szCs w:val="24"/>
              </w:rPr>
              <w:t>技术及在采空区探测</w:t>
            </w:r>
            <w:r w:rsidRPr="006C2446">
              <w:rPr>
                <w:rFonts w:ascii="Times New Roman" w:hAnsi="宋体" w:cs="Times New Roman"/>
                <w:kern w:val="0"/>
                <w:sz w:val="24"/>
                <w:szCs w:val="24"/>
              </w:rPr>
              <w:t>方面的研究，取得了主要创新成果如下：</w:t>
            </w:r>
          </w:p>
          <w:p w:rsidR="007C0075" w:rsidRPr="006C2446" w:rsidRDefault="007C0075" w:rsidP="007C0075">
            <w:pPr>
              <w:widowControl/>
              <w:adjustRightInd w:val="0"/>
              <w:snapToGrid w:val="0"/>
              <w:spacing w:line="360" w:lineRule="auto"/>
              <w:ind w:firstLineChars="200" w:firstLine="480"/>
              <w:jc w:val="left"/>
              <w:rPr>
                <w:rFonts w:ascii="Times New Roman" w:hAnsi="Times New Roman" w:cs="Times New Roman"/>
                <w:kern w:val="0"/>
                <w:sz w:val="24"/>
                <w:szCs w:val="24"/>
              </w:rPr>
            </w:pPr>
            <w:r w:rsidRPr="006C2446">
              <w:rPr>
                <w:rFonts w:ascii="Times New Roman" w:hAnsi="Times New Roman" w:cs="Times New Roman"/>
                <w:kern w:val="0"/>
                <w:sz w:val="24"/>
                <w:szCs w:val="24"/>
              </w:rPr>
              <w:t xml:space="preserve">1. </w:t>
            </w:r>
            <w:r w:rsidRPr="006C2446">
              <w:rPr>
                <w:rFonts w:ascii="Times New Roman" w:hAnsi="Times New Roman" w:cs="Times New Roman" w:hint="eastAsia"/>
                <w:kern w:val="0"/>
                <w:sz w:val="24"/>
                <w:szCs w:val="24"/>
              </w:rPr>
              <w:t>建立了基于模型面向目标的</w:t>
            </w:r>
            <w:r w:rsidRPr="006C2446">
              <w:rPr>
                <w:rFonts w:ascii="Times New Roman" w:hAnsi="Times New Roman" w:cs="Times New Roman" w:hint="eastAsia"/>
                <w:kern w:val="0"/>
                <w:sz w:val="24"/>
                <w:szCs w:val="24"/>
              </w:rPr>
              <w:t>R</w:t>
            </w:r>
            <w:r w:rsidRPr="006C2446">
              <w:rPr>
                <w:rFonts w:ascii="Times New Roman" w:hAnsi="Times New Roman" w:cs="Times New Roman"/>
                <w:kern w:val="0"/>
                <w:sz w:val="24"/>
                <w:szCs w:val="24"/>
              </w:rPr>
              <w:t>VSP</w:t>
            </w:r>
            <w:r w:rsidRPr="006C2446">
              <w:rPr>
                <w:rFonts w:ascii="Times New Roman" w:hAnsi="Times New Roman" w:cs="Times New Roman" w:hint="eastAsia"/>
                <w:kern w:val="0"/>
                <w:sz w:val="24"/>
                <w:szCs w:val="24"/>
              </w:rPr>
              <w:t>观测系统优化设计技术，</w:t>
            </w:r>
            <w:r>
              <w:rPr>
                <w:rFonts w:ascii="Times New Roman" w:hAnsi="Times New Roman" w:cs="Times New Roman" w:hint="eastAsia"/>
                <w:kern w:val="0"/>
                <w:sz w:val="24"/>
                <w:szCs w:val="24"/>
              </w:rPr>
              <w:t>首次</w:t>
            </w:r>
            <w:r w:rsidRPr="006C2446">
              <w:rPr>
                <w:rFonts w:ascii="Times New Roman" w:hAnsi="Times New Roman" w:cs="Times New Roman" w:hint="eastAsia"/>
                <w:kern w:val="0"/>
                <w:sz w:val="24"/>
                <w:szCs w:val="24"/>
              </w:rPr>
              <w:t>提出了</w:t>
            </w:r>
            <w:r w:rsidRPr="006C2446">
              <w:rPr>
                <w:rFonts w:ascii="Times New Roman" w:hAnsi="Times New Roman" w:cs="Times New Roman" w:hint="eastAsia"/>
                <w:kern w:val="0"/>
                <w:sz w:val="24"/>
                <w:szCs w:val="24"/>
              </w:rPr>
              <w:t>R</w:t>
            </w:r>
            <w:r w:rsidRPr="006C2446">
              <w:rPr>
                <w:rFonts w:ascii="Times New Roman" w:hAnsi="Times New Roman" w:cs="Times New Roman"/>
                <w:kern w:val="0"/>
                <w:sz w:val="24"/>
                <w:szCs w:val="24"/>
              </w:rPr>
              <w:t>VSP-CDP</w:t>
            </w:r>
            <w:proofErr w:type="gramStart"/>
            <w:r w:rsidRPr="006C2446">
              <w:rPr>
                <w:rFonts w:ascii="Times New Roman" w:hAnsi="Times New Roman" w:cs="Times New Roman" w:hint="eastAsia"/>
                <w:kern w:val="0"/>
                <w:sz w:val="24"/>
                <w:szCs w:val="24"/>
              </w:rPr>
              <w:t>道集构建</w:t>
            </w:r>
            <w:proofErr w:type="gramEnd"/>
            <w:r w:rsidRPr="006C2446">
              <w:rPr>
                <w:rFonts w:ascii="Times New Roman" w:hAnsi="Times New Roman" w:cs="Times New Roman" w:hint="eastAsia"/>
                <w:kern w:val="0"/>
                <w:sz w:val="24"/>
                <w:szCs w:val="24"/>
              </w:rPr>
              <w:t>理论和三维</w:t>
            </w:r>
            <w:r w:rsidRPr="006C2446">
              <w:rPr>
                <w:rFonts w:ascii="Times New Roman" w:hAnsi="Times New Roman" w:cs="Times New Roman" w:hint="eastAsia"/>
                <w:kern w:val="0"/>
                <w:sz w:val="24"/>
                <w:szCs w:val="24"/>
              </w:rPr>
              <w:t>R</w:t>
            </w:r>
            <w:r w:rsidRPr="006C2446">
              <w:rPr>
                <w:rFonts w:ascii="Times New Roman" w:hAnsi="Times New Roman" w:cs="Times New Roman"/>
                <w:kern w:val="0"/>
                <w:sz w:val="24"/>
                <w:szCs w:val="24"/>
              </w:rPr>
              <w:t>VSP</w:t>
            </w:r>
            <w:r w:rsidRPr="006C2446">
              <w:rPr>
                <w:rFonts w:ascii="Times New Roman" w:hAnsi="Times New Roman" w:cs="Times New Roman" w:hint="eastAsia"/>
                <w:kern w:val="0"/>
                <w:sz w:val="24"/>
                <w:szCs w:val="24"/>
              </w:rPr>
              <w:t>等效地面处理成像方法；</w:t>
            </w:r>
            <w:r w:rsidRPr="006C2446">
              <w:rPr>
                <w:rFonts w:ascii="Times New Roman" w:hAnsi="Times New Roman" w:cs="Times New Roman"/>
                <w:kern w:val="0"/>
                <w:sz w:val="24"/>
                <w:szCs w:val="24"/>
              </w:rPr>
              <w:t xml:space="preserve"> </w:t>
            </w:r>
          </w:p>
          <w:p w:rsidR="007C0075" w:rsidRPr="006C2446" w:rsidRDefault="007C0075" w:rsidP="007C0075">
            <w:pPr>
              <w:widowControl/>
              <w:adjustRightInd w:val="0"/>
              <w:snapToGrid w:val="0"/>
              <w:spacing w:line="360" w:lineRule="auto"/>
              <w:ind w:firstLineChars="200" w:firstLine="480"/>
              <w:jc w:val="left"/>
              <w:rPr>
                <w:rFonts w:ascii="Times New Roman" w:hAnsi="Times New Roman" w:cs="Times New Roman"/>
                <w:kern w:val="0"/>
                <w:sz w:val="24"/>
                <w:szCs w:val="24"/>
              </w:rPr>
            </w:pPr>
            <w:r w:rsidRPr="006C2446">
              <w:rPr>
                <w:rFonts w:ascii="Times New Roman" w:hAnsi="Times New Roman" w:cs="Times New Roman"/>
                <w:kern w:val="0"/>
                <w:sz w:val="24"/>
                <w:szCs w:val="24"/>
              </w:rPr>
              <w:t xml:space="preserve">2. </w:t>
            </w:r>
            <w:r w:rsidRPr="006C2446">
              <w:rPr>
                <w:rFonts w:ascii="Times New Roman" w:hAnsi="Times New Roman" w:cs="Times New Roman" w:hint="eastAsia"/>
                <w:kern w:val="0"/>
                <w:sz w:val="24"/>
                <w:szCs w:val="24"/>
              </w:rPr>
              <w:t>开发了</w:t>
            </w:r>
            <w:r w:rsidRPr="006C2446">
              <w:rPr>
                <w:rFonts w:ascii="Times New Roman" w:hAnsi="Times New Roman" w:cs="Times New Roman" w:hint="eastAsia"/>
                <w:kern w:val="0"/>
                <w:sz w:val="24"/>
                <w:szCs w:val="24"/>
              </w:rPr>
              <w:t>RVSP</w:t>
            </w:r>
            <w:r w:rsidRPr="006C2446">
              <w:rPr>
                <w:rFonts w:ascii="Times New Roman" w:hAnsi="Times New Roman" w:cs="Times New Roman" w:hint="eastAsia"/>
                <w:kern w:val="0"/>
                <w:sz w:val="24"/>
                <w:szCs w:val="24"/>
              </w:rPr>
              <w:t>数据体水平剖面上特殊切面选择技术、空间自动追踪技术和三维可视化技术；</w:t>
            </w:r>
          </w:p>
          <w:p w:rsidR="007C0075" w:rsidRPr="006C2446" w:rsidRDefault="007C0075" w:rsidP="007C0075">
            <w:pPr>
              <w:widowControl/>
              <w:adjustRightInd w:val="0"/>
              <w:snapToGrid w:val="0"/>
              <w:spacing w:line="360" w:lineRule="auto"/>
              <w:ind w:firstLineChars="200" w:firstLine="480"/>
              <w:jc w:val="left"/>
              <w:rPr>
                <w:rFonts w:ascii="Times New Roman" w:hAnsi="Times New Roman" w:cs="Times New Roman"/>
                <w:kern w:val="0"/>
                <w:sz w:val="24"/>
                <w:szCs w:val="24"/>
              </w:rPr>
            </w:pPr>
            <w:r w:rsidRPr="006C2446">
              <w:rPr>
                <w:rFonts w:ascii="Times New Roman" w:hAnsi="Times New Roman" w:cs="Times New Roman"/>
                <w:kern w:val="0"/>
                <w:sz w:val="24"/>
                <w:szCs w:val="24"/>
              </w:rPr>
              <w:t xml:space="preserve">3. </w:t>
            </w:r>
            <w:r w:rsidRPr="006C2446">
              <w:rPr>
                <w:rFonts w:ascii="Times New Roman" w:hAnsi="Times New Roman" w:cs="Times New Roman" w:hint="eastAsia"/>
                <w:kern w:val="0"/>
                <w:sz w:val="24"/>
                <w:szCs w:val="24"/>
              </w:rPr>
              <w:t>研制了较为稳定、安全、可靠的千米深井井中炸药震源激发装置，形成了一套三维</w:t>
            </w:r>
            <w:r w:rsidRPr="006C2446">
              <w:rPr>
                <w:rFonts w:ascii="Times New Roman" w:hAnsi="Times New Roman" w:cs="Times New Roman" w:hint="eastAsia"/>
                <w:kern w:val="0"/>
                <w:sz w:val="24"/>
                <w:szCs w:val="24"/>
              </w:rPr>
              <w:t>RVSP</w:t>
            </w:r>
            <w:r w:rsidRPr="006C2446">
              <w:rPr>
                <w:rFonts w:ascii="Times New Roman" w:hAnsi="Times New Roman" w:cs="Times New Roman" w:hint="eastAsia"/>
                <w:kern w:val="0"/>
                <w:sz w:val="24"/>
                <w:szCs w:val="24"/>
              </w:rPr>
              <w:t>地震勘探采集技术体系</w:t>
            </w:r>
            <w:r w:rsidRPr="006C2446">
              <w:rPr>
                <w:rFonts w:ascii="Times New Roman" w:hAnsi="宋体" w:cs="Times New Roman"/>
                <w:kern w:val="0"/>
                <w:sz w:val="24"/>
                <w:szCs w:val="24"/>
              </w:rPr>
              <w:t>。</w:t>
            </w:r>
          </w:p>
          <w:p w:rsidR="007C0075" w:rsidRPr="004D5ED8" w:rsidRDefault="007C0075" w:rsidP="007C0075">
            <w:pPr>
              <w:widowControl/>
              <w:adjustRightInd w:val="0"/>
              <w:snapToGrid w:val="0"/>
              <w:spacing w:line="360" w:lineRule="auto"/>
              <w:ind w:firstLineChars="200" w:firstLine="480"/>
              <w:jc w:val="left"/>
              <w:rPr>
                <w:rFonts w:ascii="宋体" w:eastAsia="宋体" w:hAnsi="Calibri" w:cs="Times New Roman"/>
                <w:bCs/>
                <w:sz w:val="24"/>
              </w:rPr>
            </w:pPr>
            <w:r w:rsidRPr="002B17C2">
              <w:rPr>
                <w:rFonts w:ascii="Times New Roman" w:hAnsi="宋体" w:cs="Times New Roman"/>
                <w:kern w:val="0"/>
                <w:sz w:val="24"/>
                <w:szCs w:val="24"/>
              </w:rPr>
              <w:t>三、项目</w:t>
            </w:r>
            <w:r w:rsidRPr="002B17C2">
              <w:rPr>
                <w:rFonts w:ascii="Times New Roman" w:hAnsi="宋体" w:cs="Times New Roman" w:hint="eastAsia"/>
                <w:kern w:val="0"/>
                <w:sz w:val="24"/>
                <w:szCs w:val="24"/>
              </w:rPr>
              <w:t>完成了计划任务书确定的研究目标，发表论文</w:t>
            </w:r>
            <w:r w:rsidRPr="002B17C2">
              <w:rPr>
                <w:rFonts w:ascii="Times New Roman" w:hAnsi="宋体" w:cs="Times New Roman" w:hint="eastAsia"/>
                <w:kern w:val="0"/>
                <w:sz w:val="24"/>
                <w:szCs w:val="24"/>
              </w:rPr>
              <w:t>2</w:t>
            </w:r>
            <w:r w:rsidRPr="002B17C2">
              <w:rPr>
                <w:rFonts w:ascii="Times New Roman" w:hAnsi="宋体" w:cs="Times New Roman" w:hint="eastAsia"/>
                <w:kern w:val="0"/>
                <w:sz w:val="24"/>
                <w:szCs w:val="24"/>
              </w:rPr>
              <w:t>篇，获得实用新型专利</w:t>
            </w:r>
            <w:r w:rsidRPr="002B17C2">
              <w:rPr>
                <w:rFonts w:ascii="Times New Roman" w:hAnsi="宋体" w:cs="Times New Roman" w:hint="eastAsia"/>
                <w:kern w:val="0"/>
                <w:sz w:val="24"/>
                <w:szCs w:val="24"/>
              </w:rPr>
              <w:t>2</w:t>
            </w:r>
            <w:r w:rsidRPr="002B17C2">
              <w:rPr>
                <w:rFonts w:ascii="Times New Roman" w:hAnsi="宋体" w:cs="Times New Roman" w:hint="eastAsia"/>
                <w:kern w:val="0"/>
                <w:sz w:val="24"/>
                <w:szCs w:val="24"/>
              </w:rPr>
              <w:t>项。研究成果</w:t>
            </w:r>
            <w:proofErr w:type="gramStart"/>
            <w:r w:rsidRPr="002B17C2">
              <w:rPr>
                <w:rFonts w:ascii="Times New Roman" w:hAnsi="宋体" w:cs="Times New Roman"/>
                <w:kern w:val="0"/>
                <w:sz w:val="24"/>
                <w:szCs w:val="24"/>
              </w:rPr>
              <w:t>在</w:t>
            </w:r>
            <w:r w:rsidRPr="002B17C2">
              <w:rPr>
                <w:rFonts w:ascii="Times New Roman" w:hAnsi="宋体" w:cs="Times New Roman" w:hint="eastAsia"/>
                <w:kern w:val="0"/>
                <w:sz w:val="24"/>
                <w:szCs w:val="24"/>
              </w:rPr>
              <w:t>济乐高速公路</w:t>
            </w:r>
            <w:proofErr w:type="gramEnd"/>
            <w:r w:rsidRPr="002B17C2">
              <w:rPr>
                <w:rFonts w:ascii="Times New Roman" w:hAnsi="宋体" w:cs="Times New Roman" w:hint="eastAsia"/>
                <w:kern w:val="0"/>
                <w:sz w:val="24"/>
                <w:szCs w:val="24"/>
              </w:rPr>
              <w:t>南延</w:t>
            </w:r>
            <w:r>
              <w:rPr>
                <w:rFonts w:ascii="Times New Roman" w:hAnsi="宋体" w:cs="Times New Roman" w:hint="eastAsia"/>
                <w:kern w:val="0"/>
                <w:sz w:val="24"/>
                <w:szCs w:val="24"/>
              </w:rPr>
              <w:t>线工程</w:t>
            </w:r>
            <w:r w:rsidRPr="002B17C2">
              <w:rPr>
                <w:rFonts w:ascii="Times New Roman" w:hAnsi="宋体" w:cs="Times New Roman" w:hint="eastAsia"/>
                <w:kern w:val="0"/>
                <w:sz w:val="24"/>
                <w:szCs w:val="24"/>
              </w:rPr>
              <w:t>、徐丰公路九里段和龙岩恒大广场采空区探测中</w:t>
            </w:r>
            <w:r w:rsidRPr="002B17C2">
              <w:rPr>
                <w:rFonts w:ascii="Times New Roman" w:hAnsi="宋体" w:cs="Times New Roman"/>
                <w:kern w:val="0"/>
                <w:sz w:val="24"/>
                <w:szCs w:val="24"/>
              </w:rPr>
              <w:t>进行了</w:t>
            </w:r>
            <w:r w:rsidRPr="002B17C2">
              <w:rPr>
                <w:rFonts w:ascii="Times New Roman" w:hAnsi="宋体" w:cs="Times New Roman" w:hint="eastAsia"/>
                <w:kern w:val="0"/>
                <w:sz w:val="24"/>
                <w:szCs w:val="24"/>
              </w:rPr>
              <w:t>成功</w:t>
            </w:r>
            <w:r w:rsidRPr="002B17C2">
              <w:rPr>
                <w:rFonts w:ascii="Times New Roman" w:hAnsi="宋体" w:cs="Times New Roman"/>
                <w:kern w:val="0"/>
                <w:sz w:val="24"/>
                <w:szCs w:val="24"/>
              </w:rPr>
              <w:t>应用，对</w:t>
            </w:r>
            <w:r w:rsidRPr="002B17C2">
              <w:rPr>
                <w:rFonts w:ascii="Times New Roman" w:hAnsi="宋体" w:cs="Times New Roman" w:hint="eastAsia"/>
                <w:kern w:val="0"/>
                <w:sz w:val="24"/>
                <w:szCs w:val="24"/>
              </w:rPr>
              <w:t>路桥工程中采空区</w:t>
            </w:r>
            <w:r>
              <w:rPr>
                <w:rFonts w:ascii="Times New Roman" w:hAnsi="宋体" w:cs="Times New Roman" w:hint="eastAsia"/>
                <w:kern w:val="0"/>
                <w:sz w:val="24"/>
                <w:szCs w:val="24"/>
              </w:rPr>
              <w:t>勘察</w:t>
            </w:r>
            <w:r w:rsidRPr="002B17C2">
              <w:rPr>
                <w:rFonts w:ascii="Times New Roman" w:hAnsi="宋体" w:cs="Times New Roman" w:hint="eastAsia"/>
                <w:kern w:val="0"/>
                <w:sz w:val="24"/>
                <w:szCs w:val="24"/>
              </w:rPr>
              <w:t>与治理</w:t>
            </w:r>
            <w:r w:rsidRPr="002B17C2">
              <w:rPr>
                <w:rFonts w:ascii="Times New Roman" w:hAnsi="宋体" w:cs="Times New Roman"/>
                <w:kern w:val="0"/>
                <w:sz w:val="24"/>
                <w:szCs w:val="24"/>
              </w:rPr>
              <w:t>具有</w:t>
            </w:r>
            <w:r w:rsidRPr="002B17C2">
              <w:rPr>
                <w:rFonts w:ascii="Times New Roman" w:hAnsi="Times New Roman" w:cs="Times New Roman" w:hint="eastAsia"/>
                <w:kern w:val="0"/>
                <w:sz w:val="24"/>
                <w:szCs w:val="24"/>
              </w:rPr>
              <w:t>重要的实际</w:t>
            </w:r>
            <w:r w:rsidRPr="002B17C2">
              <w:rPr>
                <w:rFonts w:ascii="Times New Roman" w:hAnsi="宋体" w:cs="Times New Roman"/>
                <w:kern w:val="0"/>
                <w:sz w:val="24"/>
                <w:szCs w:val="24"/>
              </w:rPr>
              <w:t>意义</w:t>
            </w:r>
            <w:r w:rsidRPr="002B17C2">
              <w:rPr>
                <w:rFonts w:ascii="Times New Roman" w:hAnsi="宋体" w:cs="Times New Roman" w:hint="eastAsia"/>
                <w:kern w:val="0"/>
                <w:sz w:val="24"/>
                <w:szCs w:val="24"/>
              </w:rPr>
              <w:t>。</w:t>
            </w:r>
          </w:p>
          <w:p w:rsidR="007C0075" w:rsidRPr="004D5ED8" w:rsidRDefault="007C0075" w:rsidP="007C0075">
            <w:pPr>
              <w:spacing w:line="360" w:lineRule="auto"/>
              <w:ind w:firstLineChars="200" w:firstLine="480"/>
              <w:jc w:val="left"/>
              <w:rPr>
                <w:rFonts w:ascii="宋体" w:eastAsia="宋体" w:hAnsi="Calibri" w:cs="Times New Roman"/>
                <w:bCs/>
                <w:sz w:val="24"/>
              </w:rPr>
            </w:pPr>
            <w:r w:rsidRPr="004D5ED8">
              <w:rPr>
                <w:rFonts w:ascii="宋体" w:eastAsia="宋体" w:hAnsi="Calibri" w:cs="Times New Roman" w:hint="eastAsia"/>
                <w:bCs/>
                <w:sz w:val="24"/>
              </w:rPr>
              <w:t>综上所述，项目研究成果总体上达到国际先进水平。</w:t>
            </w:r>
          </w:p>
          <w:p w:rsidR="007C0075" w:rsidRPr="004D5ED8" w:rsidRDefault="007C0075" w:rsidP="007C0075">
            <w:pPr>
              <w:spacing w:line="360" w:lineRule="auto"/>
              <w:ind w:firstLineChars="200" w:firstLine="480"/>
              <w:jc w:val="left"/>
              <w:rPr>
                <w:rFonts w:ascii="宋体" w:eastAsia="宋体" w:hAnsi="Calibri" w:cs="Times New Roman"/>
                <w:bCs/>
                <w:sz w:val="24"/>
              </w:rPr>
            </w:pPr>
            <w:r w:rsidRPr="004D5ED8">
              <w:rPr>
                <w:rFonts w:ascii="宋体" w:eastAsia="宋体" w:hAnsi="Calibri" w:cs="Times New Roman" w:hint="eastAsia"/>
                <w:bCs/>
                <w:sz w:val="24"/>
              </w:rPr>
              <w:t>建议进一步推广应用。</w:t>
            </w:r>
          </w:p>
          <w:p w:rsidR="007C0075" w:rsidRDefault="007C0075" w:rsidP="007C0075">
            <w:pPr>
              <w:rPr>
                <w:rFonts w:ascii="仿宋" w:eastAsia="仿宋" w:hAnsi="仿宋" w:cs="仿宋"/>
                <w:b/>
                <w:sz w:val="28"/>
                <w:szCs w:val="28"/>
              </w:rPr>
            </w:pPr>
          </w:p>
        </w:tc>
      </w:tr>
    </w:tbl>
    <w:p w:rsidR="006027E0" w:rsidRDefault="006027E0">
      <w:pPr>
        <w:spacing w:beforeLines="50" w:before="159" w:afterLines="50" w:after="159"/>
        <w:rPr>
          <w:b/>
          <w:sz w:val="24"/>
          <w:szCs w:val="28"/>
        </w:rPr>
      </w:pPr>
    </w:p>
    <w:p w:rsidR="006027E0" w:rsidRDefault="006027E0">
      <w:pPr>
        <w:spacing w:beforeLines="50" w:before="159" w:afterLines="50" w:after="159"/>
        <w:rPr>
          <w:b/>
          <w:sz w:val="24"/>
          <w:szCs w:val="28"/>
        </w:rPr>
      </w:pPr>
    </w:p>
    <w:p w:rsidR="006027E0" w:rsidRDefault="006027E0">
      <w:pPr>
        <w:spacing w:beforeLines="50" w:before="159" w:afterLines="50" w:after="159"/>
        <w:rPr>
          <w:b/>
          <w:sz w:val="24"/>
          <w:szCs w:val="28"/>
        </w:rPr>
      </w:pPr>
    </w:p>
    <w:p w:rsidR="006027E0" w:rsidRDefault="006027E0">
      <w:pPr>
        <w:spacing w:beforeLines="50" w:before="159" w:afterLines="50" w:after="159"/>
        <w:rPr>
          <w:b/>
          <w:sz w:val="24"/>
          <w:szCs w:val="28"/>
        </w:rPr>
      </w:pPr>
    </w:p>
    <w:sectPr w:rsidR="006027E0">
      <w:footerReference w:type="default" r:id="rId8"/>
      <w:pgSz w:w="11906" w:h="16838"/>
      <w:pgMar w:top="1440" w:right="1797" w:bottom="1440" w:left="1797"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9F5" w:rsidRDefault="00AE49F5">
      <w:r>
        <w:separator/>
      </w:r>
    </w:p>
  </w:endnote>
  <w:endnote w:type="continuationSeparator" w:id="0">
    <w:p w:rsidR="00AE49F5" w:rsidRDefault="00AE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80143"/>
    </w:sdtPr>
    <w:sdtEndPr/>
    <w:sdtContent>
      <w:p w:rsidR="006027E0" w:rsidRDefault="00EF6525">
        <w:pPr>
          <w:pStyle w:val="a6"/>
          <w:jc w:val="center"/>
        </w:pPr>
        <w:r>
          <w:rPr>
            <w:rFonts w:ascii="Times New Roman" w:hAnsi="Times New Roman" w:cs="Times New Roman"/>
            <w:sz w:val="21"/>
          </w:rPr>
          <w:fldChar w:fldCharType="begin"/>
        </w:r>
        <w:r>
          <w:rPr>
            <w:rFonts w:ascii="Times New Roman" w:hAnsi="Times New Roman" w:cs="Times New Roman"/>
            <w:sz w:val="21"/>
          </w:rPr>
          <w:instrText xml:space="preserve"> PAGE   \* MERGEFORMAT </w:instrText>
        </w:r>
        <w:r>
          <w:rPr>
            <w:rFonts w:ascii="Times New Roman" w:hAnsi="Times New Roman" w:cs="Times New Roman"/>
            <w:sz w:val="21"/>
          </w:rPr>
          <w:fldChar w:fldCharType="separate"/>
        </w:r>
        <w:r w:rsidR="000676F1" w:rsidRPr="000676F1">
          <w:rPr>
            <w:rFonts w:ascii="Times New Roman" w:hAnsi="Times New Roman" w:cs="Times New Roman"/>
            <w:noProof/>
            <w:sz w:val="21"/>
            <w:lang w:val="zh-CN"/>
          </w:rPr>
          <w:t>4</w:t>
        </w:r>
        <w:r>
          <w:rPr>
            <w:rFonts w:ascii="Times New Roman" w:hAnsi="Times New Roman" w:cs="Times New Roman"/>
            <w:sz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9F5" w:rsidRDefault="00AE49F5">
      <w:r>
        <w:separator/>
      </w:r>
    </w:p>
  </w:footnote>
  <w:footnote w:type="continuationSeparator" w:id="0">
    <w:p w:rsidR="00AE49F5" w:rsidRDefault="00AE4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DAE3277"/>
    <w:multiLevelType w:val="singleLevel"/>
    <w:tmpl w:val="ADAE3277"/>
    <w:lvl w:ilvl="0">
      <w:start w:val="1"/>
      <w:numFmt w:val="decimal"/>
      <w:suff w:val="space"/>
      <w:lvlText w:val="%1."/>
      <w:lvlJc w:val="left"/>
    </w:lvl>
  </w:abstractNum>
  <w:abstractNum w:abstractNumId="1">
    <w:nsid w:val="E690807E"/>
    <w:multiLevelType w:val="singleLevel"/>
    <w:tmpl w:val="E690807E"/>
    <w:lvl w:ilvl="0">
      <w:start w:val="1"/>
      <w:numFmt w:val="decimal"/>
      <w:suff w:val="space"/>
      <w:lvlText w:val="%1."/>
      <w:lvlJc w:val="left"/>
    </w:lvl>
  </w:abstractNum>
  <w:abstractNum w:abstractNumId="2">
    <w:nsid w:val="FE9CFB99"/>
    <w:multiLevelType w:val="singleLevel"/>
    <w:tmpl w:val="FE9CFB99"/>
    <w:lvl w:ilvl="0">
      <w:start w:val="1"/>
      <w:numFmt w:val="decimal"/>
      <w:suff w:val="space"/>
      <w:lvlText w:val="%1."/>
      <w:lvlJc w:val="left"/>
    </w:lvl>
  </w:abstractNum>
  <w:abstractNum w:abstractNumId="3">
    <w:nsid w:val="02AF30B6"/>
    <w:multiLevelType w:val="multilevel"/>
    <w:tmpl w:val="02AF30B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476069F"/>
    <w:multiLevelType w:val="singleLevel"/>
    <w:tmpl w:val="7476069F"/>
    <w:lvl w:ilvl="0">
      <w:start w:val="1"/>
      <w:numFmt w:val="decimal"/>
      <w:suff w:val="space"/>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bordersDoNotSurroundHeader/>
  <w:bordersDoNotSurroundFooter/>
  <w:proofState w:spelling="clean" w:grammar="clean"/>
  <w:defaultTabStop w:val="420"/>
  <w:drawingGridHorizontalSpacing w:val="105"/>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23D"/>
    <w:rsid w:val="00006E7D"/>
    <w:rsid w:val="0000738E"/>
    <w:rsid w:val="00007BCD"/>
    <w:rsid w:val="00012405"/>
    <w:rsid w:val="00025F38"/>
    <w:rsid w:val="00056F63"/>
    <w:rsid w:val="0006146F"/>
    <w:rsid w:val="000629AD"/>
    <w:rsid w:val="000676F1"/>
    <w:rsid w:val="00070E47"/>
    <w:rsid w:val="0007535C"/>
    <w:rsid w:val="00076F6E"/>
    <w:rsid w:val="00080DAB"/>
    <w:rsid w:val="000856BC"/>
    <w:rsid w:val="0008572C"/>
    <w:rsid w:val="000935E9"/>
    <w:rsid w:val="000B10C1"/>
    <w:rsid w:val="000B1444"/>
    <w:rsid w:val="000B4F1A"/>
    <w:rsid w:val="000D301E"/>
    <w:rsid w:val="000D37DE"/>
    <w:rsid w:val="000E2CED"/>
    <w:rsid w:val="000E6268"/>
    <w:rsid w:val="000E665B"/>
    <w:rsid w:val="000F30C1"/>
    <w:rsid w:val="000F7242"/>
    <w:rsid w:val="00113B08"/>
    <w:rsid w:val="001168F7"/>
    <w:rsid w:val="00117370"/>
    <w:rsid w:val="0013478B"/>
    <w:rsid w:val="00147FCC"/>
    <w:rsid w:val="0019697E"/>
    <w:rsid w:val="001A10AB"/>
    <w:rsid w:val="001D4F01"/>
    <w:rsid w:val="001E32E3"/>
    <w:rsid w:val="00214592"/>
    <w:rsid w:val="00243EAE"/>
    <w:rsid w:val="00247594"/>
    <w:rsid w:val="00254554"/>
    <w:rsid w:val="00260469"/>
    <w:rsid w:val="00276E77"/>
    <w:rsid w:val="002776FF"/>
    <w:rsid w:val="002821D0"/>
    <w:rsid w:val="00295B04"/>
    <w:rsid w:val="002D42F5"/>
    <w:rsid w:val="002E6DDE"/>
    <w:rsid w:val="002F3B45"/>
    <w:rsid w:val="00305B04"/>
    <w:rsid w:val="003129E5"/>
    <w:rsid w:val="00312E7A"/>
    <w:rsid w:val="003303EE"/>
    <w:rsid w:val="00342826"/>
    <w:rsid w:val="00361138"/>
    <w:rsid w:val="00363377"/>
    <w:rsid w:val="0037641A"/>
    <w:rsid w:val="003848E6"/>
    <w:rsid w:val="00386F07"/>
    <w:rsid w:val="003A187F"/>
    <w:rsid w:val="003A6117"/>
    <w:rsid w:val="003C435A"/>
    <w:rsid w:val="003E6880"/>
    <w:rsid w:val="003F433F"/>
    <w:rsid w:val="003F70E7"/>
    <w:rsid w:val="004122A1"/>
    <w:rsid w:val="0048094B"/>
    <w:rsid w:val="004A34C0"/>
    <w:rsid w:val="004B41B8"/>
    <w:rsid w:val="004C03D8"/>
    <w:rsid w:val="004C0AA0"/>
    <w:rsid w:val="004C79DF"/>
    <w:rsid w:val="004E7ED2"/>
    <w:rsid w:val="004F1CC1"/>
    <w:rsid w:val="00505A6B"/>
    <w:rsid w:val="0051286E"/>
    <w:rsid w:val="00513D96"/>
    <w:rsid w:val="00535C3A"/>
    <w:rsid w:val="005365AC"/>
    <w:rsid w:val="0055110E"/>
    <w:rsid w:val="00556ABF"/>
    <w:rsid w:val="005826FE"/>
    <w:rsid w:val="005B53BB"/>
    <w:rsid w:val="005B5B97"/>
    <w:rsid w:val="005C0A52"/>
    <w:rsid w:val="005C4D78"/>
    <w:rsid w:val="005C7D28"/>
    <w:rsid w:val="005D1130"/>
    <w:rsid w:val="005F1928"/>
    <w:rsid w:val="006027E0"/>
    <w:rsid w:val="006053D6"/>
    <w:rsid w:val="00613F10"/>
    <w:rsid w:val="00627E63"/>
    <w:rsid w:val="006427F1"/>
    <w:rsid w:val="00655265"/>
    <w:rsid w:val="00655B4D"/>
    <w:rsid w:val="006671B8"/>
    <w:rsid w:val="00671375"/>
    <w:rsid w:val="0068406F"/>
    <w:rsid w:val="006866CC"/>
    <w:rsid w:val="0069579D"/>
    <w:rsid w:val="006A3259"/>
    <w:rsid w:val="006A67A3"/>
    <w:rsid w:val="006B4CBF"/>
    <w:rsid w:val="006B723D"/>
    <w:rsid w:val="006C65F4"/>
    <w:rsid w:val="006D5462"/>
    <w:rsid w:val="006E46BA"/>
    <w:rsid w:val="006F65F5"/>
    <w:rsid w:val="00702A9F"/>
    <w:rsid w:val="00716ADD"/>
    <w:rsid w:val="0072599A"/>
    <w:rsid w:val="007C0075"/>
    <w:rsid w:val="007C02B8"/>
    <w:rsid w:val="007D39B3"/>
    <w:rsid w:val="007D4465"/>
    <w:rsid w:val="00833E2C"/>
    <w:rsid w:val="008400E0"/>
    <w:rsid w:val="008741C9"/>
    <w:rsid w:val="008A0B4D"/>
    <w:rsid w:val="008F2000"/>
    <w:rsid w:val="008F530A"/>
    <w:rsid w:val="00904889"/>
    <w:rsid w:val="00936475"/>
    <w:rsid w:val="00963337"/>
    <w:rsid w:val="009654E5"/>
    <w:rsid w:val="00973443"/>
    <w:rsid w:val="00974457"/>
    <w:rsid w:val="00976DD0"/>
    <w:rsid w:val="009773B7"/>
    <w:rsid w:val="00977770"/>
    <w:rsid w:val="00987775"/>
    <w:rsid w:val="00991B85"/>
    <w:rsid w:val="009D0F56"/>
    <w:rsid w:val="009E48DA"/>
    <w:rsid w:val="00A06A80"/>
    <w:rsid w:val="00A1081F"/>
    <w:rsid w:val="00A1569D"/>
    <w:rsid w:val="00A21CBF"/>
    <w:rsid w:val="00A414BD"/>
    <w:rsid w:val="00A43E1D"/>
    <w:rsid w:val="00A5183C"/>
    <w:rsid w:val="00A55146"/>
    <w:rsid w:val="00A5723B"/>
    <w:rsid w:val="00A75058"/>
    <w:rsid w:val="00A97E55"/>
    <w:rsid w:val="00AB6B7F"/>
    <w:rsid w:val="00AE43C1"/>
    <w:rsid w:val="00AE49F5"/>
    <w:rsid w:val="00AE7395"/>
    <w:rsid w:val="00B12BC3"/>
    <w:rsid w:val="00B12CE9"/>
    <w:rsid w:val="00B27D71"/>
    <w:rsid w:val="00B44901"/>
    <w:rsid w:val="00B50CCB"/>
    <w:rsid w:val="00B71F43"/>
    <w:rsid w:val="00B87D5C"/>
    <w:rsid w:val="00B9208A"/>
    <w:rsid w:val="00B930F4"/>
    <w:rsid w:val="00B97A77"/>
    <w:rsid w:val="00BA4ACC"/>
    <w:rsid w:val="00BA76F8"/>
    <w:rsid w:val="00BB48BC"/>
    <w:rsid w:val="00BB4AC3"/>
    <w:rsid w:val="00BD55BE"/>
    <w:rsid w:val="00BD648D"/>
    <w:rsid w:val="00C11E96"/>
    <w:rsid w:val="00C328C5"/>
    <w:rsid w:val="00C41A85"/>
    <w:rsid w:val="00C4301C"/>
    <w:rsid w:val="00C63A01"/>
    <w:rsid w:val="00C87BDE"/>
    <w:rsid w:val="00C95BF7"/>
    <w:rsid w:val="00CC67AB"/>
    <w:rsid w:val="00CC7AB3"/>
    <w:rsid w:val="00D23820"/>
    <w:rsid w:val="00D23E89"/>
    <w:rsid w:val="00D43273"/>
    <w:rsid w:val="00D6451B"/>
    <w:rsid w:val="00DF21C9"/>
    <w:rsid w:val="00E004FD"/>
    <w:rsid w:val="00E07264"/>
    <w:rsid w:val="00E13A87"/>
    <w:rsid w:val="00E232F1"/>
    <w:rsid w:val="00E35447"/>
    <w:rsid w:val="00E40B2F"/>
    <w:rsid w:val="00E424F2"/>
    <w:rsid w:val="00E42E4D"/>
    <w:rsid w:val="00E45BAA"/>
    <w:rsid w:val="00E6765F"/>
    <w:rsid w:val="00EB3DA4"/>
    <w:rsid w:val="00EC2009"/>
    <w:rsid w:val="00EE2ED3"/>
    <w:rsid w:val="00EF35F2"/>
    <w:rsid w:val="00EF6525"/>
    <w:rsid w:val="00F01F00"/>
    <w:rsid w:val="00F10591"/>
    <w:rsid w:val="00F10BFD"/>
    <w:rsid w:val="00F12065"/>
    <w:rsid w:val="00F1264B"/>
    <w:rsid w:val="00F214E2"/>
    <w:rsid w:val="00F21BAB"/>
    <w:rsid w:val="00F416CE"/>
    <w:rsid w:val="00F47306"/>
    <w:rsid w:val="00F505A5"/>
    <w:rsid w:val="00F57FCC"/>
    <w:rsid w:val="00F9072E"/>
    <w:rsid w:val="00FA14C1"/>
    <w:rsid w:val="00FA6278"/>
    <w:rsid w:val="00FC7E4F"/>
    <w:rsid w:val="00FE30EB"/>
    <w:rsid w:val="01894353"/>
    <w:rsid w:val="025314AA"/>
    <w:rsid w:val="02E812B6"/>
    <w:rsid w:val="03A905F4"/>
    <w:rsid w:val="04845862"/>
    <w:rsid w:val="059D37D9"/>
    <w:rsid w:val="073E089A"/>
    <w:rsid w:val="08472319"/>
    <w:rsid w:val="08AF21AB"/>
    <w:rsid w:val="09E14203"/>
    <w:rsid w:val="0CD63168"/>
    <w:rsid w:val="0E234ADD"/>
    <w:rsid w:val="101D6E30"/>
    <w:rsid w:val="10B5764D"/>
    <w:rsid w:val="11226299"/>
    <w:rsid w:val="126263EB"/>
    <w:rsid w:val="133706FD"/>
    <w:rsid w:val="13822C92"/>
    <w:rsid w:val="145A3851"/>
    <w:rsid w:val="14881536"/>
    <w:rsid w:val="153F14B7"/>
    <w:rsid w:val="1567292F"/>
    <w:rsid w:val="16F73FFB"/>
    <w:rsid w:val="179E5772"/>
    <w:rsid w:val="17A441FD"/>
    <w:rsid w:val="18740655"/>
    <w:rsid w:val="18856A08"/>
    <w:rsid w:val="19856A79"/>
    <w:rsid w:val="1B7D5C17"/>
    <w:rsid w:val="1C070D41"/>
    <w:rsid w:val="1D706B6E"/>
    <w:rsid w:val="1DDA4480"/>
    <w:rsid w:val="1E3C37DF"/>
    <w:rsid w:val="1EA86ED7"/>
    <w:rsid w:val="1EC12141"/>
    <w:rsid w:val="1F674411"/>
    <w:rsid w:val="21BB63CD"/>
    <w:rsid w:val="22583060"/>
    <w:rsid w:val="22BE7253"/>
    <w:rsid w:val="27186B63"/>
    <w:rsid w:val="27EE231D"/>
    <w:rsid w:val="288F49D8"/>
    <w:rsid w:val="2D8C51BD"/>
    <w:rsid w:val="2E4639B0"/>
    <w:rsid w:val="2EAB3E2F"/>
    <w:rsid w:val="2F2207DE"/>
    <w:rsid w:val="2F907C98"/>
    <w:rsid w:val="2F9859FB"/>
    <w:rsid w:val="32B31F7E"/>
    <w:rsid w:val="32C85A04"/>
    <w:rsid w:val="34F25B12"/>
    <w:rsid w:val="36C626AD"/>
    <w:rsid w:val="395977FF"/>
    <w:rsid w:val="3A5D6FFD"/>
    <w:rsid w:val="3A8518B6"/>
    <w:rsid w:val="3B8857AB"/>
    <w:rsid w:val="3C34041C"/>
    <w:rsid w:val="3CC42856"/>
    <w:rsid w:val="3D8B18AC"/>
    <w:rsid w:val="3E5E4180"/>
    <w:rsid w:val="409F4312"/>
    <w:rsid w:val="41FC610E"/>
    <w:rsid w:val="42AF239E"/>
    <w:rsid w:val="43C73D52"/>
    <w:rsid w:val="44D53E6E"/>
    <w:rsid w:val="44E73AF4"/>
    <w:rsid w:val="45A85667"/>
    <w:rsid w:val="466C45EE"/>
    <w:rsid w:val="48013B88"/>
    <w:rsid w:val="4868123D"/>
    <w:rsid w:val="491816D6"/>
    <w:rsid w:val="491D339B"/>
    <w:rsid w:val="49241643"/>
    <w:rsid w:val="49F842B4"/>
    <w:rsid w:val="4AE95F21"/>
    <w:rsid w:val="4C393DA8"/>
    <w:rsid w:val="4D7D2C39"/>
    <w:rsid w:val="4ECB5BFD"/>
    <w:rsid w:val="4F674552"/>
    <w:rsid w:val="503F167C"/>
    <w:rsid w:val="51053866"/>
    <w:rsid w:val="523F0BE7"/>
    <w:rsid w:val="53EA1683"/>
    <w:rsid w:val="54005C75"/>
    <w:rsid w:val="54AE603A"/>
    <w:rsid w:val="557324CD"/>
    <w:rsid w:val="55A04370"/>
    <w:rsid w:val="55AB273C"/>
    <w:rsid w:val="56D17849"/>
    <w:rsid w:val="5A6222CB"/>
    <w:rsid w:val="5E036445"/>
    <w:rsid w:val="60B96000"/>
    <w:rsid w:val="64F94638"/>
    <w:rsid w:val="65740D42"/>
    <w:rsid w:val="68064607"/>
    <w:rsid w:val="681E28C5"/>
    <w:rsid w:val="695D417F"/>
    <w:rsid w:val="6A5D6C2F"/>
    <w:rsid w:val="6A8C5244"/>
    <w:rsid w:val="6C3D6084"/>
    <w:rsid w:val="6F2E669B"/>
    <w:rsid w:val="6FE32568"/>
    <w:rsid w:val="70227444"/>
    <w:rsid w:val="70EC289A"/>
    <w:rsid w:val="71064EBD"/>
    <w:rsid w:val="75177F5C"/>
    <w:rsid w:val="77636A27"/>
    <w:rsid w:val="7AF822BF"/>
    <w:rsid w:val="7BAF3719"/>
    <w:rsid w:val="7C54016A"/>
    <w:rsid w:val="7E410DC3"/>
    <w:rsid w:val="7EAA76A2"/>
    <w:rsid w:val="7F9743C6"/>
    <w:rsid w:val="7FDC4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3C99F1-3D3D-4639-BC38-7FB2FC88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Body Text Indent"/>
    <w:basedOn w:val="a"/>
    <w:link w:val="Char0"/>
    <w:qFormat/>
    <w:pPr>
      <w:spacing w:after="120"/>
      <w:ind w:leftChars="200" w:left="420"/>
    </w:pPr>
    <w:rPr>
      <w:rFonts w:ascii="Times New Roman" w:eastAsia="宋体" w:hAnsi="Times New Roman" w:cs="Times New Roman"/>
      <w:szCs w:val="20"/>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style>
  <w:style w:type="character" w:styleId="ab">
    <w:name w:val="Hyperlink"/>
    <w:basedOn w:val="a0"/>
    <w:uiPriority w:val="99"/>
    <w:unhideWhenUsed/>
    <w:qFormat/>
    <w:rPr>
      <w:color w:val="0000FF" w:themeColor="hyperlink"/>
      <w:u w:val="single"/>
    </w:rPr>
  </w:style>
  <w:style w:type="paragraph" w:styleId="ac">
    <w:name w:val="List Paragraph"/>
    <w:basedOn w:val="a"/>
    <w:uiPriority w:val="34"/>
    <w:qFormat/>
    <w:pPr>
      <w:ind w:firstLineChars="200" w:firstLine="420"/>
    </w:p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3"/>
    <w:uiPriority w:val="99"/>
    <w:semiHidden/>
    <w:qFormat/>
    <w:rPr>
      <w:rFonts w:ascii="宋体" w:eastAsia="宋体"/>
      <w:sz w:val="18"/>
      <w:szCs w:val="18"/>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Char1">
    <w:name w:val="批注框文本 Char"/>
    <w:basedOn w:val="a0"/>
    <w:link w:val="a5"/>
    <w:uiPriority w:val="99"/>
    <w:semiHidden/>
    <w:qFormat/>
    <w:rPr>
      <w:sz w:val="18"/>
      <w:szCs w:val="18"/>
    </w:rPr>
  </w:style>
  <w:style w:type="character" w:customStyle="1" w:styleId="3Char">
    <w:name w:val="标题 3 Char"/>
    <w:basedOn w:val="a0"/>
    <w:link w:val="3"/>
    <w:uiPriority w:val="9"/>
    <w:qFormat/>
    <w:rPr>
      <w:b/>
      <w:bCs/>
      <w:sz w:val="32"/>
      <w:szCs w:val="32"/>
    </w:rPr>
  </w:style>
  <w:style w:type="character" w:customStyle="1" w:styleId="Char0">
    <w:name w:val="正文文本缩进 Char"/>
    <w:basedOn w:val="a0"/>
    <w:link w:val="a4"/>
    <w:qFormat/>
    <w:rPr>
      <w:rFonts w:ascii="Times New Roman" w:eastAsia="宋体" w:hAnsi="Times New Roman" w:cs="Times New Roman"/>
      <w:szCs w:val="20"/>
    </w:rPr>
  </w:style>
  <w:style w:type="character" w:customStyle="1" w:styleId="ad">
    <w:name w:val="样式 宋体"/>
    <w:qFormat/>
    <w:rPr>
      <w:rFonts w:ascii="宋体" w:eastAsia="宋体" w:hAnsi="宋体"/>
      <w:sz w:val="21"/>
    </w:rPr>
  </w:style>
  <w:style w:type="paragraph" w:styleId="ae">
    <w:name w:val="Body Text"/>
    <w:basedOn w:val="a"/>
    <w:link w:val="Char4"/>
    <w:uiPriority w:val="99"/>
    <w:semiHidden/>
    <w:unhideWhenUsed/>
    <w:rsid w:val="00E07264"/>
    <w:pPr>
      <w:spacing w:after="120"/>
    </w:pPr>
  </w:style>
  <w:style w:type="character" w:customStyle="1" w:styleId="Char4">
    <w:name w:val="正文文本 Char"/>
    <w:basedOn w:val="a0"/>
    <w:link w:val="ae"/>
    <w:uiPriority w:val="99"/>
    <w:semiHidden/>
    <w:rsid w:val="00E07264"/>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468</Words>
  <Characters>2674</Characters>
  <Application>Microsoft Office Word</Application>
  <DocSecurity>0</DocSecurity>
  <Lines>22</Lines>
  <Paragraphs>6</Paragraphs>
  <ScaleCrop>false</ScaleCrop>
  <Company>微软中国</Company>
  <LinksUpToDate>false</LinksUpToDate>
  <CharactersWithSpaces>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林志军</cp:lastModifiedBy>
  <cp:revision>7</cp:revision>
  <cp:lastPrinted>2019-09-26T07:34:00Z</cp:lastPrinted>
  <dcterms:created xsi:type="dcterms:W3CDTF">2019-12-31T10:49:00Z</dcterms:created>
  <dcterms:modified xsi:type="dcterms:W3CDTF">2020-01-02T11:57:00Z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