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17" w:rsidRDefault="00F66BD8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“山东交通大工匠”“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山东交通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工匠”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的公示</w:t>
      </w:r>
    </w:p>
    <w:p w:rsidR="00FA5417" w:rsidRDefault="00FA541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A5417" w:rsidRDefault="00F66BD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根据《山东省交通运输厅关于开展“山东交通工匠”选拔工作的通知》（鲁交工〔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4</w:t>
      </w:r>
      <w:r w:rsidR="00AD4798">
        <w:rPr>
          <w:rFonts w:ascii="仿宋" w:eastAsia="仿宋" w:hAnsi="仿宋" w:cs="仿宋" w:hint="eastAsia"/>
          <w:sz w:val="32"/>
          <w:szCs w:val="32"/>
        </w:rPr>
        <w:t>号）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要求，经过基层推荐、资格初审、综合评价、实地考察、召开推选专题会、征求意见建议等环节，产生了“山东交通大工匠”和“山东交通工匠”推荐人选，现予以公示。公示期为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。公示期内，如对推荐人选有不同意见，可以通过电话、电子邮件、信函等形式向山东省交通工会反映情况（信函以到达日邮戳为准）。反映情况须客观真实，以单位名义反映情况的材料需加盖单位公章，以个人名义反映情况的材料应署实名并提供有效联系方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A5417" w:rsidRDefault="00F66BD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人：山东省交通工会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张文波</w:t>
      </w:r>
    </w:p>
    <w:p w:rsidR="00FA5417" w:rsidRDefault="00F66BD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0531-85693171</w:t>
      </w:r>
    </w:p>
    <w:p w:rsidR="00FA5417" w:rsidRDefault="00F66BD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电子邮箱：</w:t>
      </w:r>
      <w:r>
        <w:rPr>
          <w:rFonts w:ascii="仿宋" w:eastAsia="仿宋" w:hAnsi="仿宋" w:cs="仿宋" w:hint="eastAsia"/>
          <w:sz w:val="32"/>
          <w:szCs w:val="32"/>
        </w:rPr>
        <w:t>jtghscbhb@163.com</w:t>
      </w:r>
    </w:p>
    <w:p w:rsidR="00FA5417" w:rsidRDefault="00F66BD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址：济南市市中区舜耕路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>
        <w:rPr>
          <w:rFonts w:ascii="仿宋" w:eastAsia="仿宋" w:hAnsi="仿宋" w:cs="仿宋" w:hint="eastAsia"/>
          <w:sz w:val="32"/>
          <w:szCs w:val="32"/>
        </w:rPr>
        <w:t>250002</w:t>
      </w:r>
    </w:p>
    <w:p w:rsidR="00FA5417" w:rsidRDefault="00F66BD8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A5417" w:rsidRDefault="00FA541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A5417" w:rsidRDefault="00F66BD8">
      <w:pPr>
        <w:spacing w:line="60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山东省交通工会</w:t>
      </w:r>
    </w:p>
    <w:p w:rsidR="00FA5417" w:rsidRDefault="00F66BD8">
      <w:pPr>
        <w:spacing w:line="60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A5417" w:rsidRDefault="00FA5417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FA5417" w:rsidRDefault="00F66BD8">
      <w:pPr>
        <w:spacing w:line="600" w:lineRule="exact"/>
        <w:jc w:val="center"/>
        <w:rPr>
          <w:rFonts w:ascii="仿宋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“山东交通大工匠”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选名单</w:t>
      </w:r>
    </w:p>
    <w:p w:rsidR="00FA5417" w:rsidRDefault="00FA5417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郭保林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山东省交通科学研究院工程技术应用研究员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贾湘鸣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山东交通济宇高速运业有限公司技师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田振东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山东港口日照港股份一公司高级技师</w:t>
      </w:r>
    </w:p>
    <w:p w:rsidR="00FA5417" w:rsidRDefault="00FA541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5417" w:rsidRDefault="00F66BD8">
      <w:pPr>
        <w:spacing w:line="600" w:lineRule="exact"/>
        <w:jc w:val="center"/>
        <w:rPr>
          <w:rFonts w:ascii="仿宋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山东交通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工匠”推荐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选名单</w:t>
      </w:r>
    </w:p>
    <w:p w:rsidR="00FA5417" w:rsidRDefault="00FA5417">
      <w:pPr>
        <w:pStyle w:val="a3"/>
        <w:widowControl w:val="0"/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济南公共交通集团有限公司高级技师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山东东泰工程咨询有限公司工程技术应用研究员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郭玉鹏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济青高速铁路有限公司高级工程师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李仁涛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山东海运股份有限公司工程师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济宁众诚汽车销售服务有限公司高级技师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山东高速路桥集团工程技术应用研究员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刘兆德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山东公路技师学院一级实习指导教师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山东高速集团潍坊分公司工程师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王保江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鲁南高速铁路有限公司高级工程师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高连江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山东交通职业学院教师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姜国印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聊城交运集团凤凰客运分公司技师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刘永亮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德州华耀汽车销售有限公司高级技师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苏立平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山东高速轨道交通集团技师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徐效法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山东省黄河航运局有限责任公司高级工程师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徐百勤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山东沂蒙交通发展集团有限公司高级工程师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周克庆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东营交通运输集团有限公司高级技师</w:t>
      </w:r>
    </w:p>
    <w:p w:rsidR="00FA5417" w:rsidRDefault="00F66BD8">
      <w:pPr>
        <w:pStyle w:val="a3"/>
        <w:widowControl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李晓阳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烟台公路数字化管理监督中心工程师</w:t>
      </w:r>
    </w:p>
    <w:sectPr w:rsidR="00FA541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D8" w:rsidRDefault="00F66BD8" w:rsidP="00AD4798">
      <w:r>
        <w:separator/>
      </w:r>
    </w:p>
  </w:endnote>
  <w:endnote w:type="continuationSeparator" w:id="0">
    <w:p w:rsidR="00F66BD8" w:rsidRDefault="00F66BD8" w:rsidP="00AD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D8" w:rsidRDefault="00F66BD8" w:rsidP="00AD4798">
      <w:r>
        <w:separator/>
      </w:r>
    </w:p>
  </w:footnote>
  <w:footnote w:type="continuationSeparator" w:id="0">
    <w:p w:rsidR="00F66BD8" w:rsidRDefault="00F66BD8" w:rsidP="00AD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17"/>
    <w:rsid w:val="0060502C"/>
    <w:rsid w:val="00AD4798"/>
    <w:rsid w:val="00F66BD8"/>
    <w:rsid w:val="00FA5417"/>
    <w:rsid w:val="298C697B"/>
    <w:rsid w:val="30E612B6"/>
    <w:rsid w:val="330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809D30-A83F-431A-BE53-B497C0D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AD4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47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D4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D47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1</cp:lastModifiedBy>
  <cp:revision>2</cp:revision>
  <dcterms:created xsi:type="dcterms:W3CDTF">2020-09-18T09:44:00Z</dcterms:created>
  <dcterms:modified xsi:type="dcterms:W3CDTF">2020-09-18T09:44:00Z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