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C510C36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华文中宋" w:eastAsia="方正小标宋简体"/>
          <w:bCs/>
          <w:sz w:val="44"/>
          <w:szCs w:val="44"/>
          <w:lang w:val="en-US" w:eastAsia="zh-CN"/>
        </w:rPr>
        <w:t>交通工程职称</w:t>
      </w:r>
      <w:r>
        <w:rPr>
          <w:rFonts w:hint="eastAsia" w:ascii="方正小标宋简体" w:hAnsi="华文中宋" w:eastAsia="方正小标宋简体"/>
          <w:bCs/>
          <w:sz w:val="44"/>
          <w:szCs w:val="44"/>
        </w:rPr>
        <w:t>填报说明</w:t>
      </w:r>
    </w:p>
    <w:tbl>
      <w:tblPr>
        <w:tblStyle w:val="7"/>
        <w:tblW w:w="9415" w:type="dxa"/>
        <w:tblInd w:w="-32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7465"/>
      </w:tblGrid>
      <w:tr w14:paraId="74E6CFBD">
        <w:trPr>
          <w:trHeight w:val="556" w:hRule="atLeast"/>
        </w:trPr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0C0F1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465" w:type="dxa"/>
            <w:tcBorders>
              <w:tl2br w:val="nil"/>
              <w:tr2bl w:val="nil"/>
            </w:tcBorders>
            <w:vAlign w:val="center"/>
          </w:tcPr>
          <w:p w14:paraId="2E1009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Hans"/>
              </w:rPr>
              <w:t>填报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注意事项</w:t>
            </w:r>
          </w:p>
        </w:tc>
      </w:tr>
      <w:tr w14:paraId="2CAE65EF"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4552E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1BEEC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按照要求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准确、规范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进行网上填报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。上传材料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命名原则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按照“时间+内容”的格式，如：“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20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10年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中级资格证书”“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20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02年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7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本科学历证书”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“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2018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年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月论文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：名称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”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“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2020年2月著作：名称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”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。同一项附件超过两页的，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请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将多个页面合并成一个文件上传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并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保证上传材料清晰。</w:t>
            </w:r>
          </w:p>
        </w:tc>
      </w:tr>
      <w:tr w14:paraId="41222725">
        <w:trPr>
          <w:trHeight w:val="938" w:hRule="atLeast"/>
        </w:trPr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30E95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基本信息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0672AE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上传2寸正式免冠照片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评审通过后生成电子职称证书使用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。</w:t>
            </w:r>
          </w:p>
          <w:p w14:paraId="3AD59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上传身份证明：身份证正反面（置于一张图片）。</w:t>
            </w:r>
          </w:p>
          <w:p w14:paraId="01966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档案出生日期与身份证不一致的请上传证明材料。</w:t>
            </w:r>
          </w:p>
        </w:tc>
      </w:tr>
      <w:tr w14:paraId="2EFFDE62"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03550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申报信息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6A469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“申报系列”申报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正高级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、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副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高级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的专业技术人员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选择“交通工程”；申报中级职称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的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选择“工程技术”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。</w:t>
            </w:r>
          </w:p>
          <w:p w14:paraId="7DCC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“现从事专业”因评审前专业测评需要，应在以下七个类别中选择一项：道路机场与桥隧工程、汽车运用、港口与航道、船舶检验、交通工程机械运用、交通信息工程及控制、轨道交通。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申报中级职称的选择“交通工程”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。</w:t>
            </w:r>
          </w:p>
          <w:p w14:paraId="1029B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“申报单位”为申报人员工作单位法定全称，与“单位意见”中的单位公章一致，不得填写简称、别称，不得填写内部处（科）室或非独立法人二级单位或上级主管单位。</w:t>
            </w:r>
          </w:p>
          <w:p w14:paraId="404B8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.“参加工作时间”应与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人事档案记录一致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。</w:t>
            </w:r>
          </w:p>
        </w:tc>
      </w:tr>
      <w:tr w14:paraId="1CE92848"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2039C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学历信息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57BDE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“全日制学历”指参加全日制教育取得的最高学历。“评审依据学历”指符合职称评审条件的最高学历或学位。毕业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时间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、毕业院校及专业，要严格按毕业证书规范填写，不得随意简写。须上传学历、学位证书原件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扫描件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如有学信网验证码须填写。学历证书丢失且无法提供学信网验证的，须提交毕业生登记表原件扫描件。</w:t>
            </w:r>
          </w:p>
        </w:tc>
      </w:tr>
      <w:tr w14:paraId="3268FBF3"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3471B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现专业技术职称、职业资格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2EA91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上传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Hans"/>
              </w:rPr>
              <w:t>完整的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资格证内容页。</w:t>
            </w:r>
          </w:p>
          <w:p w14:paraId="216A50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“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获得资格时间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”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按公布文件、职称证书或职业资格证书所注明的资格生效时间填写。</w:t>
            </w:r>
          </w:p>
          <w:p w14:paraId="444874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“聘任时间”指现专业技术职称第一次受聘时间，“年限”填写聘任累计年限，年限计算到2026年12月31日，每满12个月计算1年。须上传聘书或聘文，无聘书或聘文的，聘任时间及年限填写“无”。</w:t>
            </w:r>
          </w:p>
          <w:p w14:paraId="616A2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现专业技术职称通过“改系列”取得的，应先填写现职称信息，再“新增”改系列前的专业技术职称信息。</w:t>
            </w:r>
          </w:p>
          <w:p w14:paraId="2700F6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若无现专业技术职称，请在“现专业技术职称”输入框中填写“无”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。</w:t>
            </w:r>
          </w:p>
        </w:tc>
      </w:tr>
      <w:tr w14:paraId="73EEA1B9"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65EEA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任现职以来考核情况信息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33513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填写任现职来近5年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（20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21-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5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考核等次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破格申报、高层次人才等按照实际年限填写。需上传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年度考核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原件扫描件，或经单位人事部门审核、负责人签字、单位盖章的证明材料。</w:t>
            </w:r>
          </w:p>
        </w:tc>
      </w:tr>
      <w:tr w14:paraId="47AFB574"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747C2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继续教育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46D89C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申报高级职称提供近五年（2022—2026）的培训及继续教育经历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相关信息需在“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山东省专业技术人员继续教育管理服务平台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”进行填报完善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“职称申报评审系统”将自动从“山东省专业技术人员继续教育管理服务平台”提取继续教育数据。</w:t>
            </w:r>
          </w:p>
        </w:tc>
      </w:tr>
      <w:tr w14:paraId="31E44656"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35F83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工作经历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4C7B7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按时间顺序填写申报人从事的专业技术工作，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起始时间要与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申报信息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的“参加工作时间”对应一致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截止时间为“目前”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“所任职务”应规范填写专业技术职称，没有职称的填写“无”。有援藏援疆援青经历的，上传佐证材料。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受系统打印条目限制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如果无法显示完全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可对工作经历进行合并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。</w:t>
            </w:r>
          </w:p>
        </w:tc>
      </w:tr>
      <w:tr w14:paraId="7BDDF3DA"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457A1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任现职以来</w:t>
            </w:r>
          </w:p>
          <w:p w14:paraId="72215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取得的代表性</w:t>
            </w:r>
          </w:p>
          <w:p w14:paraId="3B5E0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成果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1CD4B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Han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最多可填报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15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项，每个类别不限定填报数量。要填写任现职以来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Hans"/>
              </w:rPr>
              <w:t>的业绩成果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，须为已经完成的成果</w:t>
            </w: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Hans"/>
              </w:rPr>
              <w:t>佐证材料需能体现本人姓名</w:t>
            </w: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Hans"/>
              </w:rPr>
              <w:t>。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“位次”，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按申报人位次/总人数填报，如1/1、3/5。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“时间”，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一般以证书或文件落款时间为准；论文著作以发表、出版时间为准</w:t>
            </w:r>
            <w:bookmarkStart w:id="0" w:name="_Hlk77070131"/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；项目课题以结题或验收时间为准。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“等级”，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用汉字表述，如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特等奖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、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一等奖、二等奖、三等奖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等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没有等级的可以不填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。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“成果名称”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①获奖类型+成果名称，如：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山东省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科学技术进步奖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：</w:t>
            </w:r>
            <w:bookmarkEnd w:id="0"/>
            <w:r>
              <w:rPr>
                <w:rFonts w:hint="default" w:ascii="Arial" w:hAnsi="Arial" w:eastAsia="仿宋" w:cs="Arial"/>
                <w:sz w:val="24"/>
                <w:szCs w:val="24"/>
                <w:vertAlign w:val="baseline"/>
                <w:lang w:eastAsia="zh-Hans"/>
              </w:rPr>
              <w:t>××××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；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山东省专利奖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：</w:t>
            </w:r>
            <w:r>
              <w:rPr>
                <w:rFonts w:hint="default" w:ascii="Arial" w:hAnsi="Arial" w:eastAsia="仿宋" w:cs="Arial"/>
                <w:sz w:val="24"/>
                <w:szCs w:val="24"/>
                <w:vertAlign w:val="baseline"/>
                <w:lang w:eastAsia="zh-Hans"/>
              </w:rPr>
              <w:t>××××</w:t>
            </w:r>
            <w:r>
              <w:rPr>
                <w:rFonts w:hint="eastAsia" w:ascii="Arial" w:hAnsi="Arial" w:eastAsia="仿宋" w:cs="Arial"/>
                <w:sz w:val="24"/>
                <w:szCs w:val="24"/>
                <w:vertAlign w:val="baseline"/>
                <w:lang w:val="en-US" w:eastAsia="zh-Hans"/>
              </w:rPr>
              <w:t>等</w:t>
            </w:r>
            <w:r>
              <w:rPr>
                <w:rFonts w:hint="default" w:ascii="Arial" w:hAnsi="Arial" w:eastAsia="仿宋" w:cs="Arial"/>
                <w:sz w:val="24"/>
                <w:szCs w:val="24"/>
                <w:vertAlign w:val="baseline"/>
                <w:lang w:eastAsia="zh-Hans"/>
              </w:rPr>
              <w:t>；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②专利类型+专利名称，如：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发明专利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：</w:t>
            </w:r>
            <w:r>
              <w:rPr>
                <w:rFonts w:hint="default" w:ascii="Arial" w:hAnsi="Arial" w:eastAsia="仿宋" w:cs="Arial"/>
                <w:sz w:val="24"/>
                <w:szCs w:val="24"/>
                <w:vertAlign w:val="baseline"/>
                <w:lang w:eastAsia="zh-Hans"/>
              </w:rPr>
              <w:t>××××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；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实用新型专利：</w:t>
            </w:r>
            <w:r>
              <w:rPr>
                <w:rFonts w:hint="default" w:ascii="Arial" w:hAnsi="Arial" w:eastAsia="仿宋" w:cs="Arial"/>
                <w:sz w:val="24"/>
                <w:szCs w:val="24"/>
                <w:vertAlign w:val="baseline"/>
                <w:lang w:eastAsia="zh-Hans"/>
              </w:rPr>
              <w:t>××××</w:t>
            </w:r>
            <w:r>
              <w:rPr>
                <w:rFonts w:hint="eastAsia" w:ascii="Arial" w:hAnsi="Arial" w:eastAsia="仿宋" w:cs="Arial"/>
                <w:sz w:val="24"/>
                <w:szCs w:val="24"/>
                <w:vertAlign w:val="baseline"/>
                <w:lang w:val="en-US" w:eastAsia="zh-Hans"/>
              </w:rPr>
              <w:t>等</w:t>
            </w:r>
            <w:r>
              <w:rPr>
                <w:rFonts w:hint="default" w:ascii="Arial" w:hAnsi="Arial" w:eastAsia="仿宋" w:cs="Arial"/>
                <w:sz w:val="24"/>
                <w:szCs w:val="24"/>
                <w:vertAlign w:val="baseline"/>
                <w:lang w:eastAsia="zh-Hans"/>
              </w:rPr>
              <w:t>；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③论文/著作+作品标题，如：论文：</w:t>
            </w:r>
            <w:r>
              <w:rPr>
                <w:rFonts w:hint="default" w:ascii="Arial" w:hAnsi="Arial" w:eastAsia="仿宋" w:cs="Arial"/>
                <w:sz w:val="24"/>
                <w:szCs w:val="24"/>
                <w:vertAlign w:val="baseline"/>
                <w:lang w:eastAsia="zh-Hans"/>
              </w:rPr>
              <w:t>××××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；著作：</w:t>
            </w:r>
            <w:r>
              <w:rPr>
                <w:rFonts w:hint="default" w:ascii="Arial" w:hAnsi="Arial" w:eastAsia="仿宋" w:cs="Arial"/>
                <w:sz w:val="24"/>
                <w:szCs w:val="24"/>
                <w:vertAlign w:val="baseline"/>
                <w:lang w:eastAsia="zh-Hans"/>
              </w:rPr>
              <w:t>××××</w:t>
            </w:r>
            <w:r>
              <w:rPr>
                <w:rFonts w:hint="eastAsia" w:ascii="Arial" w:hAnsi="Arial" w:eastAsia="仿宋" w:cs="Arial"/>
                <w:sz w:val="24"/>
                <w:szCs w:val="24"/>
                <w:vertAlign w:val="baseline"/>
                <w:lang w:val="en-US" w:eastAsia="zh-Hans"/>
              </w:rPr>
              <w:t>等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。</w:t>
            </w:r>
          </w:p>
          <w:p w14:paraId="79FF5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1.“获奖”填报</w:t>
            </w:r>
            <w:r>
              <w:rPr>
                <w:rFonts w:hint="default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Hans"/>
              </w:rPr>
              <w:t>符合标准条件要求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的科技成果奖励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、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评比达标表彰项目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及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相关奖励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其中科技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项目、课题获奖的，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应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一并上传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奖励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证书及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课题项目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任务书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合同或项目立项公布文件等能体现项目批准机关的材料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）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项目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验收证书或结题结项批复等材料。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同一获奖项目、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获奖专利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、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获奖论文或著作按1项计算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在获奖类填报后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其他类目下不得重复填报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。）</w:t>
            </w:r>
          </w:p>
          <w:p w14:paraId="00CDB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color w:val="0000FF"/>
                <w:sz w:val="24"/>
                <w:szCs w:val="24"/>
                <w:vertAlign w:val="baseline"/>
                <w:lang w:eastAsia="zh-Han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  <w:r>
              <w:rPr>
                <w:rFonts w:hint="default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“课题”填报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：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符合标准条件要求的科研课题项目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需上传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该课题项目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计划任务书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合同或项目立项公布文件等能体现项目批准机关的材料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）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项目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验收证书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或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结题结项批复等材料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。</w:t>
            </w:r>
          </w:p>
          <w:p w14:paraId="1D59E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3.“专利”填报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：与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交通工程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相关的国家专利。上传专利证书原件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扫描件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有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实践推广应用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证明的可上传相关佐证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材料。</w:t>
            </w:r>
          </w:p>
          <w:p w14:paraId="1F06A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4.“论文著作”填报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：发表的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vertAlign w:val="baseline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符合标准条件要求的本专业的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学术论文或公开出版的本专业著作。论文需上传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vertAlign w:val="baseline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能体现出CN刊号</w:t>
            </w:r>
            <w:r>
              <w:rPr>
                <w:rFonts w:hint="default" w:ascii="仿宋" w:hAnsi="仿宋" w:eastAsia="仿宋" w:cs="仿宋"/>
                <w:color w:val="000000" w:themeColor="text1"/>
                <w:sz w:val="24"/>
                <w:szCs w:val="24"/>
                <w:vertAlign w:val="baseline"/>
                <w:lang w:eastAsia="zh-Hans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vertAlign w:val="baseline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出版日期的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期刊封面、目录（包含出版信息）、论文正文；著作上传封面、图书在版编目、作者（编委）信息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vertAlign w:val="baseline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及部分撰写内容正文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等。</w:t>
            </w:r>
          </w:p>
          <w:p w14:paraId="083DF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5.“其他”填报：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Hans"/>
              </w:rPr>
              <w:t>符合标准条件要求的其他类业绩成果</w:t>
            </w: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Hans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Hans"/>
              </w:rPr>
              <w:t>如行业技术标准、技术规范、技术规程、技术细则、工法、定额、重要文件等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；县（市、区）以下企事业单位专业技术人员，提供能够体现其工作业绩和水平的项目报告、工作总结、技术推广总结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以及其他不能对应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类别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的代表性成果。</w:t>
            </w:r>
          </w:p>
        </w:tc>
      </w:tr>
      <w:tr w14:paraId="411304F0">
        <w:trPr>
          <w:trHeight w:val="1806" w:hRule="atLeast"/>
        </w:trPr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4616A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六公开监督卡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368F3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所有申报人员均需上传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的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《“六公开”监督卡》，“单位（盖章）”填写单位名称，与公章一致，加盖单位公章或职称专用章。“实际参加推荐的人数”指本单位全体专业技术人员或专业技术人员代表数量；“被推荐申报人数”指此次被推荐申报有关职称的人数。“单位人事部门负责人”由人事部门负责人签字或加盖人名章；“单位领导”由单位负责人签字或加盖人名章。</w:t>
            </w:r>
          </w:p>
        </w:tc>
      </w:tr>
      <w:tr w14:paraId="1BB3B294"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69773C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其他上传材料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49333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没有对应项的材料可在“上传其他附件”里上传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eastAsia="zh-Hans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破格申报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人员所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需上传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的单位开具的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《破格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申报推荐表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》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  <w:t>及两位正高级推荐人的职称证书扫描件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。“专精特新”举荐申报人员须上传的董事长举荐信及“专精特新”企业证明材料等。</w:t>
            </w:r>
          </w:p>
        </w:tc>
      </w:tr>
      <w:tr w14:paraId="6707FEA1">
        <w:tc>
          <w:tcPr>
            <w:tcW w:w="1950" w:type="dxa"/>
            <w:tcBorders>
              <w:tl2br w:val="nil"/>
              <w:tr2bl w:val="nil"/>
            </w:tcBorders>
            <w:vAlign w:val="center"/>
          </w:tcPr>
          <w:p w14:paraId="762F7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打印评审表</w:t>
            </w:r>
          </w:p>
        </w:tc>
        <w:tc>
          <w:tcPr>
            <w:tcW w:w="7465" w:type="dxa"/>
            <w:tcBorders>
              <w:tl2br w:val="nil"/>
              <w:tr2bl w:val="nil"/>
            </w:tcBorders>
          </w:tcPr>
          <w:p w14:paraId="659F7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“诚信承诺书”“单位意见”“上级主管部门审查意见”“呈报部门意见”栏签名、盖章、日期等信息需填写完整。</w:t>
            </w:r>
            <w:bookmarkStart w:id="1" w:name="_GoBack"/>
            <w:bookmarkEnd w:id="1"/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“上级主管部门审查意见”“呈报部门意见”栏需填写明确意见，不能空缺。</w:t>
            </w:r>
          </w:p>
        </w:tc>
      </w:tr>
    </w:tbl>
    <w:p w14:paraId="7C00C8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sectPr>
      <w:pgSz w:w="11906" w:h="16838"/>
      <w:pgMar w:top="1701" w:right="1531" w:bottom="1701" w:left="153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FEDD35"/>
    <w:multiLevelType w:val="singleLevel"/>
    <w:tmpl w:val="FEFEDD3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BlNDY3MTMwYTU0NWYxOTFkZWU0NjQzNTVjMzdiZDUifQ=="/>
  </w:docVars>
  <w:rsids>
    <w:rsidRoot w:val="59D423DD"/>
    <w:rsid w:val="000C09A2"/>
    <w:rsid w:val="00E8160A"/>
    <w:rsid w:val="01043138"/>
    <w:rsid w:val="012D42FD"/>
    <w:rsid w:val="029638CF"/>
    <w:rsid w:val="03130C9A"/>
    <w:rsid w:val="03926FEA"/>
    <w:rsid w:val="03D6425B"/>
    <w:rsid w:val="04174CC4"/>
    <w:rsid w:val="042033D6"/>
    <w:rsid w:val="048B7202"/>
    <w:rsid w:val="04A113A5"/>
    <w:rsid w:val="058B2628"/>
    <w:rsid w:val="05B6346C"/>
    <w:rsid w:val="062D43AF"/>
    <w:rsid w:val="0685283F"/>
    <w:rsid w:val="072858CC"/>
    <w:rsid w:val="074E358D"/>
    <w:rsid w:val="091B377D"/>
    <w:rsid w:val="0997694A"/>
    <w:rsid w:val="0A891756"/>
    <w:rsid w:val="0B9A2898"/>
    <w:rsid w:val="0BAB2B32"/>
    <w:rsid w:val="0D1036FE"/>
    <w:rsid w:val="0EF8579D"/>
    <w:rsid w:val="0F0415AF"/>
    <w:rsid w:val="10383F2B"/>
    <w:rsid w:val="10BF1885"/>
    <w:rsid w:val="126F15CC"/>
    <w:rsid w:val="12972790"/>
    <w:rsid w:val="12D0781D"/>
    <w:rsid w:val="12E60311"/>
    <w:rsid w:val="13F13CC6"/>
    <w:rsid w:val="142F15AD"/>
    <w:rsid w:val="149A2E5A"/>
    <w:rsid w:val="16DB6C0C"/>
    <w:rsid w:val="176B64FB"/>
    <w:rsid w:val="17A36655"/>
    <w:rsid w:val="18170B93"/>
    <w:rsid w:val="182A5635"/>
    <w:rsid w:val="1B045D62"/>
    <w:rsid w:val="1CCD534E"/>
    <w:rsid w:val="1D60233E"/>
    <w:rsid w:val="1D916391"/>
    <w:rsid w:val="1DE17414"/>
    <w:rsid w:val="20B96BBD"/>
    <w:rsid w:val="219E0135"/>
    <w:rsid w:val="21EA6F2F"/>
    <w:rsid w:val="221C0A03"/>
    <w:rsid w:val="2222290C"/>
    <w:rsid w:val="229067C3"/>
    <w:rsid w:val="22AD02F2"/>
    <w:rsid w:val="23133519"/>
    <w:rsid w:val="235B7191"/>
    <w:rsid w:val="236A19AA"/>
    <w:rsid w:val="236E4B2D"/>
    <w:rsid w:val="2598673B"/>
    <w:rsid w:val="25D173FF"/>
    <w:rsid w:val="25EE16C9"/>
    <w:rsid w:val="290057D3"/>
    <w:rsid w:val="2B1A38C4"/>
    <w:rsid w:val="2B5C5632"/>
    <w:rsid w:val="2C7B5A8A"/>
    <w:rsid w:val="2CE1542E"/>
    <w:rsid w:val="2CEE6CC2"/>
    <w:rsid w:val="2D665687"/>
    <w:rsid w:val="2D6F5F97"/>
    <w:rsid w:val="2DB23588"/>
    <w:rsid w:val="2E047B0F"/>
    <w:rsid w:val="2E8C546A"/>
    <w:rsid w:val="2EB453DE"/>
    <w:rsid w:val="2F4D332A"/>
    <w:rsid w:val="2F9B0EAA"/>
    <w:rsid w:val="30C3638E"/>
    <w:rsid w:val="30C950F0"/>
    <w:rsid w:val="313C05D6"/>
    <w:rsid w:val="317177AC"/>
    <w:rsid w:val="323E367C"/>
    <w:rsid w:val="32923106"/>
    <w:rsid w:val="34037AE5"/>
    <w:rsid w:val="34380EB8"/>
    <w:rsid w:val="34DC77C8"/>
    <w:rsid w:val="34E9325B"/>
    <w:rsid w:val="35497DFC"/>
    <w:rsid w:val="355E0625"/>
    <w:rsid w:val="359833FE"/>
    <w:rsid w:val="35B20725"/>
    <w:rsid w:val="36F36B33"/>
    <w:rsid w:val="36FC1CCE"/>
    <w:rsid w:val="3777F0E0"/>
    <w:rsid w:val="37A137D4"/>
    <w:rsid w:val="37AA40E3"/>
    <w:rsid w:val="37D54F27"/>
    <w:rsid w:val="37FF5734"/>
    <w:rsid w:val="385C6105"/>
    <w:rsid w:val="38FF590E"/>
    <w:rsid w:val="3A316F85"/>
    <w:rsid w:val="3AD0140D"/>
    <w:rsid w:val="3C3730BE"/>
    <w:rsid w:val="3C9B197D"/>
    <w:rsid w:val="3CC2183C"/>
    <w:rsid w:val="3DB44648"/>
    <w:rsid w:val="3DC90D6A"/>
    <w:rsid w:val="3DCB426D"/>
    <w:rsid w:val="3E0C635B"/>
    <w:rsid w:val="3E5C73DF"/>
    <w:rsid w:val="3ECA4190"/>
    <w:rsid w:val="3F61340A"/>
    <w:rsid w:val="413E1696"/>
    <w:rsid w:val="41697F5C"/>
    <w:rsid w:val="41B94863"/>
    <w:rsid w:val="428B1338"/>
    <w:rsid w:val="430D3E90"/>
    <w:rsid w:val="43C5363E"/>
    <w:rsid w:val="44682801"/>
    <w:rsid w:val="448C7B84"/>
    <w:rsid w:val="448D7804"/>
    <w:rsid w:val="44ED6924"/>
    <w:rsid w:val="455901D1"/>
    <w:rsid w:val="45C9178A"/>
    <w:rsid w:val="4616768B"/>
    <w:rsid w:val="46B71412"/>
    <w:rsid w:val="46B84C96"/>
    <w:rsid w:val="47461F7B"/>
    <w:rsid w:val="474F068C"/>
    <w:rsid w:val="47EE148F"/>
    <w:rsid w:val="48B02C86"/>
    <w:rsid w:val="48EB3931"/>
    <w:rsid w:val="49582C60"/>
    <w:rsid w:val="49F9606C"/>
    <w:rsid w:val="4A337617"/>
    <w:rsid w:val="4AC7413B"/>
    <w:rsid w:val="4BA74AAE"/>
    <w:rsid w:val="4BB949C8"/>
    <w:rsid w:val="4CCD100D"/>
    <w:rsid w:val="4D12627F"/>
    <w:rsid w:val="4D6A6D6C"/>
    <w:rsid w:val="4E0A0A15"/>
    <w:rsid w:val="4EA9509B"/>
    <w:rsid w:val="4EF03291"/>
    <w:rsid w:val="508D6535"/>
    <w:rsid w:val="50C17C89"/>
    <w:rsid w:val="50CC731F"/>
    <w:rsid w:val="5139664E"/>
    <w:rsid w:val="51A87F87"/>
    <w:rsid w:val="526151B7"/>
    <w:rsid w:val="52EA6014"/>
    <w:rsid w:val="535556C4"/>
    <w:rsid w:val="53820B12"/>
    <w:rsid w:val="53D02E0F"/>
    <w:rsid w:val="545455E7"/>
    <w:rsid w:val="553A7E63"/>
    <w:rsid w:val="55F22BB9"/>
    <w:rsid w:val="56193C4E"/>
    <w:rsid w:val="563D098A"/>
    <w:rsid w:val="56CA1873"/>
    <w:rsid w:val="574868BE"/>
    <w:rsid w:val="578E4E34"/>
    <w:rsid w:val="57EEE0B4"/>
    <w:rsid w:val="57F57CDB"/>
    <w:rsid w:val="58C85AB5"/>
    <w:rsid w:val="59335165"/>
    <w:rsid w:val="598B6E78"/>
    <w:rsid w:val="599D2616"/>
    <w:rsid w:val="59D423DD"/>
    <w:rsid w:val="5C6E6BB0"/>
    <w:rsid w:val="5CC069BB"/>
    <w:rsid w:val="5D893E85"/>
    <w:rsid w:val="5D980C1C"/>
    <w:rsid w:val="5E014DC8"/>
    <w:rsid w:val="5F6D531F"/>
    <w:rsid w:val="615C6D49"/>
    <w:rsid w:val="61F734FF"/>
    <w:rsid w:val="624337C3"/>
    <w:rsid w:val="6245254A"/>
    <w:rsid w:val="62C4089A"/>
    <w:rsid w:val="63F56A0D"/>
    <w:rsid w:val="64355278"/>
    <w:rsid w:val="64374EF8"/>
    <w:rsid w:val="66100001"/>
    <w:rsid w:val="66192E8F"/>
    <w:rsid w:val="665F7D80"/>
    <w:rsid w:val="66E4385D"/>
    <w:rsid w:val="678533E6"/>
    <w:rsid w:val="67DB6373"/>
    <w:rsid w:val="6857373E"/>
    <w:rsid w:val="693C4CB6"/>
    <w:rsid w:val="6A5C730C"/>
    <w:rsid w:val="6AA50A05"/>
    <w:rsid w:val="6AD45CD0"/>
    <w:rsid w:val="6B51691F"/>
    <w:rsid w:val="6BB63516"/>
    <w:rsid w:val="6D614100"/>
    <w:rsid w:val="6E4843FE"/>
    <w:rsid w:val="6E946A7C"/>
    <w:rsid w:val="6EA2434B"/>
    <w:rsid w:val="6EC10845"/>
    <w:rsid w:val="6EC5724B"/>
    <w:rsid w:val="6FE93B2A"/>
    <w:rsid w:val="71163298"/>
    <w:rsid w:val="7124002F"/>
    <w:rsid w:val="71336FC4"/>
    <w:rsid w:val="71784236"/>
    <w:rsid w:val="71E240B7"/>
    <w:rsid w:val="72422A05"/>
    <w:rsid w:val="73391C98"/>
    <w:rsid w:val="73974230"/>
    <w:rsid w:val="73F82FD0"/>
    <w:rsid w:val="73FA42D5"/>
    <w:rsid w:val="74460B51"/>
    <w:rsid w:val="74BE5317"/>
    <w:rsid w:val="764A0321"/>
    <w:rsid w:val="76AE0046"/>
    <w:rsid w:val="770D005F"/>
    <w:rsid w:val="77740D08"/>
    <w:rsid w:val="77DF6BA2"/>
    <w:rsid w:val="77ED4E44"/>
    <w:rsid w:val="78E1125F"/>
    <w:rsid w:val="78FB3122"/>
    <w:rsid w:val="793A2BF2"/>
    <w:rsid w:val="7AF45447"/>
    <w:rsid w:val="7B779ABF"/>
    <w:rsid w:val="7C7D34AC"/>
    <w:rsid w:val="7CC2473D"/>
    <w:rsid w:val="7DFF4145"/>
    <w:rsid w:val="7E52614D"/>
    <w:rsid w:val="7E8C502E"/>
    <w:rsid w:val="7EC62889"/>
    <w:rsid w:val="7EDC4335"/>
    <w:rsid w:val="7EFF3CE8"/>
    <w:rsid w:val="7F0E6500"/>
    <w:rsid w:val="7F9D7069"/>
    <w:rsid w:val="BAFDFA54"/>
    <w:rsid w:val="BB7043DE"/>
    <w:rsid w:val="BFD946AB"/>
    <w:rsid w:val="ED5F618D"/>
    <w:rsid w:val="FADDEEEB"/>
    <w:rsid w:val="FCDF7819"/>
    <w:rsid w:val="FDFF0BAE"/>
    <w:rsid w:val="FEFFEEEC"/>
    <w:rsid w:val="FF9F68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rFonts w:ascii="Times New Roman" w:hAnsi="Times New Roman" w:eastAsia="宋体" w:cs="Times New Roman"/>
      <w:b/>
      <w:bCs/>
    </w:rPr>
  </w:style>
  <w:style w:type="character" w:styleId="10">
    <w:name w:val="Emphasis"/>
    <w:basedOn w:val="8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2370</Words>
  <Characters>2438</Characters>
  <Lines>0</Lines>
  <Paragraphs>0</Paragraphs>
  <TotalTime>5</TotalTime>
  <ScaleCrop>false</ScaleCrop>
  <LinksUpToDate>false</LinksUpToDate>
  <CharactersWithSpaces>2438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2021-08-12T06:07:00Z</dcterms:created>
  <dc:creator>dell</dc:creator>
  <cp:lastModifiedBy>萱朵</cp:lastModifiedBy>
  <dcterms:modified xsi:type="dcterms:W3CDTF">2026-09-07T15:06:38Z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6F01ECB6EB0EE2D97E629E6A0A7FC7F6_43</vt:lpwstr>
  </property>
</Properties>
</file>