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630" w:leftChars="300" w:right="630" w:rightChars="300"/>
        <w:jc w:val="center"/>
        <w:textAlignment w:val="auto"/>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630" w:leftChars="300" w:right="630" w:rightChars="30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山东省机动车驾驶教练员质量信誉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630" w:leftChars="300" w:right="630" w:rightChars="30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考核办法（征求意见稿）</w:t>
      </w:r>
    </w:p>
    <w:p>
      <w:pPr>
        <w:pStyle w:val="2"/>
        <w:keepNext w:val="0"/>
        <w:keepLines w:val="0"/>
        <w:pageBreakBefore w:val="0"/>
        <w:kinsoku/>
        <w:wordWrap/>
        <w:topLinePunct w:val="0"/>
        <w:autoSpaceDE/>
        <w:autoSpaceDN/>
        <w:bidi w:val="0"/>
        <w:spacing w:line="580" w:lineRule="exact"/>
        <w:textAlignment w:val="auto"/>
        <w:rPr>
          <w:rFonts w:hint="eastAsia" w:ascii="方正仿宋_GB18030" w:hAnsi="方正仿宋_GB18030" w:eastAsia="方正仿宋_GB18030" w:cs="方正仿宋_GB18030"/>
          <w:b/>
          <w:bCs/>
          <w:color w:val="000000"/>
          <w:lang w:eastAsia="zh-CN"/>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sz w:val="32"/>
          <w:szCs w:val="36"/>
          <w:lang w:eastAsia="zh-CN"/>
        </w:rPr>
      </w:pPr>
      <w:r>
        <w:rPr>
          <w:rFonts w:hint="eastAsia" w:ascii="黑体" w:hAnsi="黑体" w:eastAsia="黑体" w:cs="黑体"/>
          <w:sz w:val="32"/>
          <w:szCs w:val="36"/>
          <w:lang w:eastAsia="zh-CN"/>
        </w:rPr>
        <w:t>第一章</w:t>
      </w:r>
      <w:r>
        <w:rPr>
          <w:rFonts w:hint="eastAsia" w:ascii="黑体" w:hAnsi="黑体" w:eastAsia="黑体" w:cs="黑体"/>
          <w:sz w:val="32"/>
          <w:szCs w:val="36"/>
          <w:lang w:val="en-US" w:eastAsia="zh-CN"/>
        </w:rPr>
        <w:t xml:space="preserve">  </w:t>
      </w:r>
      <w:r>
        <w:rPr>
          <w:rFonts w:hint="eastAsia" w:ascii="黑体" w:hAnsi="黑体" w:eastAsia="黑体" w:cs="黑体"/>
          <w:sz w:val="32"/>
          <w:szCs w:val="36"/>
          <w:lang w:eastAsia="zh-CN"/>
        </w:rPr>
        <w:t>总则</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0" w:name="_Toc14239"/>
      <w:r>
        <w:rPr>
          <w:rFonts w:hint="eastAsia" w:ascii="黑体" w:hAnsi="黑体" w:eastAsia="黑体" w:cs="黑体"/>
          <w:sz w:val="32"/>
          <w:szCs w:val="36"/>
          <w:lang w:val="en-US" w:eastAsia="zh-CN"/>
        </w:rPr>
        <w:t>第一条</w:t>
      </w:r>
      <w:bookmarkEnd w:id="0"/>
      <w:r>
        <w:rPr>
          <w:rFonts w:hint="eastAsia" w:ascii="仿宋_GB2312" w:hAnsi="仿宋_GB2312" w:eastAsia="仿宋_GB2312" w:cs="仿宋_GB2312"/>
          <w:sz w:val="32"/>
          <w:szCs w:val="36"/>
          <w:lang w:val="en-US" w:eastAsia="zh-CN"/>
        </w:rPr>
        <w:t xml:space="preserve">  为确保机动车驾驶培训质量，提高机动车驾驶教练员素质，提升教练员教学质量信誉，根据《中华人民共和国道路交通安全法》《中华人民共和国道路运输条例》《机动车驾驶员培训管理规定》《</w:t>
      </w:r>
      <w:bookmarkStart w:id="37" w:name="_GoBack"/>
      <w:bookmarkEnd w:id="37"/>
      <w:r>
        <w:rPr>
          <w:rFonts w:hint="eastAsia" w:ascii="仿宋_GB2312" w:hAnsi="仿宋_GB2312" w:eastAsia="仿宋_GB2312" w:cs="仿宋_GB2312"/>
          <w:sz w:val="32"/>
          <w:szCs w:val="36"/>
          <w:lang w:val="en-US" w:eastAsia="zh-CN"/>
        </w:rPr>
        <w:t>山东省道路运输条例》及其他有关规定，结合山东省实际，制定本办法。</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 w:name="_Toc23005"/>
      <w:r>
        <w:rPr>
          <w:rFonts w:hint="eastAsia" w:ascii="黑体" w:hAnsi="黑体" w:eastAsia="黑体" w:cs="黑体"/>
          <w:sz w:val="32"/>
          <w:szCs w:val="36"/>
          <w:lang w:val="en-US" w:eastAsia="zh-CN"/>
        </w:rPr>
        <w:t>第二条</w:t>
      </w:r>
      <w:bookmarkEnd w:id="1"/>
      <w:r>
        <w:rPr>
          <w:rFonts w:hint="eastAsia" w:ascii="仿宋_GB2312" w:hAnsi="仿宋_GB2312" w:eastAsia="仿宋_GB2312" w:cs="仿宋_GB2312"/>
          <w:sz w:val="32"/>
          <w:szCs w:val="36"/>
          <w:lang w:val="en-US" w:eastAsia="zh-CN"/>
        </w:rPr>
        <w:t xml:space="preserve">  在山东省行政区域内受聘于机动车驾驶培训机构（简称“驾培机构”）从事机动车驾驶培训的教练员（包括理论教练员和驾驶操作教练员)及其相关机构，应遵守本办法。</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2" w:name="_Toc32436"/>
      <w:r>
        <w:rPr>
          <w:rFonts w:hint="eastAsia" w:ascii="黑体" w:hAnsi="黑体" w:eastAsia="黑体" w:cs="黑体"/>
          <w:sz w:val="32"/>
          <w:szCs w:val="36"/>
          <w:lang w:val="en-US" w:eastAsia="zh-CN"/>
        </w:rPr>
        <w:t>第三条</w:t>
      </w:r>
      <w:bookmarkEnd w:id="2"/>
      <w:r>
        <w:rPr>
          <w:rFonts w:hint="eastAsia" w:ascii="仿宋_GB2312" w:hAnsi="仿宋_GB2312" w:eastAsia="仿宋_GB2312" w:cs="仿宋_GB2312"/>
          <w:sz w:val="32"/>
          <w:szCs w:val="36"/>
          <w:lang w:val="en-US" w:eastAsia="zh-CN"/>
        </w:rPr>
        <w:t xml:space="preserve">  本办法所称的质量信誉考核，是指驾培机构教练员在开展机动车驾驶员培训业务过程中，在履行职业职责方面积累形成的，被学员、社会公众及行业监管部门认可的综合评价。核心是教练员的信用行为和记录，促进培训质量的提高。</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驾培机构教练员应当自觉遵守国家有关法律、法规及规章，充分发挥教练员的主观能动性，提高职业品质、职业能力，为社会提供优质诚信的机动车驾驶教学服务。</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驾培机构教练员质量信誉考核工作严格坚持依法、公平、公正、公开的原则。</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3" w:name="_Toc23020"/>
      <w:r>
        <w:rPr>
          <w:rFonts w:hint="eastAsia" w:ascii="黑体" w:hAnsi="黑体" w:eastAsia="黑体" w:cs="黑体"/>
          <w:sz w:val="32"/>
          <w:szCs w:val="36"/>
          <w:lang w:val="en-US" w:eastAsia="zh-CN"/>
        </w:rPr>
        <w:t>第四条</w:t>
      </w:r>
      <w:bookmarkEnd w:id="3"/>
      <w:r>
        <w:rPr>
          <w:rFonts w:hint="eastAsia" w:ascii="仿宋_GB2312" w:hAnsi="仿宋_GB2312" w:eastAsia="仿宋_GB2312" w:cs="仿宋_GB2312"/>
          <w:sz w:val="32"/>
          <w:szCs w:val="36"/>
          <w:lang w:val="en-US" w:eastAsia="zh-CN"/>
        </w:rPr>
        <w:t xml:space="preserve">  山东省交通运输厅负责指导全省驾培机构教练员质量信誉考核工作。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市级交通运输主管部门依据本办法规定，负责统筹所属辖区驾培机构</w:t>
      </w:r>
      <w:bookmarkStart w:id="4" w:name="OLE_LINK1"/>
      <w:r>
        <w:rPr>
          <w:rFonts w:hint="eastAsia" w:ascii="仿宋_GB2312" w:hAnsi="仿宋_GB2312" w:eastAsia="仿宋_GB2312" w:cs="仿宋_GB2312"/>
          <w:sz w:val="32"/>
          <w:szCs w:val="36"/>
          <w:lang w:val="en-US" w:eastAsia="zh-CN"/>
        </w:rPr>
        <w:t>教练员</w:t>
      </w:r>
      <w:bookmarkEnd w:id="4"/>
      <w:r>
        <w:rPr>
          <w:rFonts w:hint="eastAsia" w:ascii="仿宋_GB2312" w:hAnsi="仿宋_GB2312" w:eastAsia="仿宋_GB2312" w:cs="仿宋_GB2312"/>
          <w:sz w:val="32"/>
          <w:szCs w:val="36"/>
          <w:lang w:val="en-US" w:eastAsia="zh-CN"/>
        </w:rPr>
        <w:t>质量信誉考核工作。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rPr>
        <w:t>县</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级以</w:t>
      </w:r>
      <w:r>
        <w:rPr>
          <w:rFonts w:hint="eastAsia" w:ascii="仿宋_GB2312" w:hAnsi="仿宋_GB2312" w:eastAsia="仿宋_GB2312" w:cs="仿宋_GB2312"/>
          <w:sz w:val="32"/>
          <w:szCs w:val="36"/>
          <w:lang w:val="en-US" w:eastAsia="zh-CN"/>
        </w:rPr>
        <w:t>交通运输主管部门具体</w:t>
      </w:r>
      <w:r>
        <w:rPr>
          <w:rFonts w:hint="eastAsia" w:ascii="仿宋_GB2312" w:hAnsi="仿宋_GB2312" w:eastAsia="仿宋_GB2312" w:cs="仿宋_GB2312"/>
          <w:sz w:val="32"/>
          <w:szCs w:val="36"/>
        </w:rPr>
        <w:t>负责</w:t>
      </w:r>
      <w:r>
        <w:rPr>
          <w:rFonts w:hint="eastAsia" w:ascii="仿宋_GB2312" w:hAnsi="仿宋_GB2312" w:eastAsia="仿宋_GB2312" w:cs="仿宋_GB2312"/>
          <w:sz w:val="32"/>
          <w:szCs w:val="36"/>
          <w:lang w:val="en-US" w:eastAsia="zh-CN"/>
        </w:rPr>
        <w:t>督促本</w:t>
      </w:r>
      <w:r>
        <w:rPr>
          <w:rFonts w:hint="eastAsia" w:ascii="仿宋_GB2312" w:hAnsi="仿宋_GB2312" w:eastAsia="仿宋_GB2312" w:cs="仿宋_GB2312"/>
          <w:sz w:val="32"/>
          <w:szCs w:val="36"/>
        </w:rPr>
        <w:t>辖</w:t>
      </w:r>
      <w:r>
        <w:rPr>
          <w:rFonts w:hint="eastAsia" w:ascii="仿宋_GB2312" w:hAnsi="仿宋_GB2312" w:eastAsia="仿宋_GB2312" w:cs="仿宋_GB2312"/>
          <w:sz w:val="32"/>
          <w:szCs w:val="36"/>
          <w:lang w:val="en-US" w:eastAsia="zh-CN"/>
        </w:rPr>
        <w:t>区内的驾培机构教练员质量信誉考核工作，并负责对考核结果的监督整改和应用。</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驾培机构具体负责组织实施本单位教练员质量信誉考核管理工作。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5" w:name="_Toc26040"/>
      <w:r>
        <w:rPr>
          <w:rFonts w:hint="eastAsia" w:ascii="黑体" w:hAnsi="黑体" w:eastAsia="黑体" w:cs="黑体"/>
          <w:sz w:val="32"/>
          <w:szCs w:val="36"/>
          <w:lang w:val="en-US" w:eastAsia="zh-CN"/>
        </w:rPr>
        <w:t>第五条</w:t>
      </w:r>
      <w:bookmarkEnd w:id="5"/>
      <w:r>
        <w:rPr>
          <w:rFonts w:hint="eastAsia" w:ascii="仿宋_GB2312" w:hAnsi="仿宋_GB2312" w:eastAsia="仿宋_GB2312" w:cs="仿宋_GB2312"/>
          <w:sz w:val="32"/>
          <w:szCs w:val="36"/>
          <w:lang w:val="en-US" w:eastAsia="zh-CN"/>
        </w:rPr>
        <w:t xml:space="preserve">  要充分发挥各级驾培行业协会等社会组织机构在质量信誉考核工作中的作用。鼓励驾培机构委托行业协会、第三方信用服务机构以及其他社会组织等组织实施教练员质量信誉考核的事务性工作。</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sz w:val="32"/>
          <w:szCs w:val="36"/>
          <w:lang w:val="en-US" w:eastAsia="zh-CN"/>
        </w:rPr>
      </w:pPr>
      <w:bookmarkStart w:id="6" w:name="_Toc14828"/>
      <w:bookmarkStart w:id="7" w:name="_Toc24720"/>
      <w:bookmarkStart w:id="8" w:name="_Toc9560"/>
      <w:r>
        <w:rPr>
          <w:rFonts w:hint="eastAsia" w:ascii="黑体" w:hAnsi="黑体" w:eastAsia="黑体" w:cs="黑体"/>
          <w:sz w:val="32"/>
          <w:szCs w:val="36"/>
          <w:lang w:val="en-US" w:eastAsia="zh-CN"/>
        </w:rPr>
        <w:t>第二章 质量信誉内容与指标</w:t>
      </w:r>
      <w:bookmarkEnd w:id="6"/>
      <w:bookmarkEnd w:id="7"/>
      <w:bookmarkEnd w:id="8"/>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9" w:name="_Toc9917"/>
      <w:r>
        <w:rPr>
          <w:rFonts w:hint="eastAsia" w:ascii="黑体" w:hAnsi="黑体" w:eastAsia="黑体" w:cs="黑体"/>
          <w:sz w:val="32"/>
          <w:szCs w:val="36"/>
          <w:lang w:val="en-US" w:eastAsia="zh-CN"/>
        </w:rPr>
        <w:t>第六条</w:t>
      </w:r>
      <w:bookmarkEnd w:id="9"/>
      <w:bookmarkStart w:id="10" w:name="_Toc29553"/>
      <w:r>
        <w:rPr>
          <w:rFonts w:hint="eastAsia" w:ascii="仿宋_GB2312" w:hAnsi="仿宋_GB2312" w:eastAsia="仿宋_GB2312" w:cs="仿宋_GB2312"/>
          <w:sz w:val="32"/>
          <w:szCs w:val="36"/>
          <w:lang w:val="en-US" w:eastAsia="zh-CN"/>
        </w:rPr>
        <w:t xml:space="preserve">  教练员质量信誉考核主要由教练员全年培训合格率、学员满意度、聘用工作年限、年度接受的再教育培训和综合知识考试情况及教练员在培训教学、社会公益等方面做出突出贡献获得的表彰奖励情况，以及教练员在安全生产、遵章守法等方面因违法乱纪受到查处情况等内容组成。 </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黑体" w:hAnsi="黑体" w:eastAsia="黑体" w:cs="黑体"/>
          <w:sz w:val="32"/>
          <w:szCs w:val="36"/>
          <w:lang w:val="en-US" w:eastAsia="zh-CN"/>
        </w:rPr>
        <w:t>第七条</w:t>
      </w:r>
      <w:bookmarkEnd w:id="10"/>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 xml:space="preserve"> 质量信誉指标包括培训合格率、违法违规记分、学员满意度、工作年限、年度再教育培训和综合知识考试、加分项和否决项。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1" w:name="_Toc9611"/>
      <w:r>
        <w:rPr>
          <w:rFonts w:hint="eastAsia" w:ascii="黑体" w:hAnsi="黑体" w:eastAsia="黑体" w:cs="黑体"/>
          <w:sz w:val="32"/>
          <w:szCs w:val="36"/>
          <w:lang w:val="en-US" w:eastAsia="zh-CN"/>
        </w:rPr>
        <w:t>第八条</w:t>
      </w:r>
      <w:bookmarkEnd w:id="11"/>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教练员培训合格率是培训学员各科目一次考试合格率，由驾培机构定期汇总，在驾培机构显著位置公示。</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2" w:name="_Toc4493"/>
      <w:r>
        <w:rPr>
          <w:rFonts w:hint="eastAsia" w:ascii="黑体" w:hAnsi="黑体" w:eastAsia="黑体" w:cs="黑体"/>
          <w:sz w:val="32"/>
          <w:szCs w:val="36"/>
          <w:lang w:val="en-US" w:eastAsia="zh-CN"/>
        </w:rPr>
        <w:t>第九条</w:t>
      </w:r>
      <w:bookmarkEnd w:id="12"/>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 xml:space="preserve"> 属地交通运输主管部门参照《</w:t>
      </w:r>
      <w:r>
        <w:rPr>
          <w:rFonts w:hint="eastAsia" w:ascii="仿宋_GB2312" w:hAnsi="仿宋_GB2312" w:eastAsia="仿宋_GB2312" w:cs="仿宋_GB2312"/>
          <w:sz w:val="32"/>
          <w:szCs w:val="36"/>
          <w:lang w:val="en-US" w:eastAsia="zh-CN"/>
        </w:rPr>
        <w:fldChar w:fldCharType="begin"/>
      </w:r>
      <w:r>
        <w:rPr>
          <w:rFonts w:hint="eastAsia" w:ascii="仿宋_GB2312" w:hAnsi="仿宋_GB2312" w:eastAsia="仿宋_GB2312" w:cs="仿宋_GB2312"/>
          <w:sz w:val="32"/>
          <w:szCs w:val="36"/>
          <w:lang w:val="en-US" w:eastAsia="zh-CN"/>
        </w:rPr>
        <w:instrText xml:space="preserve"> HYPERLINK "https://jtt.shandong.gov.cn/module/download/downfile.jsp?classid=0&amp;filename=7434a827ed5640b19005190a92409f99.pdf" \l ":~:text=%E4%B8%BA%E5%BB%BA%E7%AB%8B%E5%81%A5%E5%85%A8%E9%81%93%E8%B7%AF%E8%BF%90%E8%BE%93%E8%A1%8C%E4%B8%9A%E4%BF%A1%E7%94%A8%E7%AE%A1%E7%90%86%E4%BD%93%E7%B3%BB%2C%E5%8A%A0%E5%BC%BA%E9%81%93%E8%B7%AF%E8%BF%90%E8%BE%93%E4%BB%8E%E4%B8%9A%E4%BA%BA%E5%91%98%E4%BF%A1%E7%94%A8%E7%AE%A1%E7%90%86%2C%E6%A0%B9%20%E6%8D%AE%E5%9B%BD%E5%8A%A1%E9%99%A2%E3%80%8A%E7%A4%BE%E4%BC%9A%E4%BF%A1%E7%94%A8%E4%BD%93%E7%B3%BB%E5%BB%BA%E8%AE%BE%E8%A7%84%E5%88%92%E7%BA%B2%E8%A6%81%282014%E2%80%942020%20%E5%B9%B4%29%E3%80%8B%E3%80%8A%20%E5%B1%B1%E4%B8%9C%E7%9C%81%E7%A4%BE%E4%BC%9A%E4%BF%A1%E7%94%A8%E6%9D%A1%E4%BE%8B%E3%80%8B%E7%AD%89%E6%9C%89%E5%85%B3%E8%A7%84%E5%AE%9A%2C,%E7%BB%93%E5%90%88%E6%9C%AC%E7%9C%81%E5%AE%9E%E9%99%85%2C%20%E5%88%B6%E5%AE%9A%E6%9C%AC%E5%8A%9E%E6%B3%95%E3%80%82%20%E6%9C%AC%E5%8A%9E%E6%B3%95%E6%89%80%E7%A7%B0%E7%9A%84%E9%81%93%E8%B7%AF%E8%BF%90%E8%BE%93%E4%BB%8E%E4%B8%9A%E4%BA%BA%E5%91%98%28%E4%BB%A5%E4%B8%8B%E7%AE%80%E7%A7%B0%E4%BB%8E%E4%B8%9A%E4%BA%BA%E5%91%98%29%20%E4%BF%A1%E7%94%A8%E7%AE%A1%E7%90%86%2C%E6%98%AF%E6%8C%87%E4%BA%A4%E9%80%9A%E8%BF%90%E8%BE%93%E4%B8%BB%E7%AE%A1%E9%83%A8%E9%97%A8%E5%AF%B9%E4%BB%8E%E4%B8%9A%E4%BA%BA%E5%91%98%E4%BB%8E%E4%BA%8B%E9%81%93%E8%B7%AF%E8%BF%90%E8%BE%93%E7%BB%8F%E8%90%A5%E5%8F%8A%E9%81%93%E8%B7%AF%E8%BF%90%E8%BE%93%E7%9B%B8%E5%85%B3%E4%B8%9A%E5%8A%A1%E7%9A%84%E4%BF%A1%E7%94%A8%E4%BF%A1%E6%81%AF%E8%AE%B0%E5%BD%95%E3%80%81%E4%BF%A1%E7%94%A8%E7%AD%89%E7%BA%A7%E8%AF%84%E5%AE%9A%E5%92%8C%E4%BF%A1%E7%94%A8%E5%A5%96%E6%83%A9%E7%AD%89%E5%B7%A5%E4%BD%9C%E3%80%82" \t "_blank" </w:instrText>
      </w:r>
      <w:r>
        <w:rPr>
          <w:rFonts w:hint="eastAsia" w:ascii="仿宋_GB2312" w:hAnsi="仿宋_GB2312" w:eastAsia="仿宋_GB2312" w:cs="仿宋_GB2312"/>
          <w:sz w:val="32"/>
          <w:szCs w:val="36"/>
          <w:lang w:val="en-US" w:eastAsia="zh-CN"/>
        </w:rPr>
        <w:fldChar w:fldCharType="separate"/>
      </w:r>
      <w:r>
        <w:rPr>
          <w:rFonts w:hint="eastAsia" w:ascii="仿宋_GB2312" w:hAnsi="仿宋_GB2312" w:eastAsia="仿宋_GB2312" w:cs="仿宋_GB2312"/>
          <w:sz w:val="32"/>
          <w:szCs w:val="36"/>
          <w:lang w:val="en-US" w:eastAsia="zh-CN"/>
        </w:rPr>
        <w:t>山东省道路运输从业人员信用管理办法</w:t>
      </w:r>
      <w:r>
        <w:rPr>
          <w:rFonts w:hint="eastAsia" w:ascii="仿宋_GB2312" w:hAnsi="仿宋_GB2312" w:eastAsia="仿宋_GB2312" w:cs="仿宋_GB2312"/>
          <w:sz w:val="32"/>
          <w:szCs w:val="36"/>
          <w:lang w:val="en-US" w:eastAsia="zh-CN"/>
        </w:rPr>
        <w:fldChar w:fldCharType="end"/>
      </w:r>
      <w:r>
        <w:rPr>
          <w:rFonts w:hint="eastAsia" w:ascii="仿宋_GB2312" w:hAnsi="仿宋_GB2312" w:eastAsia="仿宋_GB2312" w:cs="仿宋_GB2312"/>
          <w:sz w:val="32"/>
          <w:szCs w:val="36"/>
          <w:lang w:val="en-US" w:eastAsia="zh-CN"/>
        </w:rPr>
        <w:t>》，对所属驾培机构教练员进行记分并及时通知相应的驾培机构。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交通运输主管部门或社会组织积极引导驾培机构以自律公约形式建立教练员黑名单制度和违约违规记分管理制度。对于列入黑名单的教练员其他驾培机构不得聘用。</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3" w:name="_Toc9676"/>
      <w:r>
        <w:rPr>
          <w:rFonts w:hint="eastAsia" w:ascii="黑体" w:hAnsi="黑体" w:eastAsia="黑体" w:cs="黑体"/>
          <w:sz w:val="32"/>
          <w:szCs w:val="36"/>
          <w:lang w:val="en-US" w:eastAsia="zh-CN"/>
        </w:rPr>
        <w:t>第十条</w:t>
      </w:r>
      <w:bookmarkEnd w:id="13"/>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 xml:space="preserve"> 学员满意度包括学员评价和学员投诉。学员评价是学员主动参与教练员培训教学活动，在培训过程中或结束后对执教教练员教学质量和服务质量进行的评价，是教练员带教学员数量、评价学员数量、学员评价内容综合计算的结果。学员投诉是指学员通过12328、12345投诉服务热线、政府网站、来信来访等多渠道多方式提出的投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4" w:name="_Toc685"/>
      <w:r>
        <w:rPr>
          <w:rFonts w:hint="eastAsia" w:ascii="黑体" w:hAnsi="黑体" w:eastAsia="黑体" w:cs="黑体"/>
          <w:sz w:val="32"/>
          <w:szCs w:val="36"/>
          <w:lang w:val="en-US" w:eastAsia="zh-CN"/>
        </w:rPr>
        <w:t>第十一条</w:t>
      </w:r>
      <w:bookmarkEnd w:id="14"/>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 xml:space="preserve"> 年度再教育培训和综合知识考试是驾培机构为提高教练员素质对教练员每年进行至少一周的培训，教练员应主动完成培训内容和培训学时，参加综合知识考试。</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5" w:name="_Toc30686"/>
      <w:r>
        <w:rPr>
          <w:rFonts w:hint="eastAsia" w:ascii="黑体" w:hAnsi="黑体" w:eastAsia="黑体" w:cs="黑体"/>
          <w:sz w:val="32"/>
          <w:szCs w:val="36"/>
          <w:lang w:val="en-US" w:eastAsia="zh-CN"/>
        </w:rPr>
        <w:t>第十二条</w:t>
      </w:r>
      <w:bookmarkEnd w:id="15"/>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 xml:space="preserve"> 工作年限是教练员从应聘到驾培机构，在省监管服务平台备案之日起计算的时间。</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6" w:name="_Toc27101"/>
      <w:r>
        <w:rPr>
          <w:rFonts w:hint="eastAsia" w:ascii="黑体" w:hAnsi="黑体" w:eastAsia="黑体" w:cs="黑体"/>
          <w:sz w:val="32"/>
          <w:szCs w:val="36"/>
          <w:lang w:val="en-US" w:eastAsia="zh-CN"/>
        </w:rPr>
        <w:t>第十三条</w:t>
      </w:r>
      <w:bookmarkEnd w:id="16"/>
      <w:r>
        <w:rPr>
          <w:rFonts w:hint="eastAsia" w:ascii="仿宋_GB2312" w:hAnsi="仿宋_GB2312" w:eastAsia="仿宋_GB2312" w:cs="仿宋_GB2312"/>
          <w:sz w:val="32"/>
          <w:szCs w:val="36"/>
          <w:lang w:val="en-US" w:eastAsia="zh-CN"/>
        </w:rPr>
        <w:t xml:space="preserve">  教练员在培训教学、社会公益等方面做出突出贡献获得的表彰奖励予以加分。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17" w:name="_Toc845"/>
      <w:r>
        <w:rPr>
          <w:rFonts w:hint="eastAsia" w:ascii="黑体" w:hAnsi="黑体" w:eastAsia="黑体" w:cs="黑体"/>
          <w:sz w:val="32"/>
          <w:szCs w:val="36"/>
          <w:lang w:val="en-US" w:eastAsia="zh-CN"/>
        </w:rPr>
        <w:t>第十四条</w:t>
      </w:r>
      <w:bookmarkEnd w:id="17"/>
      <w:r>
        <w:rPr>
          <w:rFonts w:hint="eastAsia" w:ascii="仿宋_GB2312" w:hAnsi="仿宋_GB2312" w:eastAsia="仿宋_GB2312" w:cs="仿宋_GB2312"/>
          <w:sz w:val="32"/>
          <w:szCs w:val="36"/>
          <w:lang w:val="en-US" w:eastAsia="zh-CN"/>
        </w:rPr>
        <w:t xml:space="preserve">  在安全生产、遵章守法等方面因违法乱纪受到查处，考核结果记为不合格的情形：</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1.有交通违法记分满分记录或者发生交通死亡责任事故； </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2.组织或者参与考试舞弊、收受或者索取学员财物的；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3.组织、参与或配合学时造假的；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4.组织、煽动学员1次3人以上或累计9人次以上，进行非法集会或上访的；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5.在媒体平台违规宣传、虚假承诺、低价引流吸引学员造成恶劣影响的；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6.教学过程中发生重大事故负主要责任，特大事故负次要责 任以上的；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7.有酒驾、醉驾、毒驾行为隐瞒不报的；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8.发生违法犯罪行为，被司法机关处以拘留、拘役以上强制 措施的；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9.按照山东省道路运输从业人员违法违规行为记分标准和 山东省道路运输从业人员信用评分标准直接记 20 分的；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10.教练员虚报瞒报质量信誉考核有关情况的。 </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sz w:val="32"/>
          <w:szCs w:val="36"/>
          <w:lang w:val="en-US" w:eastAsia="zh-CN"/>
        </w:rPr>
      </w:pPr>
      <w:bookmarkStart w:id="18" w:name="_Toc6520"/>
      <w:bookmarkStart w:id="19" w:name="_Toc14120"/>
      <w:bookmarkStart w:id="20" w:name="_Toc30438"/>
      <w:r>
        <w:rPr>
          <w:rFonts w:hint="eastAsia" w:ascii="黑体" w:hAnsi="黑体" w:eastAsia="黑体" w:cs="黑体"/>
          <w:sz w:val="32"/>
          <w:szCs w:val="36"/>
          <w:lang w:val="en-US" w:eastAsia="zh-CN"/>
        </w:rPr>
        <w:t>第三章 质量信誉考核</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21" w:name="_Toc29898"/>
      <w:r>
        <w:rPr>
          <w:rFonts w:hint="eastAsia" w:ascii="黑体" w:hAnsi="黑体" w:eastAsia="黑体" w:cs="黑体"/>
          <w:sz w:val="32"/>
          <w:szCs w:val="36"/>
          <w:lang w:val="en-US" w:eastAsia="zh-CN"/>
        </w:rPr>
        <w:t>第十五条</w:t>
      </w:r>
      <w:bookmarkEnd w:id="21"/>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 xml:space="preserve"> </w:t>
      </w:r>
      <w:bookmarkStart w:id="22" w:name="_Toc22493"/>
      <w:r>
        <w:rPr>
          <w:rFonts w:hint="eastAsia" w:ascii="仿宋_GB2312" w:hAnsi="仿宋_GB2312" w:eastAsia="仿宋_GB2312" w:cs="仿宋_GB2312"/>
          <w:sz w:val="32"/>
          <w:szCs w:val="36"/>
          <w:lang w:val="en-US" w:eastAsia="zh-CN"/>
        </w:rPr>
        <w:t>教练员质量信誉考核工作每年进行一次。考核周期为每年 1 月 1 日至 12月 31 日。考核工作应与驾培机构质量信誉考核同步进行。每年6月30日以后聘用的教练员以及聘任期不满6个月以上的，当年质量信誉考核不定等级，聘任未满12个月的教练员不具备评为AAA级以上的资格。</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黑体" w:hAnsi="黑体" w:eastAsia="黑体" w:cs="黑体"/>
          <w:sz w:val="32"/>
          <w:szCs w:val="36"/>
          <w:lang w:val="en-US" w:eastAsia="zh-CN"/>
        </w:rPr>
        <w:t>第十六条</w:t>
      </w:r>
      <w:bookmarkEnd w:id="22"/>
      <w:r>
        <w:rPr>
          <w:rFonts w:hint="eastAsia" w:ascii="仿宋_GB2312" w:hAnsi="仿宋_GB2312" w:eastAsia="仿宋_GB2312" w:cs="仿宋_GB2312"/>
          <w:sz w:val="32"/>
          <w:szCs w:val="36"/>
          <w:lang w:val="en-US" w:eastAsia="zh-CN"/>
        </w:rPr>
        <w:t xml:space="preserve">  质量信誉考核的数据要充分利用各种先进手段，逐步实现质量信誉考核数字化、信息化。评分信息应当从以下途径获取：</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（一）交通运输主管部门在履行职责过程中所获取的有关信息；</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（二）投诉监督渠道所获取的符合本办法的群众有效投诉信息；</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（三）政府认定的监管服务平台提供的管理信息、学员评价信息等。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（四）公安机关交通管理部门提供的符合本办法的有关信息；</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（五）新闻媒体曝光并经交通运输部门查证属实的信息；</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（六）其他渠道获取的相关信息。  </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23" w:name="_Toc10207"/>
      <w:r>
        <w:rPr>
          <w:rFonts w:hint="eastAsia" w:ascii="黑体" w:hAnsi="黑体" w:eastAsia="黑体" w:cs="黑体"/>
          <w:sz w:val="32"/>
          <w:szCs w:val="36"/>
          <w:lang w:val="en-US" w:eastAsia="zh-CN"/>
        </w:rPr>
        <w:t>第十七条</w:t>
      </w:r>
      <w:bookmarkEnd w:id="23"/>
      <w:r>
        <w:rPr>
          <w:rFonts w:hint="eastAsia" w:ascii="仿宋_GB2312" w:hAnsi="仿宋_GB2312" w:eastAsia="仿宋_GB2312" w:cs="仿宋_GB2312"/>
          <w:sz w:val="32"/>
          <w:szCs w:val="36"/>
          <w:lang w:val="en-US" w:eastAsia="zh-CN"/>
        </w:rPr>
        <w:t xml:space="preserve">  质量信誉考核实行百分制，满分为100分，60分为合格。各项考核内容分值：违法违规记分20分，学员满意度30分，培训合格率20分，工作年限10分，再教育和综合知识考试20分，加分项上限10分，否决项直接记为不合格。</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考核成绩低于60分考核结果为不合格。</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24" w:name="_Toc6297"/>
      <w:r>
        <w:rPr>
          <w:rFonts w:hint="eastAsia" w:ascii="黑体" w:hAnsi="黑体" w:eastAsia="黑体" w:cs="黑体"/>
          <w:sz w:val="32"/>
          <w:szCs w:val="36"/>
          <w:lang w:val="en-US" w:eastAsia="zh-CN"/>
        </w:rPr>
        <w:t>第十八条</w:t>
      </w:r>
      <w:bookmarkEnd w:id="24"/>
      <w:bookmarkStart w:id="25" w:name="_Toc7936"/>
      <w:r>
        <w:rPr>
          <w:rFonts w:hint="eastAsia" w:ascii="仿宋_GB2312" w:hAnsi="仿宋_GB2312" w:eastAsia="仿宋_GB2312" w:cs="仿宋_GB2312"/>
          <w:sz w:val="32"/>
          <w:szCs w:val="36"/>
          <w:lang w:val="en-US" w:eastAsia="zh-CN"/>
        </w:rPr>
        <w:t xml:space="preserve">  质量信誉考核指标数据收集应于考核年度内完成。考核数据汇总、成绩公布应于此次年度首月完成。</w:t>
      </w:r>
    </w:p>
    <w:bookmarkEnd w:id="25"/>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sz w:val="32"/>
          <w:szCs w:val="36"/>
          <w:lang w:val="en-US" w:eastAsia="zh-CN"/>
        </w:rPr>
      </w:pPr>
      <w:bookmarkStart w:id="26" w:name="_Toc10103"/>
      <w:bookmarkStart w:id="27" w:name="_Toc16820"/>
      <w:bookmarkStart w:id="28" w:name="_Toc11088"/>
      <w:r>
        <w:rPr>
          <w:rFonts w:hint="eastAsia" w:ascii="黑体" w:hAnsi="黑体" w:eastAsia="黑体" w:cs="黑体"/>
          <w:sz w:val="32"/>
          <w:szCs w:val="36"/>
          <w:lang w:val="en-US" w:eastAsia="zh-CN"/>
        </w:rPr>
        <w:t xml:space="preserve">第四章 </w:t>
      </w:r>
      <w:bookmarkEnd w:id="26"/>
      <w:bookmarkEnd w:id="27"/>
      <w:bookmarkEnd w:id="28"/>
      <w:r>
        <w:rPr>
          <w:rFonts w:hint="eastAsia" w:ascii="黑体" w:hAnsi="黑体" w:eastAsia="黑体" w:cs="黑体"/>
          <w:sz w:val="32"/>
          <w:szCs w:val="36"/>
          <w:lang w:val="en-US" w:eastAsia="zh-CN"/>
        </w:rPr>
        <w:t xml:space="preserve"> 考核结果应用</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29" w:name="_Toc27394"/>
      <w:r>
        <w:rPr>
          <w:rFonts w:hint="eastAsia" w:ascii="黑体" w:hAnsi="黑体" w:eastAsia="黑体" w:cs="黑体"/>
          <w:sz w:val="32"/>
          <w:szCs w:val="36"/>
          <w:lang w:val="en-US" w:eastAsia="zh-CN"/>
        </w:rPr>
        <w:fldChar w:fldCharType="begin"/>
      </w:r>
      <w:r>
        <w:rPr>
          <w:rFonts w:hint="eastAsia" w:ascii="黑体" w:hAnsi="黑体" w:eastAsia="黑体" w:cs="黑体"/>
          <w:sz w:val="32"/>
          <w:szCs w:val="36"/>
          <w:lang w:val="en-US" w:eastAsia="zh-CN"/>
        </w:rPr>
        <w:instrText xml:space="preserve"> HYPERLINK \l _Toc3645 </w:instrText>
      </w:r>
      <w:r>
        <w:rPr>
          <w:rFonts w:hint="eastAsia" w:ascii="黑体" w:hAnsi="黑体" w:eastAsia="黑体" w:cs="黑体"/>
          <w:sz w:val="32"/>
          <w:szCs w:val="36"/>
          <w:lang w:val="en-US" w:eastAsia="zh-CN"/>
        </w:rPr>
        <w:fldChar w:fldCharType="separate"/>
      </w:r>
      <w:r>
        <w:rPr>
          <w:rFonts w:hint="eastAsia" w:ascii="黑体" w:hAnsi="黑体" w:eastAsia="黑体" w:cs="黑体"/>
          <w:sz w:val="32"/>
          <w:szCs w:val="36"/>
          <w:lang w:val="en-US" w:eastAsia="zh-CN"/>
        </w:rPr>
        <w:t xml:space="preserve">第十九条 </w:t>
      </w:r>
      <w:r>
        <w:rPr>
          <w:rFonts w:hint="eastAsia" w:ascii="黑体" w:hAnsi="黑体" w:eastAsia="黑体" w:cs="黑体"/>
          <w:sz w:val="32"/>
          <w:szCs w:val="36"/>
          <w:lang w:val="en-US" w:eastAsia="zh-CN"/>
        </w:rPr>
        <w:fldChar w:fldCharType="end"/>
      </w:r>
      <w:bookmarkEnd w:id="29"/>
      <w:r>
        <w:rPr>
          <w:rFonts w:hint="eastAsia" w:ascii="仿宋_GB2312" w:hAnsi="仿宋_GB2312" w:eastAsia="仿宋_GB2312" w:cs="仿宋_GB2312"/>
          <w:sz w:val="32"/>
          <w:szCs w:val="36"/>
          <w:lang w:val="en-US" w:eastAsia="zh-CN"/>
        </w:rPr>
        <w:t xml:space="preserve"> 驾培机构应当跟据教练员质量信誉考核成绩制作教练员培训质量排行榜，报送属地交通运输主管部门，交通运输主管部门应当对辖区驾培机构排名前30%的教练员开展星级教练员评选，质量信誉考核排行榜及星级教练员名单应当向社会公布，方便驾培机构以及社会公众通过网站、移动客户端等查询教练员质量信誉考核排名及评定星级。</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驾培机构应当加强对考核等级为B级的教练员的教育管理力度，必要时暂停执教，对连续两年质量信誉考核结果为B级的教练员应当调离教学岗位。</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sz w:val="32"/>
          <w:szCs w:val="36"/>
          <w:lang w:val="en-US" w:eastAsia="zh-CN"/>
        </w:rPr>
      </w:pPr>
      <w:bookmarkStart w:id="30" w:name="_Toc17075"/>
      <w:bookmarkStart w:id="31" w:name="_Toc148"/>
      <w:bookmarkStart w:id="32" w:name="_Toc17791"/>
      <w:r>
        <w:rPr>
          <w:rFonts w:hint="eastAsia" w:ascii="黑体" w:hAnsi="黑体" w:eastAsia="黑体" w:cs="黑体"/>
          <w:sz w:val="32"/>
          <w:szCs w:val="36"/>
          <w:lang w:val="en-US" w:eastAsia="zh-CN"/>
        </w:rPr>
        <w:t>第五章 附  则</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33" w:name="_Toc5203"/>
      <w:bookmarkStart w:id="34" w:name="_Toc28577"/>
      <w:r>
        <w:rPr>
          <w:rFonts w:hint="eastAsia" w:ascii="黑体" w:hAnsi="黑体" w:eastAsia="黑体" w:cs="黑体"/>
          <w:sz w:val="32"/>
          <w:szCs w:val="36"/>
          <w:lang w:val="en-US" w:eastAsia="zh-CN"/>
        </w:rPr>
        <w:t>第二十条</w:t>
      </w:r>
      <w:bookmarkEnd w:id="33"/>
      <w:bookmarkEnd w:id="34"/>
      <w:r>
        <w:rPr>
          <w:rFonts w:hint="eastAsia" w:ascii="仿宋_GB2312" w:hAnsi="仿宋_GB2312" w:eastAsia="仿宋_GB2312" w:cs="仿宋_GB2312"/>
          <w:sz w:val="32"/>
          <w:szCs w:val="36"/>
          <w:lang w:val="en-US" w:eastAsia="zh-CN"/>
        </w:rPr>
        <w:t xml:space="preserve">  本办法由山东省交通运输厅负责解释。各市交通运输主管部门可以根据本办法，结合本市实际制定市级教练员质量信誉考核办法，细化考核评分标准。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bookmarkStart w:id="35" w:name="_Toc10560"/>
      <w:bookmarkStart w:id="36" w:name="_Toc15208"/>
      <w:r>
        <w:rPr>
          <w:rFonts w:hint="eastAsia" w:ascii="黑体" w:hAnsi="黑体" w:eastAsia="黑体" w:cs="黑体"/>
          <w:sz w:val="32"/>
          <w:szCs w:val="36"/>
          <w:lang w:val="en-US" w:eastAsia="zh-CN"/>
        </w:rPr>
        <w:t>第二十一条</w:t>
      </w:r>
      <w:bookmarkEnd w:id="35"/>
      <w:bookmarkEnd w:id="36"/>
      <w:r>
        <w:rPr>
          <w:rFonts w:hint="eastAsia" w:ascii="黑体" w:hAnsi="黑体" w:eastAsia="黑体" w:cs="黑体"/>
          <w:sz w:val="32"/>
          <w:szCs w:val="36"/>
          <w:lang w:val="en-US" w:eastAsia="zh-CN"/>
        </w:rPr>
        <w:t xml:space="preserve"> </w:t>
      </w:r>
      <w:r>
        <w:rPr>
          <w:rFonts w:hint="eastAsia" w:ascii="仿宋_GB2312" w:hAnsi="仿宋_GB2312" w:eastAsia="仿宋_GB2312" w:cs="仿宋_GB2312"/>
          <w:sz w:val="32"/>
          <w:szCs w:val="36"/>
          <w:lang w:val="en-US" w:eastAsia="zh-CN"/>
        </w:rPr>
        <w:t xml:space="preserve"> 本办法自发布之日起施行，有效期三年。</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6"/>
          <w:lang w:val="en-US" w:eastAsia="zh-CN"/>
        </w:rPr>
      </w:pPr>
    </w:p>
    <w:sectPr>
      <w:footerReference r:id="rId3" w:type="default"/>
      <w:pgSz w:w="11906" w:h="16838"/>
      <w:pgMar w:top="170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18030">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29"/>
    <w:rsid w:val="000C3899"/>
    <w:rsid w:val="001E0847"/>
    <w:rsid w:val="001E672F"/>
    <w:rsid w:val="002732FB"/>
    <w:rsid w:val="002F4114"/>
    <w:rsid w:val="00315EC9"/>
    <w:rsid w:val="00476448"/>
    <w:rsid w:val="004D5429"/>
    <w:rsid w:val="005F068C"/>
    <w:rsid w:val="00620853"/>
    <w:rsid w:val="00637E10"/>
    <w:rsid w:val="00A371DB"/>
    <w:rsid w:val="00AC24A6"/>
    <w:rsid w:val="00D2402C"/>
    <w:rsid w:val="00EE6FDC"/>
    <w:rsid w:val="00F80943"/>
    <w:rsid w:val="00F97FCB"/>
    <w:rsid w:val="1CCE5F5B"/>
    <w:rsid w:val="1CE96802"/>
    <w:rsid w:val="22513AC2"/>
    <w:rsid w:val="24B04ACC"/>
    <w:rsid w:val="286E5E29"/>
    <w:rsid w:val="2AAD0282"/>
    <w:rsid w:val="2CCD55EF"/>
    <w:rsid w:val="35993E67"/>
    <w:rsid w:val="3BA66882"/>
    <w:rsid w:val="3BBD1C84"/>
    <w:rsid w:val="45D02D95"/>
    <w:rsid w:val="465C7503"/>
    <w:rsid w:val="48E675D2"/>
    <w:rsid w:val="4BFA173A"/>
    <w:rsid w:val="4FB6452A"/>
    <w:rsid w:val="532C6FD5"/>
    <w:rsid w:val="58A12B70"/>
    <w:rsid w:val="599A37EE"/>
    <w:rsid w:val="5FAF121F"/>
    <w:rsid w:val="67E16207"/>
    <w:rsid w:val="696A2222"/>
    <w:rsid w:val="6E1703AC"/>
    <w:rsid w:val="75EF3EB8"/>
    <w:rsid w:val="77E70B77"/>
    <w:rsid w:val="79D774D5"/>
    <w:rsid w:val="7C3FA8AF"/>
    <w:rsid w:val="7F6FE06A"/>
    <w:rsid w:val="DBED81E8"/>
    <w:rsid w:val="FDE2B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宋体"/>
      <w:kern w:val="2"/>
      <w:sz w:val="21"/>
      <w:szCs w:val="22"/>
      <w:lang w:val="en-US" w:eastAsia="zh-CN" w:bidi="ar-SA"/>
    </w:rPr>
  </w:style>
  <w:style w:type="paragraph" w:styleId="4">
    <w:name w:val="heading 2"/>
    <w:basedOn w:val="1"/>
    <w:next w:val="1"/>
    <w:link w:val="16"/>
    <w:qFormat/>
    <w:uiPriority w:val="9"/>
    <w:pPr>
      <w:widowControl/>
      <w:spacing w:before="100" w:beforeAutospacing="1" w:after="100" w:afterAutospacing="1" w:line="240" w:lineRule="auto"/>
      <w:jc w:val="left"/>
      <w:outlineLvl w:val="1"/>
    </w:pPr>
    <w:rPr>
      <w:rFonts w:ascii="宋体" w:hAnsi="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pPr>
      <w:spacing w:before="43"/>
      <w:ind w:left="111"/>
      <w:jc w:val="left"/>
    </w:pPr>
    <w:rPr>
      <w:rFonts w:ascii="宋体" w:hAnsi="宋体"/>
      <w:kern w:val="0"/>
      <w:sz w:val="32"/>
      <w:szCs w:val="32"/>
      <w:lang w:eastAsia="en-US"/>
    </w:rPr>
  </w:style>
  <w:style w:type="paragraph" w:styleId="3">
    <w:name w:val="toc 5"/>
    <w:basedOn w:val="1"/>
    <w:next w:val="1"/>
    <w:unhideWhenUsed/>
    <w:qFormat/>
    <w:uiPriority w:val="39"/>
    <w:pPr>
      <w:ind w:left="1680" w:leftChars="800"/>
    </w:pPr>
    <w:rPr>
      <w:rFonts w:ascii="Calibri" w:hAnsi="Calibri" w:eastAsia="宋体" w:cs="Times New Roman"/>
      <w:szCs w:val="24"/>
    </w:rPr>
  </w:style>
  <w:style w:type="paragraph" w:styleId="5">
    <w:name w:val="annotation text"/>
    <w:basedOn w:val="1"/>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character" w:customStyle="1" w:styleId="16">
    <w:name w:val="标题 2 字符"/>
    <w:basedOn w:val="13"/>
    <w:link w:val="4"/>
    <w:qFormat/>
    <w:uiPriority w:val="9"/>
    <w:rPr>
      <w:rFonts w:ascii="宋体" w:hAnsi="宋体" w:cs="宋体"/>
      <w:b/>
      <w:bCs/>
      <w:sz w:val="36"/>
      <w:szCs w:val="36"/>
    </w:rPr>
  </w:style>
  <w:style w:type="paragraph" w:customStyle="1" w:styleId="17">
    <w:name w:val="济南1"/>
    <w:basedOn w:val="1"/>
    <w:qFormat/>
    <w:uiPriority w:val="0"/>
    <w:pPr>
      <w:spacing w:line="360" w:lineRule="auto"/>
      <w:ind w:firstLine="480"/>
      <w:outlineLvl w:val="0"/>
    </w:pPr>
    <w:rPr>
      <w:rFonts w:ascii="黑体" w:hAnsi="黑体"/>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2418</Words>
  <Characters>2448</Characters>
  <Lines>47</Lines>
  <Paragraphs>13</Paragraphs>
  <TotalTime>10</TotalTime>
  <ScaleCrop>false</ScaleCrop>
  <LinksUpToDate>false</LinksUpToDate>
  <CharactersWithSpaces>2459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2025-07-31T04:37:00Z</dcterms:created>
  <dc:creator>刘俊利-</dc:creator>
  <cp:lastModifiedBy>NTKO</cp:lastModifiedBy>
  <dcterms:modified xsi:type="dcterms:W3CDTF">2025-12-04T03:17:41Z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599BFE8C24F04A82975FF35BE0DD891A_13</vt:lpwstr>
  </property>
  <property fmtid="{D5CDD505-2E9C-101B-9397-08002B2CF9AE}" pid="4" name="KSOTemplateDocerSaveRecord">
    <vt:lpwstr>eyJoZGlkIjoiZDVhNmM4NWE1NTY1OGQ5ZmIxY2UwMTk5MjAzYTY0MWQiLCJ1c2VySWQiOiIyMjk4MDY1OTcifQ==</vt:lpwstr>
  </property>
</Properties>
</file>