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7413">
      <w:pPr>
        <w:widowControl/>
        <w:shd w:val="clear" w:color="auto"/>
        <w:adjustRightInd w:val="0"/>
        <w:snapToGrid w:val="0"/>
        <w:spacing w:line="560" w:lineRule="exact"/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bookmarkStart w:id="0" w:name="_GoBack"/>
      <w:bookmarkEnd w:id="0"/>
    </w:p>
    <w:p w14:paraId="500D4120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28D4E9B2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2025年山东省初级注册安全工程师职业资格考试</w:t>
      </w:r>
    </w:p>
    <w:p w14:paraId="7EF98A57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所涉地方性法规、地方政府规章</w:t>
      </w:r>
    </w:p>
    <w:p w14:paraId="0F0BC209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bidi="ar"/>
        </w:rPr>
      </w:pPr>
    </w:p>
    <w:p w14:paraId="78C1C47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1.《山东省安全生产条例》</w:t>
      </w:r>
    </w:p>
    <w:p w14:paraId="6EE49B9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2.《山东省道路运输条例》</w:t>
      </w:r>
    </w:p>
    <w:p w14:paraId="60ED7DB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3.《山东省治理货物运输车辆超限超载条例》</w:t>
      </w:r>
    </w:p>
    <w:p w14:paraId="46909D2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4.《山东省突发事件应急保障条例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》</w:t>
      </w:r>
    </w:p>
    <w:p w14:paraId="457E9B5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5.《山东省突发事件应对条例》</w:t>
      </w:r>
    </w:p>
    <w:p w14:paraId="7DA0495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6.《山东省消防条例》</w:t>
      </w:r>
    </w:p>
    <w:p w14:paraId="29C2749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7.《山东省公路路政条例》</w:t>
      </w:r>
    </w:p>
    <w:p w14:paraId="7D00E53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8.《山东省特种设备安全条例》</w:t>
      </w:r>
    </w:p>
    <w:p w14:paraId="1A032D2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9.《山东省高速公路交通安全条例》</w:t>
      </w:r>
    </w:p>
    <w:p w14:paraId="5C78347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10.《中华人民共和国道路交通安全法》</w:t>
      </w:r>
    </w:p>
    <w:p w14:paraId="47ADD58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11.《中华人民共和国煤炭法》</w:t>
      </w:r>
    </w:p>
    <w:p w14:paraId="7FABB9B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12.《中华人民共和国矿山安全法》</w:t>
      </w:r>
    </w:p>
    <w:p w14:paraId="0B9971A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13.《山东省生产安全事故隐患排查治理办法》</w:t>
      </w:r>
    </w:p>
    <w:p w14:paraId="18AD33C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14.《山东省安全生产行政责任制规定》</w:t>
      </w:r>
    </w:p>
    <w:p w14:paraId="14DE2B5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15.《山东省生产安全事故应急办法》</w:t>
      </w:r>
    </w:p>
    <w:p w14:paraId="7BAAE45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16.《山东省安全生产风险管控办法》</w:t>
      </w:r>
    </w:p>
    <w:p w14:paraId="3D1E091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17.《山东省实施道路交通安全责任制规定》</w:t>
      </w:r>
    </w:p>
    <w:p w14:paraId="5DA9924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18.《山东省危险化学品安全管理办法》</w:t>
      </w:r>
    </w:p>
    <w:p w14:paraId="73837A3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19.《山东省校车安全管理办法》</w:t>
      </w:r>
    </w:p>
    <w:p w14:paraId="26F334B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20.《山东省生产经营单位安全生产主体责任规定》</w:t>
      </w:r>
    </w:p>
    <w:p w14:paraId="190508A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21.《山东省生产安全事故报告和调查处理办法》</w:t>
      </w:r>
    </w:p>
    <w:p w14:paraId="053D09F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22.《山东省建筑安全生产管理规定》</w:t>
      </w:r>
    </w:p>
    <w:p w14:paraId="7180A30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23.《山东省实施消防安全责任制规定》</w:t>
      </w:r>
    </w:p>
    <w:p w14:paraId="007F834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24.《山东省煤矿冲击地压防治办法》</w:t>
      </w:r>
    </w:p>
    <w:p w14:paraId="1D4BF93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25.《山东省安全生产社会化服务机构管理办法》</w:t>
      </w:r>
    </w:p>
    <w:p w14:paraId="68377AB3">
      <w:pPr>
        <w:ind w:leftChars="300"/>
        <w:rPr>
          <w:rFonts w:hint="eastAsia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以上地方性法规、地方政府规章以现行有效版本为准。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469A4"/>
    <w:rsid w:val="04174CC4"/>
    <w:rsid w:val="1C6544CF"/>
    <w:rsid w:val="327D2861"/>
    <w:rsid w:val="38A10829"/>
    <w:rsid w:val="454C21C0"/>
    <w:rsid w:val="46DD5122"/>
    <w:rsid w:val="492361D8"/>
    <w:rsid w:val="49D00F6E"/>
    <w:rsid w:val="4AD743D6"/>
    <w:rsid w:val="638469A4"/>
    <w:rsid w:val="64E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676</Characters>
  <Lines>0</Lines>
  <Paragraphs>0</Paragraphs>
  <TotalTime>0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2025-08-27T06:27:00Z</dcterms:created>
  <dc:creator>9YULTESE</dc:creator>
  <cp:lastModifiedBy>9YULTESE</cp:lastModifiedBy>
  <dcterms:modified xsi:type="dcterms:W3CDTF">2025-08-27T06:47:32Z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150F5BBAEBD04CC2BAB64234ED270C9F_13</vt:lpwstr>
  </property>
  <property fmtid="{D5CDD505-2E9C-101B-9397-08002B2CF9AE}" pid="4" name="KSOTemplateDocerSaveRecord">
    <vt:lpwstr>eyJoZGlkIjoiMzkxY2MwMWJkMzc5YjBhMTYxMDExM2E3NTE1YzUzODciLCJ1c2VySWQiOiIyODY5NDQyNzcifQ==</vt:lpwstr>
  </property>
</Properties>
</file>